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1A" w:rsidRPr="00402CBB" w:rsidRDefault="00FA061A" w:rsidP="00402CBB">
      <w:pPr>
        <w:pStyle w:val="Com12"/>
      </w:pPr>
      <w:r w:rsidRPr="00402CBB">
        <w:t>Kromme Rijn</w:t>
      </w:r>
    </w:p>
    <w:tbl>
      <w:tblPr>
        <w:tblW w:w="6011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3543"/>
      </w:tblGrid>
      <w:tr w:rsidR="00794DB3" w:rsidRPr="00402CBB" w:rsidTr="00402CBB">
        <w:trPr>
          <w:tblCellSpacing w:w="7" w:type="dxa"/>
        </w:trPr>
        <w:tc>
          <w:tcPr>
            <w:tcW w:w="2447" w:type="dxa"/>
            <w:vAlign w:val="center"/>
            <w:hideMark/>
          </w:tcPr>
          <w:p w:rsidR="00FA061A" w:rsidRPr="00402CBB" w:rsidRDefault="00C7499E" w:rsidP="00402CBB">
            <w:pPr>
              <w:pStyle w:val="Com12"/>
              <w:rPr>
                <w:b w:val="0"/>
                <w:bCs/>
              </w:rPr>
            </w:pPr>
            <w:hyperlink r:id="rId8" w:tooltip="Lengte (meetkunde)" w:history="1">
              <w:r w:rsidR="00FA061A" w:rsidRPr="00402CBB">
                <w:rPr>
                  <w:rStyle w:val="Hyperlink"/>
                  <w:rFonts w:eastAsiaTheme="majorEastAsia"/>
                  <w:b w:val="0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3522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r w:rsidRPr="00402CBB">
              <w:rPr>
                <w:b w:val="0"/>
              </w:rPr>
              <w:t>28 km</w:t>
            </w:r>
          </w:p>
        </w:tc>
      </w:tr>
      <w:tr w:rsidR="00794DB3" w:rsidRPr="00402CBB" w:rsidTr="00402CBB">
        <w:trPr>
          <w:tblCellSpacing w:w="7" w:type="dxa"/>
        </w:trPr>
        <w:tc>
          <w:tcPr>
            <w:tcW w:w="2447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r w:rsidRPr="00402CBB">
              <w:rPr>
                <w:b w:val="0"/>
              </w:rPr>
              <w:t>Van</w:t>
            </w:r>
          </w:p>
        </w:tc>
        <w:tc>
          <w:tcPr>
            <w:tcW w:w="3522" w:type="dxa"/>
            <w:vAlign w:val="center"/>
            <w:hideMark/>
          </w:tcPr>
          <w:p w:rsidR="00FA061A" w:rsidRPr="00402CBB" w:rsidRDefault="00C7499E" w:rsidP="00402CBB">
            <w:pPr>
              <w:pStyle w:val="Com12"/>
              <w:rPr>
                <w:b w:val="0"/>
              </w:rPr>
            </w:pPr>
            <w:hyperlink r:id="rId9" w:tooltip="Nederrijn" w:history="1">
              <w:proofErr w:type="spellStart"/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Nederrijn</w:t>
              </w:r>
              <w:proofErr w:type="spellEnd"/>
            </w:hyperlink>
          </w:p>
        </w:tc>
      </w:tr>
      <w:tr w:rsidR="00794DB3" w:rsidRPr="00402CBB" w:rsidTr="00402CBB">
        <w:trPr>
          <w:tblCellSpacing w:w="7" w:type="dxa"/>
        </w:trPr>
        <w:tc>
          <w:tcPr>
            <w:tcW w:w="2447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r w:rsidRPr="00402CBB">
              <w:rPr>
                <w:b w:val="0"/>
              </w:rPr>
              <w:t>Naar</w:t>
            </w:r>
          </w:p>
        </w:tc>
        <w:tc>
          <w:tcPr>
            <w:tcW w:w="3522" w:type="dxa"/>
            <w:vAlign w:val="center"/>
            <w:hideMark/>
          </w:tcPr>
          <w:p w:rsidR="00FA061A" w:rsidRPr="00402CBB" w:rsidRDefault="00C7499E" w:rsidP="00402CBB">
            <w:pPr>
              <w:pStyle w:val="Com12"/>
              <w:rPr>
                <w:b w:val="0"/>
              </w:rPr>
            </w:pPr>
            <w:hyperlink r:id="rId10" w:tooltip="Stadsbuitengracht" w:history="1"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Stadsbuitengracht</w:t>
              </w:r>
            </w:hyperlink>
            <w:r w:rsidR="00FA061A" w:rsidRPr="00402CBB">
              <w:rPr>
                <w:b w:val="0"/>
              </w:rPr>
              <w:t xml:space="preserve"> (Utrecht)</w:t>
            </w:r>
          </w:p>
        </w:tc>
      </w:tr>
      <w:tr w:rsidR="00794DB3" w:rsidRPr="00402CBB" w:rsidTr="00402CBB">
        <w:trPr>
          <w:tblCellSpacing w:w="7" w:type="dxa"/>
        </w:trPr>
        <w:tc>
          <w:tcPr>
            <w:tcW w:w="2447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r w:rsidRPr="00402CBB">
              <w:rPr>
                <w:b w:val="0"/>
              </w:rPr>
              <w:t>Stroomgebied van de</w:t>
            </w:r>
          </w:p>
        </w:tc>
        <w:tc>
          <w:tcPr>
            <w:tcW w:w="3522" w:type="dxa"/>
            <w:vAlign w:val="center"/>
            <w:hideMark/>
          </w:tcPr>
          <w:p w:rsidR="00FA061A" w:rsidRPr="00402CBB" w:rsidRDefault="00C7499E" w:rsidP="00402CBB">
            <w:pPr>
              <w:pStyle w:val="Com12"/>
              <w:rPr>
                <w:b w:val="0"/>
              </w:rPr>
            </w:pPr>
            <w:hyperlink r:id="rId11" w:tooltip="Nederrijn" w:history="1">
              <w:proofErr w:type="spellStart"/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Nederrijn</w:t>
              </w:r>
              <w:proofErr w:type="spellEnd"/>
            </w:hyperlink>
          </w:p>
        </w:tc>
      </w:tr>
      <w:tr w:rsidR="00794DB3" w:rsidRPr="00402CBB" w:rsidTr="00402CBB">
        <w:trPr>
          <w:tblCellSpacing w:w="7" w:type="dxa"/>
        </w:trPr>
        <w:tc>
          <w:tcPr>
            <w:tcW w:w="2447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r w:rsidRPr="00402CBB">
              <w:rPr>
                <w:b w:val="0"/>
              </w:rPr>
              <w:t>Zijrivieren</w:t>
            </w:r>
          </w:p>
        </w:tc>
        <w:tc>
          <w:tcPr>
            <w:tcW w:w="3522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proofErr w:type="spellStart"/>
            <w:r w:rsidRPr="00402CBB">
              <w:rPr>
                <w:b w:val="0"/>
              </w:rPr>
              <w:t>Langbroekerwetering</w:t>
            </w:r>
            <w:proofErr w:type="spellEnd"/>
          </w:p>
        </w:tc>
      </w:tr>
      <w:tr w:rsidR="00794DB3" w:rsidRPr="00402CBB" w:rsidTr="00402CBB">
        <w:trPr>
          <w:tblCellSpacing w:w="7" w:type="dxa"/>
        </w:trPr>
        <w:tc>
          <w:tcPr>
            <w:tcW w:w="2447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r w:rsidRPr="00402CBB">
              <w:rPr>
                <w:b w:val="0"/>
              </w:rPr>
              <w:t>Plaatsen</w:t>
            </w:r>
          </w:p>
        </w:tc>
        <w:tc>
          <w:tcPr>
            <w:tcW w:w="3522" w:type="dxa"/>
            <w:vAlign w:val="center"/>
            <w:hideMark/>
          </w:tcPr>
          <w:p w:rsidR="00FA061A" w:rsidRPr="00402CBB" w:rsidRDefault="00C7499E" w:rsidP="00402CBB">
            <w:pPr>
              <w:pStyle w:val="Com12"/>
              <w:rPr>
                <w:b w:val="0"/>
              </w:rPr>
            </w:pPr>
            <w:hyperlink r:id="rId12" w:tooltip="Cothen" w:history="1">
              <w:proofErr w:type="spellStart"/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Cothen</w:t>
              </w:r>
              <w:proofErr w:type="spellEnd"/>
            </w:hyperlink>
            <w:r w:rsidR="00FA061A" w:rsidRPr="00402CBB">
              <w:rPr>
                <w:b w:val="0"/>
              </w:rPr>
              <w:t xml:space="preserve">, </w:t>
            </w:r>
            <w:hyperlink r:id="rId13" w:tooltip="Werkhoven" w:history="1"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Werkhoven</w:t>
              </w:r>
            </w:hyperlink>
            <w:r w:rsidR="00FA061A" w:rsidRPr="00402CBB">
              <w:rPr>
                <w:b w:val="0"/>
              </w:rPr>
              <w:t xml:space="preserve">, </w:t>
            </w:r>
            <w:hyperlink r:id="rId14" w:tooltip="Odijk" w:history="1"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Odijk</w:t>
              </w:r>
            </w:hyperlink>
            <w:r w:rsidR="00FA061A" w:rsidRPr="00402CBB">
              <w:rPr>
                <w:b w:val="0"/>
              </w:rPr>
              <w:t xml:space="preserve">, </w:t>
            </w:r>
            <w:hyperlink r:id="rId15" w:tooltip="Bunnik" w:history="1"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Bunnik</w:t>
              </w:r>
            </w:hyperlink>
          </w:p>
        </w:tc>
      </w:tr>
      <w:tr w:rsidR="00794DB3" w:rsidRPr="00402CBB" w:rsidTr="00402CBB">
        <w:trPr>
          <w:tblCellSpacing w:w="7" w:type="dxa"/>
        </w:trPr>
        <w:tc>
          <w:tcPr>
            <w:tcW w:w="2447" w:type="dxa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  <w:r w:rsidRPr="00402CBB">
              <w:rPr>
                <w:b w:val="0"/>
              </w:rPr>
              <w:t>Stroomt door</w:t>
            </w:r>
          </w:p>
        </w:tc>
        <w:tc>
          <w:tcPr>
            <w:tcW w:w="3522" w:type="dxa"/>
            <w:vAlign w:val="center"/>
            <w:hideMark/>
          </w:tcPr>
          <w:p w:rsidR="00FA061A" w:rsidRPr="00402CBB" w:rsidRDefault="00C7499E" w:rsidP="00402CBB">
            <w:pPr>
              <w:pStyle w:val="Com12"/>
              <w:rPr>
                <w:b w:val="0"/>
              </w:rPr>
            </w:pPr>
            <w:hyperlink r:id="rId16" w:tooltip="Utrecht (provincie)" w:history="1">
              <w:r w:rsidR="00FA061A" w:rsidRPr="00402CBB">
                <w:rPr>
                  <w:rStyle w:val="Hyperlink"/>
                  <w:rFonts w:eastAsiaTheme="majorEastAsia"/>
                  <w:b w:val="0"/>
                  <w:color w:val="auto"/>
                  <w:u w:val="none"/>
                </w:rPr>
                <w:t>Utrecht</w:t>
              </w:r>
            </w:hyperlink>
          </w:p>
        </w:tc>
      </w:tr>
      <w:tr w:rsidR="00794DB3" w:rsidRPr="00402CBB" w:rsidTr="00402CBB">
        <w:trPr>
          <w:tblCellSpacing w:w="7" w:type="dxa"/>
        </w:trPr>
        <w:tc>
          <w:tcPr>
            <w:tcW w:w="5983" w:type="dxa"/>
            <w:gridSpan w:val="2"/>
            <w:vAlign w:val="center"/>
            <w:hideMark/>
          </w:tcPr>
          <w:p w:rsidR="00FA061A" w:rsidRPr="00402CBB" w:rsidRDefault="00FA061A" w:rsidP="00402CBB">
            <w:pPr>
              <w:pStyle w:val="Com12"/>
              <w:rPr>
                <w:b w:val="0"/>
              </w:rPr>
            </w:pPr>
          </w:p>
        </w:tc>
      </w:tr>
    </w:tbl>
    <w:p w:rsidR="00FA061A" w:rsidRPr="00794DB3" w:rsidRDefault="00FA061A" w:rsidP="00402CBB">
      <w:pPr>
        <w:pStyle w:val="BusTic"/>
      </w:pPr>
      <w:r w:rsidRPr="00794DB3">
        <w:t xml:space="preserve">De </w:t>
      </w:r>
      <w:r w:rsidRPr="00794DB3">
        <w:rPr>
          <w:b/>
          <w:bCs/>
        </w:rPr>
        <w:t>Kromme Rijn</w:t>
      </w:r>
      <w:r w:rsidRPr="00794DB3">
        <w:t xml:space="preserve"> is een rivier in de provincie </w:t>
      </w:r>
      <w:hyperlink r:id="rId17" w:tooltip="Utrecht (provincie)" w:history="1">
        <w:r w:rsidRPr="00794DB3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794DB3">
        <w:t xml:space="preserve">, lopende vanaf de </w:t>
      </w:r>
      <w:hyperlink r:id="rId18" w:tooltip="Nederrijn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Nederrijn</w:t>
        </w:r>
        <w:proofErr w:type="spellEnd"/>
      </w:hyperlink>
      <w:r w:rsidRPr="00794DB3">
        <w:t xml:space="preserve"> bij </w:t>
      </w:r>
      <w:hyperlink r:id="rId19" w:tooltip="Wijk bij Duurstede" w:history="1">
        <w:r w:rsidRPr="00794DB3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Pr="00794DB3">
        <w:t xml:space="preserve"> tot de </w:t>
      </w:r>
      <w:hyperlink r:id="rId20" w:tooltip="Stadsbuitengracht" w:history="1">
        <w:r w:rsidRPr="00794DB3">
          <w:rPr>
            <w:rStyle w:val="Hyperlink"/>
            <w:rFonts w:eastAsiaTheme="majorEastAsia"/>
            <w:color w:val="auto"/>
            <w:u w:val="none"/>
          </w:rPr>
          <w:t>Stadsbuitengracht</w:t>
        </w:r>
      </w:hyperlink>
      <w:r w:rsidRPr="00794DB3">
        <w:t xml:space="preserve"> bij </w:t>
      </w:r>
      <w:hyperlink r:id="rId21" w:tooltip="Utrecht (stad)" w:history="1">
        <w:r w:rsidRPr="00794DB3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794DB3">
        <w:t>.</w:t>
      </w:r>
    </w:p>
    <w:p w:rsidR="00402CBB" w:rsidRDefault="00402CBB" w:rsidP="00402CBB">
      <w:pPr>
        <w:pStyle w:val="BusTic"/>
      </w:pPr>
      <w:r w:rsidRPr="00402CBB">
        <w:rPr>
          <w:noProof/>
        </w:rPr>
        <w:drawing>
          <wp:anchor distT="0" distB="0" distL="114300" distR="114300" simplePos="0" relativeHeight="251658240" behindDoc="0" locked="0" layoutInCell="1" allowOverlap="1" wp14:anchorId="66DF6530" wp14:editId="2339C0B3">
            <wp:simplePos x="0" y="0"/>
            <wp:positionH relativeFrom="column">
              <wp:posOffset>3831590</wp:posOffset>
            </wp:positionH>
            <wp:positionV relativeFrom="paragraph">
              <wp:posOffset>77470</wp:posOffset>
            </wp:positionV>
            <wp:extent cx="2514600" cy="1676400"/>
            <wp:effectExtent l="114300" t="57150" r="95250" b="152400"/>
            <wp:wrapSquare wrapText="bothSides"/>
            <wp:docPr id="1" name="Afbeelding 1" descr="De Kromme Rijn bij Co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Kromme Rijn bij Cothen">
                      <a:hlinkClick r:id="rId22" tooltip="&quot;De Kromme Rijn bij Coth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61A" w:rsidRPr="00794DB3">
        <w:t xml:space="preserve">De rivier is vermoedelijk rond het jaar 1000 voor Christus ontstaan en vormde in de Romeinse tijd de noordelijke grens van het Romeinse rijk. </w:t>
      </w:r>
    </w:p>
    <w:p w:rsidR="00402CBB" w:rsidRDefault="00FA061A" w:rsidP="00402CBB">
      <w:pPr>
        <w:pStyle w:val="BusTic"/>
      </w:pPr>
      <w:r w:rsidRPr="00794DB3">
        <w:t xml:space="preserve">In die tijd was de Kromme Rijn 100 meter breed. </w:t>
      </w:r>
    </w:p>
    <w:p w:rsidR="00402CBB" w:rsidRDefault="00FA061A" w:rsidP="00402CBB">
      <w:pPr>
        <w:pStyle w:val="BusTic"/>
      </w:pPr>
      <w:r w:rsidRPr="00794DB3">
        <w:t xml:space="preserve">Tot in de Middeleeuwen was het de hoofdstroom van de </w:t>
      </w:r>
      <w:proofErr w:type="spellStart"/>
      <w:r w:rsidRPr="00794DB3">
        <w:t>Nederrijn</w:t>
      </w:r>
      <w:proofErr w:type="spellEnd"/>
      <w:r w:rsidRPr="00794DB3">
        <w:t xml:space="preserve">. </w:t>
      </w:r>
    </w:p>
    <w:p w:rsidR="00FA061A" w:rsidRPr="00794DB3" w:rsidRDefault="00FA061A" w:rsidP="00402CBB">
      <w:pPr>
        <w:pStyle w:val="BusTic"/>
      </w:pPr>
      <w:r w:rsidRPr="00794DB3">
        <w:t xml:space="preserve">Door de afdamming bij Wijk bij Duurstede in 1122 in opdracht van de Utrechtse bisschop </w:t>
      </w:r>
      <w:hyperlink r:id="rId24" w:tooltip="Godebald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Godebald</w:t>
        </w:r>
        <w:proofErr w:type="spellEnd"/>
      </w:hyperlink>
      <w:r w:rsidRPr="00794DB3">
        <w:t xml:space="preserve">, kreeg de huidige </w:t>
      </w:r>
      <w:hyperlink r:id="rId25" w:tooltip="Lek (rivier)" w:history="1">
        <w:r w:rsidRPr="00794DB3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794DB3">
        <w:t xml:space="preserve"> deze functie.</w:t>
      </w:r>
    </w:p>
    <w:p w:rsidR="00402CBB" w:rsidRDefault="00FA061A" w:rsidP="00402CBB">
      <w:pPr>
        <w:pStyle w:val="BusTic"/>
      </w:pPr>
      <w:r w:rsidRPr="00794DB3">
        <w:t xml:space="preserve">De Kromme Rijn is circa 28 km lang en maximaal 15 meter breed en 2 meter diep. </w:t>
      </w:r>
    </w:p>
    <w:p w:rsidR="00FA061A" w:rsidRPr="00794DB3" w:rsidRDefault="00FA061A" w:rsidP="00402CBB">
      <w:pPr>
        <w:pStyle w:val="BusTic"/>
      </w:pPr>
      <w:r w:rsidRPr="00794DB3">
        <w:t xml:space="preserve">Het </w:t>
      </w:r>
      <w:hyperlink r:id="rId26" w:tooltip="Verval (waterbeweging)" w:history="1">
        <w:r w:rsidRPr="00794DB3">
          <w:rPr>
            <w:rStyle w:val="Hyperlink"/>
            <w:rFonts w:eastAsiaTheme="majorEastAsia"/>
            <w:color w:val="auto"/>
            <w:u w:val="none"/>
          </w:rPr>
          <w:t>verval</w:t>
        </w:r>
      </w:hyperlink>
      <w:r w:rsidRPr="00794DB3">
        <w:t xml:space="preserve"> tussen Wijk bij Duurstede en Utrecht is 2 meter.</w:t>
      </w:r>
    </w:p>
    <w:p w:rsidR="00402CBB" w:rsidRDefault="00FA061A" w:rsidP="00402CBB">
      <w:pPr>
        <w:pStyle w:val="BusTic"/>
      </w:pPr>
      <w:r w:rsidRPr="00794DB3">
        <w:t xml:space="preserve">De rivier </w:t>
      </w:r>
      <w:hyperlink r:id="rId27" w:tooltip="Meander (waterloop)" w:history="1">
        <w:r w:rsidRPr="00794DB3">
          <w:rPr>
            <w:rStyle w:val="Hyperlink"/>
            <w:rFonts w:eastAsiaTheme="majorEastAsia"/>
            <w:color w:val="auto"/>
            <w:u w:val="none"/>
          </w:rPr>
          <w:t>meandert</w:t>
        </w:r>
      </w:hyperlink>
      <w:r w:rsidRPr="00794DB3">
        <w:t xml:space="preserve"> in noordwestelijke richting via </w:t>
      </w:r>
      <w:hyperlink r:id="rId28" w:tooltip="Cothen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Cothen</w:t>
        </w:r>
        <w:proofErr w:type="spellEnd"/>
      </w:hyperlink>
      <w:r w:rsidRPr="00794DB3">
        <w:t xml:space="preserve">, </w:t>
      </w:r>
      <w:hyperlink r:id="rId29" w:tooltip="Werkhoven" w:history="1">
        <w:r w:rsidRPr="00794DB3">
          <w:rPr>
            <w:rStyle w:val="Hyperlink"/>
            <w:rFonts w:eastAsiaTheme="majorEastAsia"/>
            <w:color w:val="auto"/>
            <w:u w:val="none"/>
          </w:rPr>
          <w:t>Werkhoven</w:t>
        </w:r>
      </w:hyperlink>
      <w:r w:rsidRPr="00794DB3">
        <w:t xml:space="preserve">, </w:t>
      </w:r>
      <w:hyperlink r:id="rId30" w:tooltip="Odijk" w:history="1">
        <w:r w:rsidRPr="00794DB3">
          <w:rPr>
            <w:rStyle w:val="Hyperlink"/>
            <w:rFonts w:eastAsiaTheme="majorEastAsia"/>
            <w:color w:val="auto"/>
            <w:u w:val="none"/>
          </w:rPr>
          <w:t>Odijk</w:t>
        </w:r>
      </w:hyperlink>
      <w:r w:rsidRPr="00794DB3">
        <w:t xml:space="preserve"> en </w:t>
      </w:r>
      <w:hyperlink r:id="rId31" w:tooltip="Bunnik" w:history="1">
        <w:r w:rsidRPr="00794DB3">
          <w:rPr>
            <w:rStyle w:val="Hyperlink"/>
            <w:rFonts w:eastAsiaTheme="majorEastAsia"/>
            <w:color w:val="auto"/>
            <w:u w:val="none"/>
          </w:rPr>
          <w:t>Bunnik</w:t>
        </w:r>
      </w:hyperlink>
      <w:r w:rsidRPr="00794DB3">
        <w:t xml:space="preserve"> naar Utrecht. </w:t>
      </w:r>
    </w:p>
    <w:p w:rsidR="00402CBB" w:rsidRDefault="00FA061A" w:rsidP="00402CBB">
      <w:pPr>
        <w:pStyle w:val="BusTic"/>
      </w:pPr>
      <w:r w:rsidRPr="00794DB3">
        <w:t xml:space="preserve">In 1440 is vlak voor Werkhoven een bocht afgesneden. </w:t>
      </w:r>
    </w:p>
    <w:p w:rsidR="00FA061A" w:rsidRPr="00794DB3" w:rsidRDefault="00FA061A" w:rsidP="00402CBB">
      <w:pPr>
        <w:pStyle w:val="BusTic"/>
      </w:pPr>
      <w:r w:rsidRPr="00794DB3">
        <w:t xml:space="preserve">In 1870 gebeurde dit even voorbij Ossenwaard en bij </w:t>
      </w:r>
      <w:hyperlink r:id="rId32" w:tooltip="Odijk" w:history="1">
        <w:r w:rsidRPr="00794DB3">
          <w:rPr>
            <w:rStyle w:val="Hyperlink"/>
            <w:rFonts w:eastAsiaTheme="majorEastAsia"/>
            <w:color w:val="auto"/>
            <w:u w:val="none"/>
          </w:rPr>
          <w:t>Odijk</w:t>
        </w:r>
      </w:hyperlink>
      <w:r w:rsidRPr="00794DB3">
        <w:t>.</w:t>
      </w:r>
    </w:p>
    <w:p w:rsidR="00402CBB" w:rsidRDefault="00FA061A" w:rsidP="00402CBB">
      <w:pPr>
        <w:pStyle w:val="BusTic"/>
      </w:pPr>
      <w:r w:rsidRPr="00794DB3">
        <w:t xml:space="preserve">Het water van de Kromme Rijn wordt via de Stadsbuitengracht, </w:t>
      </w:r>
      <w:hyperlink r:id="rId33" w:tooltip="Oudegracht (Utrecht)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Oudegracht</w:t>
        </w:r>
        <w:proofErr w:type="spellEnd"/>
      </w:hyperlink>
      <w:r w:rsidRPr="00794DB3">
        <w:t xml:space="preserve">, </w:t>
      </w:r>
      <w:hyperlink r:id="rId34" w:tooltip="Nieuwegracht (Utrecht)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Nieuwegracht</w:t>
        </w:r>
        <w:proofErr w:type="spellEnd"/>
      </w:hyperlink>
      <w:r w:rsidRPr="00794DB3">
        <w:t xml:space="preserve">, </w:t>
      </w:r>
      <w:hyperlink r:id="rId35" w:tooltip="Kromme Nieuwegracht" w:history="1">
        <w:r w:rsidRPr="00794DB3">
          <w:rPr>
            <w:rStyle w:val="Hyperlink"/>
            <w:rFonts w:eastAsiaTheme="majorEastAsia"/>
            <w:color w:val="auto"/>
            <w:u w:val="none"/>
          </w:rPr>
          <w:t xml:space="preserve">Kromme </w:t>
        </w:r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Nieuwegracht</w:t>
        </w:r>
        <w:proofErr w:type="spellEnd"/>
      </w:hyperlink>
      <w:r w:rsidRPr="00794DB3">
        <w:t xml:space="preserve">, </w:t>
      </w:r>
      <w:hyperlink r:id="rId36" w:tooltip="Drift (Utrecht)" w:history="1">
        <w:r w:rsidRPr="00794DB3">
          <w:rPr>
            <w:rStyle w:val="Hyperlink"/>
            <w:rFonts w:eastAsiaTheme="majorEastAsia"/>
            <w:color w:val="auto"/>
            <w:u w:val="none"/>
          </w:rPr>
          <w:t>Drift</w:t>
        </w:r>
      </w:hyperlink>
      <w:r w:rsidRPr="00794DB3">
        <w:t xml:space="preserve">, </w:t>
      </w:r>
      <w:hyperlink r:id="rId37" w:tooltip="Plompetorengracht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Plompetorengracht</w:t>
        </w:r>
        <w:proofErr w:type="spellEnd"/>
      </w:hyperlink>
      <w:r w:rsidRPr="00794DB3">
        <w:t xml:space="preserve"> en de </w:t>
      </w:r>
      <w:hyperlink r:id="rId38" w:tooltip="Weerdsluis" w:history="1">
        <w:r w:rsidRPr="00794DB3">
          <w:rPr>
            <w:rStyle w:val="Hyperlink"/>
            <w:rFonts w:eastAsiaTheme="majorEastAsia"/>
            <w:color w:val="auto"/>
            <w:u w:val="none"/>
          </w:rPr>
          <w:t>Weerdsluis</w:t>
        </w:r>
      </w:hyperlink>
      <w:r w:rsidRPr="00794DB3">
        <w:t xml:space="preserve"> verder geleid naar de </w:t>
      </w:r>
      <w:hyperlink r:id="rId39" w:tooltip="Utrechtse Vecht" w:history="1">
        <w:r w:rsidRPr="00794DB3">
          <w:rPr>
            <w:rStyle w:val="Hyperlink"/>
            <w:rFonts w:eastAsiaTheme="majorEastAsia"/>
            <w:color w:val="auto"/>
            <w:u w:val="none"/>
          </w:rPr>
          <w:t>Vecht</w:t>
        </w:r>
      </w:hyperlink>
      <w:r w:rsidRPr="00794DB3">
        <w:t xml:space="preserve">. </w:t>
      </w:r>
    </w:p>
    <w:p w:rsidR="00FA061A" w:rsidRPr="00794DB3" w:rsidRDefault="00FA061A" w:rsidP="00402CBB">
      <w:pPr>
        <w:pStyle w:val="BusTic"/>
      </w:pPr>
      <w:r w:rsidRPr="00794DB3">
        <w:t xml:space="preserve">Uit de Stadsbuitengracht ontspringen ook de </w:t>
      </w:r>
      <w:hyperlink r:id="rId40" w:tooltip="Vaartse Rijn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Vaartse</w:t>
        </w:r>
        <w:proofErr w:type="spellEnd"/>
        <w:r w:rsidRPr="00794DB3">
          <w:rPr>
            <w:rStyle w:val="Hyperlink"/>
            <w:rFonts w:eastAsiaTheme="majorEastAsia"/>
            <w:color w:val="auto"/>
            <w:u w:val="none"/>
          </w:rPr>
          <w:t xml:space="preserve"> Rijn</w:t>
        </w:r>
      </w:hyperlink>
      <w:r w:rsidRPr="00794DB3">
        <w:t xml:space="preserve"> (richting </w:t>
      </w:r>
      <w:hyperlink r:id="rId41" w:tooltip="Nieuwegein" w:history="1">
        <w:r w:rsidRPr="00794DB3">
          <w:rPr>
            <w:rStyle w:val="Hyperlink"/>
            <w:rFonts w:eastAsiaTheme="majorEastAsia"/>
            <w:color w:val="auto"/>
            <w:u w:val="none"/>
          </w:rPr>
          <w:t>Nieuwegein</w:t>
        </w:r>
      </w:hyperlink>
      <w:r w:rsidRPr="00794DB3">
        <w:t xml:space="preserve">) en </w:t>
      </w:r>
      <w:hyperlink r:id="rId42" w:tooltip="Leidse Rijn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Leidse</w:t>
        </w:r>
        <w:proofErr w:type="spellEnd"/>
        <w:r w:rsidRPr="00794DB3">
          <w:rPr>
            <w:rStyle w:val="Hyperlink"/>
            <w:rFonts w:eastAsiaTheme="majorEastAsia"/>
            <w:color w:val="auto"/>
            <w:u w:val="none"/>
          </w:rPr>
          <w:t xml:space="preserve"> Rijn</w:t>
        </w:r>
      </w:hyperlink>
      <w:r w:rsidRPr="00794DB3">
        <w:t xml:space="preserve"> (richting </w:t>
      </w:r>
      <w:hyperlink r:id="rId43" w:tooltip="Harmelen" w:history="1">
        <w:r w:rsidRPr="00794DB3">
          <w:rPr>
            <w:rStyle w:val="Hyperlink"/>
            <w:rFonts w:eastAsiaTheme="majorEastAsia"/>
            <w:color w:val="auto"/>
            <w:u w:val="none"/>
          </w:rPr>
          <w:t>Harmelen</w:t>
        </w:r>
      </w:hyperlink>
      <w:r w:rsidRPr="00794DB3">
        <w:t xml:space="preserve">, overgaand in de </w:t>
      </w:r>
      <w:hyperlink r:id="rId44" w:tooltip="Oude Rijn (Harmelen-Noordzee)" w:history="1">
        <w:r w:rsidRPr="00794DB3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794DB3">
        <w:t>).</w:t>
      </w:r>
    </w:p>
    <w:p w:rsidR="00402CBB" w:rsidRDefault="00FA061A" w:rsidP="00402CBB">
      <w:pPr>
        <w:pStyle w:val="BusTic"/>
      </w:pPr>
      <w:r w:rsidRPr="00794DB3">
        <w:lastRenderedPageBreak/>
        <w:t xml:space="preserve">In de rivier bevinden zich na de </w:t>
      </w:r>
      <w:hyperlink r:id="rId45" w:tooltip="Inlaat" w:history="1">
        <w:r w:rsidRPr="00794DB3">
          <w:rPr>
            <w:rStyle w:val="Hyperlink"/>
            <w:rFonts w:eastAsiaTheme="majorEastAsia"/>
            <w:color w:val="auto"/>
            <w:u w:val="none"/>
          </w:rPr>
          <w:t>inlaat</w:t>
        </w:r>
      </w:hyperlink>
      <w:r w:rsidRPr="00794DB3">
        <w:t xml:space="preserve"> bij Wijk bij Duurstede nog twee </w:t>
      </w:r>
      <w:hyperlink r:id="rId46" w:tooltip="Schutsluis" w:history="1">
        <w:r w:rsidRPr="00794DB3">
          <w:rPr>
            <w:rStyle w:val="Hyperlink"/>
            <w:rFonts w:eastAsiaTheme="majorEastAsia"/>
            <w:color w:val="auto"/>
            <w:u w:val="none"/>
          </w:rPr>
          <w:t>schutsluizen</w:t>
        </w:r>
      </w:hyperlink>
      <w:r w:rsidRPr="00794DB3">
        <w:t xml:space="preserve"> bij Werkhoven en </w:t>
      </w:r>
      <w:proofErr w:type="spellStart"/>
      <w:r w:rsidRPr="00794DB3">
        <w:t>Cothen</w:t>
      </w:r>
      <w:proofErr w:type="spellEnd"/>
      <w:r w:rsidRPr="00794DB3">
        <w:t xml:space="preserve">. </w:t>
      </w:r>
    </w:p>
    <w:p w:rsidR="00FA061A" w:rsidRPr="00794DB3" w:rsidRDefault="00FA061A" w:rsidP="00402CBB">
      <w:pPr>
        <w:pStyle w:val="BusTic"/>
      </w:pPr>
      <w:r w:rsidRPr="00794DB3">
        <w:t xml:space="preserve">Er wordt niet meer geschut, ze dienen tegenwoordig nog slechts als </w:t>
      </w:r>
      <w:hyperlink r:id="rId47" w:tooltip="Stuw" w:history="1">
        <w:r w:rsidRPr="00794DB3">
          <w:rPr>
            <w:rStyle w:val="Hyperlink"/>
            <w:rFonts w:eastAsiaTheme="majorEastAsia"/>
            <w:color w:val="auto"/>
            <w:u w:val="none"/>
          </w:rPr>
          <w:t>stuw</w:t>
        </w:r>
      </w:hyperlink>
      <w:r w:rsidRPr="00794DB3">
        <w:t xml:space="preserve">. Scheepvaart is alleen mogelijk tussen </w:t>
      </w:r>
      <w:proofErr w:type="spellStart"/>
      <w:r w:rsidRPr="00794DB3">
        <w:t>Beverweerd</w:t>
      </w:r>
      <w:proofErr w:type="spellEnd"/>
      <w:r w:rsidRPr="00794DB3">
        <w:t xml:space="preserve"> en Utrecht.</w:t>
      </w:r>
    </w:p>
    <w:p w:rsidR="00402CBB" w:rsidRDefault="00FA061A" w:rsidP="00402CBB">
      <w:pPr>
        <w:pStyle w:val="BusTic"/>
      </w:pPr>
      <w:r w:rsidRPr="00794DB3">
        <w:t xml:space="preserve">Het Kromme-Rijngebied is landschappelijk zeer aantrekkelijk. </w:t>
      </w:r>
    </w:p>
    <w:p w:rsidR="00FA061A" w:rsidRPr="00794DB3" w:rsidRDefault="00FA061A" w:rsidP="00402CBB">
      <w:pPr>
        <w:pStyle w:val="BusTic"/>
      </w:pPr>
      <w:r w:rsidRPr="00794DB3">
        <w:t xml:space="preserve">Langs de rivier bevinden zich verschillende kastelen en landgoederen, zoals </w:t>
      </w:r>
      <w:hyperlink r:id="rId48" w:tooltip="Amelisweerd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Amelisweerd</w:t>
        </w:r>
        <w:proofErr w:type="spellEnd"/>
      </w:hyperlink>
      <w:r w:rsidRPr="00794DB3">
        <w:t xml:space="preserve">, </w:t>
      </w:r>
      <w:hyperlink r:id="rId49" w:tooltip="Ridderhofstad" w:history="1">
        <w:r w:rsidRPr="00794DB3">
          <w:rPr>
            <w:rStyle w:val="Hyperlink"/>
            <w:rFonts w:eastAsiaTheme="majorEastAsia"/>
            <w:color w:val="auto"/>
            <w:u w:val="none"/>
          </w:rPr>
          <w:t>ridderhofstad</w:t>
        </w:r>
      </w:hyperlink>
      <w:r w:rsidRPr="00794DB3">
        <w:t xml:space="preserve"> </w:t>
      </w:r>
      <w:hyperlink r:id="rId50" w:tooltip="Rhijnauwen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Rhijnauwen</w:t>
        </w:r>
        <w:proofErr w:type="spellEnd"/>
      </w:hyperlink>
      <w:r w:rsidRPr="00794DB3">
        <w:t xml:space="preserve">, </w:t>
      </w:r>
      <w:hyperlink r:id="rId51" w:tooltip="Rhijnestein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Rhijnestein</w:t>
        </w:r>
        <w:proofErr w:type="spellEnd"/>
      </w:hyperlink>
      <w:r w:rsidRPr="00794DB3">
        <w:t xml:space="preserve"> en </w:t>
      </w:r>
      <w:hyperlink r:id="rId52" w:tooltip="Beverweerd" w:history="1">
        <w:proofErr w:type="spellStart"/>
        <w:r w:rsidRPr="00794DB3">
          <w:rPr>
            <w:rStyle w:val="Hyperlink"/>
            <w:rFonts w:eastAsiaTheme="majorEastAsia"/>
            <w:color w:val="auto"/>
            <w:u w:val="none"/>
          </w:rPr>
          <w:t>Beverweerd</w:t>
        </w:r>
        <w:proofErr w:type="spellEnd"/>
      </w:hyperlink>
      <w:r w:rsidRPr="00794DB3">
        <w:t>.</w:t>
      </w:r>
    </w:p>
    <w:p w:rsidR="00FA061A" w:rsidRPr="00794DB3" w:rsidRDefault="00FA061A" w:rsidP="00402CBB">
      <w:pPr>
        <w:pStyle w:val="Com12"/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794DB3" w:rsidRPr="00794DB3" w:rsidTr="00FA06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061A" w:rsidRPr="00794DB3" w:rsidRDefault="00FA061A" w:rsidP="00402CBB">
            <w:pPr>
              <w:pStyle w:val="Com12"/>
            </w:pPr>
          </w:p>
        </w:tc>
      </w:tr>
    </w:tbl>
    <w:p w:rsidR="006D05A8" w:rsidRPr="00794DB3" w:rsidRDefault="006D05A8" w:rsidP="00402CBB">
      <w:pPr>
        <w:pStyle w:val="Com12"/>
      </w:pPr>
    </w:p>
    <w:sectPr w:rsidR="006D05A8" w:rsidRPr="00794DB3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9E" w:rsidRDefault="00C7499E" w:rsidP="00A64884">
      <w:r>
        <w:separator/>
      </w:r>
    </w:p>
  </w:endnote>
  <w:endnote w:type="continuationSeparator" w:id="0">
    <w:p w:rsidR="00C7499E" w:rsidRDefault="00C749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499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02CB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9E" w:rsidRDefault="00C7499E" w:rsidP="00A64884">
      <w:r>
        <w:separator/>
      </w:r>
    </w:p>
  </w:footnote>
  <w:footnote w:type="continuationSeparator" w:id="0">
    <w:p w:rsidR="00C7499E" w:rsidRDefault="00C749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49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9AEBD83" wp14:editId="0FA8F99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4DB3">
      <w:rPr>
        <w:rFonts w:asciiTheme="majorHAnsi" w:hAnsiTheme="majorHAnsi"/>
        <w:b/>
        <w:sz w:val="24"/>
        <w:szCs w:val="24"/>
      </w:rPr>
      <w:t xml:space="preserve">De Kromme Rijn </w:t>
    </w:r>
  </w:p>
  <w:p w:rsidR="00A64884" w:rsidRDefault="00C7499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49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3C71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2CBB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4DB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740F2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499E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A061A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402CBB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402CBB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rkhoven" TargetMode="External"/><Relationship Id="rId18" Type="http://schemas.openxmlformats.org/officeDocument/2006/relationships/hyperlink" Target="http://nl.wikipedia.org/wiki/Nederrijn" TargetMode="External"/><Relationship Id="rId26" Type="http://schemas.openxmlformats.org/officeDocument/2006/relationships/hyperlink" Target="http://nl.wikipedia.org/wiki/Verval_(waterbeweging)" TargetMode="External"/><Relationship Id="rId39" Type="http://schemas.openxmlformats.org/officeDocument/2006/relationships/hyperlink" Target="http://nl.wikipedia.org/wiki/Utrechtse_Vecht" TargetMode="External"/><Relationship Id="rId21" Type="http://schemas.openxmlformats.org/officeDocument/2006/relationships/hyperlink" Target="http://nl.wikipedia.org/wiki/Utrecht_(stad)" TargetMode="External"/><Relationship Id="rId34" Type="http://schemas.openxmlformats.org/officeDocument/2006/relationships/hyperlink" Target="http://nl.wikipedia.org/wiki/Nieuwegracht_(Utrecht)" TargetMode="External"/><Relationship Id="rId42" Type="http://schemas.openxmlformats.org/officeDocument/2006/relationships/hyperlink" Target="http://nl.wikipedia.org/wiki/Leidse_Rijn" TargetMode="External"/><Relationship Id="rId47" Type="http://schemas.openxmlformats.org/officeDocument/2006/relationships/hyperlink" Target="http://nl.wikipedia.org/wiki/Stuw" TargetMode="External"/><Relationship Id="rId50" Type="http://schemas.openxmlformats.org/officeDocument/2006/relationships/hyperlink" Target="http://nl.wikipedia.org/wiki/Rhijnauwe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then" TargetMode="External"/><Relationship Id="rId17" Type="http://schemas.openxmlformats.org/officeDocument/2006/relationships/hyperlink" Target="http://nl.wikipedia.org/wiki/Utrecht_(provincie)" TargetMode="External"/><Relationship Id="rId25" Type="http://schemas.openxmlformats.org/officeDocument/2006/relationships/hyperlink" Target="http://nl.wikipedia.org/wiki/Lek_(rivier)" TargetMode="External"/><Relationship Id="rId33" Type="http://schemas.openxmlformats.org/officeDocument/2006/relationships/hyperlink" Target="http://nl.wikipedia.org/wiki/Oudegracht_(Utrecht)" TargetMode="External"/><Relationship Id="rId38" Type="http://schemas.openxmlformats.org/officeDocument/2006/relationships/hyperlink" Target="http://nl.wikipedia.org/wiki/Weerdsluis" TargetMode="External"/><Relationship Id="rId46" Type="http://schemas.openxmlformats.org/officeDocument/2006/relationships/hyperlink" Target="http://nl.wikipedia.org/wiki/Schutsl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Stadsbuitengracht" TargetMode="External"/><Relationship Id="rId29" Type="http://schemas.openxmlformats.org/officeDocument/2006/relationships/hyperlink" Target="http://nl.wikipedia.org/wiki/Werkhoven" TargetMode="External"/><Relationship Id="rId41" Type="http://schemas.openxmlformats.org/officeDocument/2006/relationships/hyperlink" Target="http://nl.wikipedia.org/wiki/Nieuwegein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rijn" TargetMode="External"/><Relationship Id="rId24" Type="http://schemas.openxmlformats.org/officeDocument/2006/relationships/hyperlink" Target="http://nl.wikipedia.org/wiki/Godebald" TargetMode="External"/><Relationship Id="rId32" Type="http://schemas.openxmlformats.org/officeDocument/2006/relationships/hyperlink" Target="http://nl.wikipedia.org/wiki/Odijk" TargetMode="External"/><Relationship Id="rId37" Type="http://schemas.openxmlformats.org/officeDocument/2006/relationships/hyperlink" Target="http://nl.wikipedia.org/wiki/Plompetorengracht" TargetMode="External"/><Relationship Id="rId40" Type="http://schemas.openxmlformats.org/officeDocument/2006/relationships/hyperlink" Target="http://nl.wikipedia.org/wiki/Vaartse_Rijn" TargetMode="External"/><Relationship Id="rId45" Type="http://schemas.openxmlformats.org/officeDocument/2006/relationships/hyperlink" Target="http://nl.wikipedia.org/wiki/Inlaat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nnik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nl.wikipedia.org/wiki/Cothen" TargetMode="External"/><Relationship Id="rId36" Type="http://schemas.openxmlformats.org/officeDocument/2006/relationships/hyperlink" Target="http://nl.wikipedia.org/wiki/Drift_(Utrecht)" TargetMode="External"/><Relationship Id="rId49" Type="http://schemas.openxmlformats.org/officeDocument/2006/relationships/hyperlink" Target="http://nl.wikipedia.org/wiki/Ridderhofsta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l.wikipedia.org/wiki/Stadsbuitengracht" TargetMode="External"/><Relationship Id="rId19" Type="http://schemas.openxmlformats.org/officeDocument/2006/relationships/hyperlink" Target="http://nl.wikipedia.org/wiki/Wijk_bij_Duurstede" TargetMode="External"/><Relationship Id="rId31" Type="http://schemas.openxmlformats.org/officeDocument/2006/relationships/hyperlink" Target="http://nl.wikipedia.org/wiki/Bunnik" TargetMode="External"/><Relationship Id="rId44" Type="http://schemas.openxmlformats.org/officeDocument/2006/relationships/hyperlink" Target="http://nl.wikipedia.org/wiki/Oude_Rijn_(Harmelen-Noordzee)" TargetMode="External"/><Relationship Id="rId52" Type="http://schemas.openxmlformats.org/officeDocument/2006/relationships/hyperlink" Target="http://nl.wikipedia.org/wiki/Beverwee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rijn" TargetMode="External"/><Relationship Id="rId14" Type="http://schemas.openxmlformats.org/officeDocument/2006/relationships/hyperlink" Target="http://nl.wikipedia.org/wiki/Odijk" TargetMode="External"/><Relationship Id="rId22" Type="http://schemas.openxmlformats.org/officeDocument/2006/relationships/hyperlink" Target="http://nl.wikipedia.org/wiki/Bestand:Kromme_rijn.jpg" TargetMode="External"/><Relationship Id="rId27" Type="http://schemas.openxmlformats.org/officeDocument/2006/relationships/hyperlink" Target="http://nl.wikipedia.org/wiki/Meander_(waterloop)" TargetMode="External"/><Relationship Id="rId30" Type="http://schemas.openxmlformats.org/officeDocument/2006/relationships/hyperlink" Target="http://nl.wikipedia.org/wiki/Odijk" TargetMode="External"/><Relationship Id="rId35" Type="http://schemas.openxmlformats.org/officeDocument/2006/relationships/hyperlink" Target="http://nl.wikipedia.org/wiki/Kromme_Nieuwegracht" TargetMode="External"/><Relationship Id="rId43" Type="http://schemas.openxmlformats.org/officeDocument/2006/relationships/hyperlink" Target="http://nl.wikipedia.org/wiki/Harmelen" TargetMode="External"/><Relationship Id="rId48" Type="http://schemas.openxmlformats.org/officeDocument/2006/relationships/hyperlink" Target="http://nl.wikipedia.org/wiki/Amelisweerd" TargetMode="External"/><Relationship Id="rId56" Type="http://schemas.openxmlformats.org/officeDocument/2006/relationships/header" Target="header3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Rhijnestein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6</cp:revision>
  <dcterms:created xsi:type="dcterms:W3CDTF">2010-07-31T14:25:00Z</dcterms:created>
  <dcterms:modified xsi:type="dcterms:W3CDTF">2010-08-01T09:42:00Z</dcterms:modified>
  <cp:category>2010</cp:category>
</cp:coreProperties>
</file>