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E0" w:rsidRPr="00CA18D0" w:rsidRDefault="005867E0" w:rsidP="00CA18D0">
      <w:pPr>
        <w:pStyle w:val="Com12"/>
        <w:rPr>
          <w:b/>
          <w:color w:val="auto"/>
        </w:rPr>
      </w:pPr>
      <w:r w:rsidRPr="00CA18D0">
        <w:rPr>
          <w:b/>
          <w:color w:val="auto"/>
        </w:rPr>
        <w:t>Kromme Raken</w:t>
      </w:r>
    </w:p>
    <w:p w:rsidR="00CA18D0" w:rsidRDefault="005867E0" w:rsidP="00CA18D0">
      <w:pPr>
        <w:pStyle w:val="BusTic"/>
      </w:pPr>
      <w:r w:rsidRPr="00CA18D0">
        <w:t xml:space="preserve">De </w:t>
      </w:r>
      <w:r w:rsidRPr="00CA18D0">
        <w:rPr>
          <w:b/>
          <w:bCs/>
        </w:rPr>
        <w:t>Kromme Raken</w:t>
      </w:r>
      <w:r w:rsidRPr="00CA18D0">
        <w:t xml:space="preserve"> is een zijtak van het </w:t>
      </w:r>
      <w:hyperlink r:id="rId8" w:tooltip="Reitdiep (rivier)" w:history="1">
        <w:proofErr w:type="spellStart"/>
        <w:r w:rsidRPr="00CA18D0">
          <w:rPr>
            <w:rStyle w:val="Hyperlink"/>
            <w:rFonts w:eastAsiaTheme="majorEastAsia"/>
            <w:color w:val="auto"/>
            <w:u w:val="none"/>
          </w:rPr>
          <w:t>Reitdiep</w:t>
        </w:r>
        <w:proofErr w:type="spellEnd"/>
      </w:hyperlink>
      <w:r w:rsidRPr="00CA18D0">
        <w:t xml:space="preserve">, gelegen in de gemeente </w:t>
      </w:r>
      <w:hyperlink r:id="rId9" w:tooltip="De Marne" w:history="1">
        <w:r w:rsidRPr="00CA18D0">
          <w:rPr>
            <w:rStyle w:val="Hyperlink"/>
            <w:rFonts w:eastAsiaTheme="majorEastAsia"/>
            <w:color w:val="auto"/>
            <w:u w:val="none"/>
          </w:rPr>
          <w:t>De Marne</w:t>
        </w:r>
      </w:hyperlink>
      <w:r w:rsidRPr="00CA18D0">
        <w:t xml:space="preserve">, provincie </w:t>
      </w:r>
      <w:hyperlink r:id="rId10" w:tooltip="Groningen (provincie)" w:history="1">
        <w:r w:rsidRPr="00CA18D0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CA18D0">
        <w:t xml:space="preserve">. </w:t>
      </w:r>
    </w:p>
    <w:p w:rsidR="005867E0" w:rsidRPr="00CA18D0" w:rsidRDefault="005867E0" w:rsidP="00CA18D0">
      <w:pPr>
        <w:pStyle w:val="BusTic"/>
      </w:pPr>
      <w:r w:rsidRPr="00CA18D0">
        <w:t xml:space="preserve">Het water wordt ook wel aangeduid met </w:t>
      </w:r>
      <w:proofErr w:type="spellStart"/>
      <w:r w:rsidRPr="00CA18D0">
        <w:rPr>
          <w:iCs/>
        </w:rPr>
        <w:t>Schouwerzijlsterriet</w:t>
      </w:r>
      <w:proofErr w:type="spellEnd"/>
      <w:r w:rsidRPr="00CA18D0">
        <w:t xml:space="preserve">, naar de sluis de </w:t>
      </w:r>
      <w:hyperlink r:id="rId11" w:tooltip="Schouwerzijl" w:history="1">
        <w:proofErr w:type="spellStart"/>
        <w:r w:rsidRPr="00CA18D0">
          <w:rPr>
            <w:rStyle w:val="Hyperlink"/>
            <w:rFonts w:eastAsiaTheme="majorEastAsia"/>
            <w:color w:val="auto"/>
            <w:u w:val="none"/>
          </w:rPr>
          <w:t>Schouwerzijl</w:t>
        </w:r>
        <w:proofErr w:type="spellEnd"/>
      </w:hyperlink>
      <w:r w:rsidRPr="00CA18D0">
        <w:t>.</w:t>
      </w:r>
    </w:p>
    <w:p w:rsidR="005867E0" w:rsidRPr="00CA18D0" w:rsidRDefault="005867E0" w:rsidP="00CA18D0">
      <w:pPr>
        <w:pStyle w:val="BusTic"/>
      </w:pPr>
      <w:r w:rsidRPr="00CA18D0">
        <w:t xml:space="preserve">Van oorsprong was het de benedenloop van de </w:t>
      </w:r>
      <w:hyperlink r:id="rId12" w:tooltip="Hunze (rivier)" w:history="1">
        <w:r w:rsidRPr="00CA18D0">
          <w:rPr>
            <w:rStyle w:val="Hyperlink"/>
            <w:rFonts w:eastAsiaTheme="majorEastAsia"/>
            <w:color w:val="auto"/>
            <w:u w:val="none"/>
          </w:rPr>
          <w:t>Hunze</w:t>
        </w:r>
      </w:hyperlink>
      <w:r w:rsidRPr="00CA18D0">
        <w:t xml:space="preserve">, wat nu het </w:t>
      </w:r>
      <w:proofErr w:type="spellStart"/>
      <w:r w:rsidRPr="00CA18D0">
        <w:t>Reitdiep</w:t>
      </w:r>
      <w:proofErr w:type="spellEnd"/>
      <w:r w:rsidRPr="00CA18D0">
        <w:t xml:space="preserve"> heet, die zich, voor deze in de </w:t>
      </w:r>
      <w:hyperlink r:id="rId13" w:tooltip="Waddenzee" w:history="1">
        <w:r w:rsidRPr="00CA18D0">
          <w:rPr>
            <w:rStyle w:val="Hyperlink"/>
            <w:rFonts w:eastAsiaTheme="majorEastAsia"/>
            <w:color w:val="auto"/>
            <w:u w:val="none"/>
          </w:rPr>
          <w:t>Waddenzee</w:t>
        </w:r>
      </w:hyperlink>
      <w:r w:rsidRPr="00CA18D0">
        <w:t xml:space="preserve"> uitmondde, </w:t>
      </w:r>
      <w:proofErr w:type="spellStart"/>
      <w:r w:rsidRPr="00CA18D0">
        <w:t>noorderlijker</w:t>
      </w:r>
      <w:proofErr w:type="spellEnd"/>
      <w:r w:rsidRPr="00CA18D0">
        <w:t xml:space="preserve"> vertakte in het </w:t>
      </w:r>
      <w:proofErr w:type="spellStart"/>
      <w:r w:rsidRPr="00CA18D0">
        <w:rPr>
          <w:iCs/>
        </w:rPr>
        <w:t>Uilenestermaar</w:t>
      </w:r>
      <w:proofErr w:type="spellEnd"/>
      <w:r w:rsidRPr="00CA18D0">
        <w:t xml:space="preserve">, het </w:t>
      </w:r>
      <w:proofErr w:type="spellStart"/>
      <w:r w:rsidRPr="00CA18D0">
        <w:rPr>
          <w:iCs/>
        </w:rPr>
        <w:t>Broekstermaar</w:t>
      </w:r>
      <w:proofErr w:type="spellEnd"/>
      <w:r w:rsidRPr="00CA18D0">
        <w:t xml:space="preserve">, het </w:t>
      </w:r>
      <w:proofErr w:type="spellStart"/>
      <w:r w:rsidRPr="00CA18D0">
        <w:rPr>
          <w:iCs/>
        </w:rPr>
        <w:t>Pieterbuurstermaar</w:t>
      </w:r>
      <w:proofErr w:type="spellEnd"/>
      <w:r w:rsidRPr="00CA18D0">
        <w:t xml:space="preserve"> en het </w:t>
      </w:r>
      <w:proofErr w:type="spellStart"/>
      <w:r w:rsidRPr="00CA18D0">
        <w:rPr>
          <w:iCs/>
        </w:rPr>
        <w:t>Westernielandstermaar</w:t>
      </w:r>
      <w:proofErr w:type="spellEnd"/>
      <w:r w:rsidRPr="00CA18D0">
        <w:t>.</w:t>
      </w:r>
    </w:p>
    <w:p w:rsidR="005867E0" w:rsidRPr="00CA18D0" w:rsidRDefault="005867E0" w:rsidP="00CA18D0">
      <w:pPr>
        <w:pStyle w:val="BusTic"/>
      </w:pPr>
      <w:r w:rsidRPr="00CA18D0">
        <w:t xml:space="preserve">De afstroming van het gebied tussen deze </w:t>
      </w:r>
      <w:hyperlink r:id="rId14" w:tooltip="Maar (waternaam)" w:history="1">
        <w:r w:rsidRPr="00CA18D0">
          <w:rPr>
            <w:rStyle w:val="Hyperlink"/>
            <w:rFonts w:eastAsiaTheme="majorEastAsia"/>
            <w:color w:val="auto"/>
            <w:u w:val="none"/>
          </w:rPr>
          <w:t>maren</w:t>
        </w:r>
      </w:hyperlink>
      <w:r w:rsidRPr="00CA18D0">
        <w:t xml:space="preserve"> is tegenwoordig noord-zuid, richting het </w:t>
      </w:r>
      <w:proofErr w:type="spellStart"/>
      <w:r w:rsidRPr="00CA18D0">
        <w:t>Reitdiep</w:t>
      </w:r>
      <w:proofErr w:type="spellEnd"/>
      <w:r w:rsidRPr="00CA18D0">
        <w:t xml:space="preserve"> en het </w:t>
      </w:r>
      <w:proofErr w:type="spellStart"/>
      <w:r w:rsidRPr="00CA18D0">
        <w:rPr>
          <w:iCs/>
        </w:rPr>
        <w:t>Hunsingokanaal</w:t>
      </w:r>
      <w:proofErr w:type="spellEnd"/>
      <w:r w:rsidRPr="00CA18D0">
        <w:t>.</w:t>
      </w:r>
    </w:p>
    <w:p w:rsidR="005867E0" w:rsidRPr="00CA18D0" w:rsidRDefault="005867E0" w:rsidP="00CA18D0">
      <w:pPr>
        <w:pStyle w:val="BusTic"/>
      </w:pPr>
      <w:r w:rsidRPr="00CA18D0">
        <w:t>Over de Kromme Raken ligt de bij iedere Groninger bekende brug (</w:t>
      </w:r>
      <w:hyperlink r:id="rId15" w:tooltip="Til" w:history="1">
        <w:r w:rsidRPr="00CA18D0">
          <w:rPr>
            <w:rStyle w:val="Hyperlink"/>
            <w:rFonts w:eastAsiaTheme="majorEastAsia"/>
            <w:color w:val="auto"/>
            <w:u w:val="none"/>
          </w:rPr>
          <w:t>til</w:t>
        </w:r>
      </w:hyperlink>
      <w:r w:rsidRPr="00CA18D0">
        <w:t xml:space="preserve">) de </w:t>
      </w:r>
      <w:hyperlink r:id="rId16" w:tooltip="Abelstokstertil" w:history="1">
        <w:r w:rsidRPr="00CA18D0">
          <w:rPr>
            <w:rStyle w:val="Hyperlink"/>
            <w:rFonts w:eastAsiaTheme="majorEastAsia"/>
            <w:color w:val="auto"/>
            <w:u w:val="none"/>
          </w:rPr>
          <w:t>Abelstokstertil</w:t>
        </w:r>
      </w:hyperlink>
      <w:r w:rsidRPr="00CA18D0">
        <w:t xml:space="preserve">. Het gedeelte tussen deze brug en het </w:t>
      </w:r>
      <w:proofErr w:type="spellStart"/>
      <w:r w:rsidRPr="00CA18D0">
        <w:t>Pieterbuurstermaar</w:t>
      </w:r>
      <w:proofErr w:type="spellEnd"/>
      <w:r w:rsidRPr="00CA18D0">
        <w:t xml:space="preserve"> wordt tegenwoordig de </w:t>
      </w:r>
      <w:proofErr w:type="spellStart"/>
      <w:r w:rsidRPr="00CA18D0">
        <w:rPr>
          <w:iCs/>
        </w:rPr>
        <w:t>Hoornsevaart</w:t>
      </w:r>
      <w:proofErr w:type="spellEnd"/>
      <w:r w:rsidRPr="00CA18D0">
        <w:t xml:space="preserve"> genoemd.</w:t>
      </w:r>
    </w:p>
    <w:p w:rsidR="00CA18D0" w:rsidRDefault="00CA18D0" w:rsidP="00CA18D0">
      <w:pPr>
        <w:pStyle w:val="Com12"/>
        <w:rPr>
          <w:rStyle w:val="editsection"/>
          <w:color w:val="auto"/>
        </w:rPr>
      </w:pPr>
    </w:p>
    <w:p w:rsidR="005867E0" w:rsidRPr="00CA18D0" w:rsidRDefault="005867E0" w:rsidP="00CA18D0">
      <w:pPr>
        <w:pStyle w:val="Com12"/>
        <w:rPr>
          <w:b/>
          <w:color w:val="auto"/>
        </w:rPr>
      </w:pPr>
      <w:proofErr w:type="spellStart"/>
      <w:r w:rsidRPr="00CA18D0">
        <w:rPr>
          <w:rStyle w:val="mw-headline"/>
          <w:b/>
          <w:color w:val="auto"/>
        </w:rPr>
        <w:t>Aduarderdiep</w:t>
      </w:r>
      <w:proofErr w:type="spellEnd"/>
    </w:p>
    <w:p w:rsidR="005867E0" w:rsidRPr="00CA18D0" w:rsidRDefault="005867E0" w:rsidP="00CA18D0">
      <w:pPr>
        <w:pStyle w:val="BusTic"/>
      </w:pPr>
      <w:r w:rsidRPr="00CA18D0">
        <w:t xml:space="preserve">Het gedeelte van het </w:t>
      </w:r>
      <w:hyperlink r:id="rId17" w:tooltip="Aduarderdiep" w:history="1">
        <w:proofErr w:type="spellStart"/>
        <w:r w:rsidRPr="00CA18D0">
          <w:rPr>
            <w:rStyle w:val="Hyperlink"/>
            <w:rFonts w:eastAsiaTheme="majorEastAsia"/>
            <w:color w:val="auto"/>
            <w:u w:val="none"/>
          </w:rPr>
          <w:t>Aduarderdiep</w:t>
        </w:r>
        <w:proofErr w:type="spellEnd"/>
      </w:hyperlink>
      <w:r w:rsidRPr="00CA18D0">
        <w:t xml:space="preserve">, gelegen tussen </w:t>
      </w:r>
      <w:hyperlink r:id="rId18" w:tooltip="Vierverlaten" w:history="1">
        <w:r w:rsidRPr="00CA18D0">
          <w:rPr>
            <w:rStyle w:val="Hyperlink"/>
            <w:rFonts w:eastAsiaTheme="majorEastAsia"/>
            <w:color w:val="auto"/>
            <w:u w:val="none"/>
          </w:rPr>
          <w:t>Vierverlaten</w:t>
        </w:r>
      </w:hyperlink>
      <w:r w:rsidRPr="00CA18D0">
        <w:t xml:space="preserve"> en de uitmonding van de </w:t>
      </w:r>
      <w:hyperlink r:id="rId19" w:tooltip="Zuidwending (kanaal) (de pagina bestaat niet)" w:history="1">
        <w:r w:rsidRPr="00CA18D0">
          <w:rPr>
            <w:rStyle w:val="Hyperlink"/>
            <w:rFonts w:eastAsiaTheme="majorEastAsia"/>
            <w:color w:val="auto"/>
            <w:u w:val="none"/>
          </w:rPr>
          <w:t>Zuidwending</w:t>
        </w:r>
      </w:hyperlink>
      <w:r w:rsidRPr="00CA18D0">
        <w:t xml:space="preserve"> wordt ook </w:t>
      </w:r>
      <w:r w:rsidRPr="00CA18D0">
        <w:rPr>
          <w:iCs/>
        </w:rPr>
        <w:t>Kromme Raken</w:t>
      </w:r>
      <w:r w:rsidRPr="00CA18D0">
        <w:t xml:space="preserve"> genoemd.</w:t>
      </w:r>
    </w:p>
    <w:p w:rsidR="00CA18D0" w:rsidRDefault="00CA18D0" w:rsidP="00CA18D0">
      <w:pPr>
        <w:pStyle w:val="Com12"/>
        <w:rPr>
          <w:rStyle w:val="editsection"/>
          <w:color w:val="auto"/>
        </w:rPr>
      </w:pPr>
    </w:p>
    <w:p w:rsidR="005867E0" w:rsidRPr="00CA18D0" w:rsidRDefault="005867E0" w:rsidP="00CA18D0">
      <w:pPr>
        <w:pStyle w:val="Com12"/>
        <w:rPr>
          <w:b/>
          <w:color w:val="auto"/>
        </w:rPr>
      </w:pPr>
      <w:r w:rsidRPr="00CA18D0">
        <w:rPr>
          <w:rStyle w:val="mw-headline"/>
          <w:b/>
          <w:color w:val="auto"/>
        </w:rPr>
        <w:t>Herkomst naam</w:t>
      </w:r>
    </w:p>
    <w:p w:rsidR="005867E0" w:rsidRPr="00CA18D0" w:rsidRDefault="005867E0" w:rsidP="00CA18D0">
      <w:pPr>
        <w:pStyle w:val="BusTic"/>
      </w:pPr>
      <w:bookmarkStart w:id="0" w:name="_GoBack"/>
      <w:bookmarkEnd w:id="0"/>
      <w:r w:rsidRPr="00CA18D0">
        <w:t xml:space="preserve">De naam is bijzonder, want </w:t>
      </w:r>
      <w:hyperlink r:id="rId20" w:tooltip="Rak" w:history="1">
        <w:r w:rsidRPr="00CA18D0">
          <w:rPr>
            <w:rStyle w:val="Hyperlink"/>
            <w:rFonts w:eastAsiaTheme="majorEastAsia"/>
            <w:color w:val="auto"/>
            <w:u w:val="none"/>
          </w:rPr>
          <w:t>rak</w:t>
        </w:r>
      </w:hyperlink>
      <w:r w:rsidRPr="00CA18D0">
        <w:t xml:space="preserve"> of </w:t>
      </w:r>
      <w:r w:rsidRPr="00CA18D0">
        <w:rPr>
          <w:iCs/>
        </w:rPr>
        <w:t>raken</w:t>
      </w:r>
      <w:r w:rsidRPr="00CA18D0">
        <w:t xml:space="preserve"> betekent: </w:t>
      </w:r>
      <w:r w:rsidRPr="00CA18D0">
        <w:rPr>
          <w:iCs/>
        </w:rPr>
        <w:t>recht</w:t>
      </w:r>
      <w:r w:rsidRPr="00CA18D0">
        <w:t xml:space="preserve"> en is verwant aan het werkwoord </w:t>
      </w:r>
      <w:r w:rsidRPr="00CA18D0">
        <w:rPr>
          <w:iCs/>
        </w:rPr>
        <w:t>rekken</w:t>
      </w:r>
      <w:r w:rsidRPr="00CA18D0">
        <w:t xml:space="preserve">. Dat rechte in combinatie met </w:t>
      </w:r>
      <w:r w:rsidRPr="00CA18D0">
        <w:rPr>
          <w:iCs/>
        </w:rPr>
        <w:t>kromme</w:t>
      </w:r>
      <w:r w:rsidRPr="00CA18D0">
        <w:t xml:space="preserve"> levert een vreemde naam op.</w:t>
      </w:r>
    </w:p>
    <w:p w:rsidR="006D05A8" w:rsidRPr="00CA18D0" w:rsidRDefault="006D05A8" w:rsidP="00CA18D0">
      <w:pPr>
        <w:pStyle w:val="Com12"/>
        <w:rPr>
          <w:color w:val="auto"/>
          <w:szCs w:val="24"/>
        </w:rPr>
      </w:pPr>
    </w:p>
    <w:sectPr w:rsidR="006D05A8" w:rsidRPr="00CA18D0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6A" w:rsidRDefault="0074016A" w:rsidP="00A64884">
      <w:r>
        <w:separator/>
      </w:r>
    </w:p>
  </w:endnote>
  <w:endnote w:type="continuationSeparator" w:id="0">
    <w:p w:rsidR="0074016A" w:rsidRDefault="007401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6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A18D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6A" w:rsidRDefault="0074016A" w:rsidP="00A64884">
      <w:r>
        <w:separator/>
      </w:r>
    </w:p>
  </w:footnote>
  <w:footnote w:type="continuationSeparator" w:id="0">
    <w:p w:rsidR="0074016A" w:rsidRDefault="007401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F2B1200" wp14:editId="125E84D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8D0">
      <w:rPr>
        <w:rFonts w:asciiTheme="majorHAnsi" w:hAnsiTheme="majorHAnsi"/>
        <w:b/>
        <w:sz w:val="24"/>
        <w:szCs w:val="24"/>
      </w:rPr>
      <w:t>De Kromme Raken</w:t>
    </w:r>
  </w:p>
  <w:p w:rsidR="00A64884" w:rsidRDefault="0074016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01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67E0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016A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4103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18D0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eitdiep_(rivier)" TargetMode="External"/><Relationship Id="rId13" Type="http://schemas.openxmlformats.org/officeDocument/2006/relationships/hyperlink" Target="http://nl.wikipedia.org/wiki/Waddenzee" TargetMode="External"/><Relationship Id="rId18" Type="http://schemas.openxmlformats.org/officeDocument/2006/relationships/hyperlink" Target="http://nl.wikipedia.org/wiki/Vierverlat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nze_(rivier)" TargetMode="External"/><Relationship Id="rId17" Type="http://schemas.openxmlformats.org/officeDocument/2006/relationships/hyperlink" Target="http://nl.wikipedia.org/wiki/Aduarderdie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elstokstertil" TargetMode="External"/><Relationship Id="rId20" Type="http://schemas.openxmlformats.org/officeDocument/2006/relationships/hyperlink" Target="http://nl.wikipedia.org/wiki/R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uwerzij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Groningen_(provincie)" TargetMode="External"/><Relationship Id="rId19" Type="http://schemas.openxmlformats.org/officeDocument/2006/relationships/hyperlink" Target="http://nl.wikipedia.org/w/index.php?title=Zuidwending_(kanaal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_Marne" TargetMode="External"/><Relationship Id="rId14" Type="http://schemas.openxmlformats.org/officeDocument/2006/relationships/hyperlink" Target="http://nl.wikipedia.org/wiki/Maar_(waternaam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2010-07-31T13:54:00Z</dcterms:created>
  <dcterms:modified xsi:type="dcterms:W3CDTF">2010-08-01T09:37:00Z</dcterms:modified>
  <cp:category>2010</cp:category>
</cp:coreProperties>
</file>