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14" w:rsidRPr="001B5CDB" w:rsidRDefault="00311B14" w:rsidP="001B5CDB">
      <w:pPr>
        <w:pStyle w:val="Com12"/>
        <w:rPr>
          <w:b/>
          <w:color w:val="auto"/>
        </w:rPr>
      </w:pPr>
      <w:r w:rsidRPr="001B5CDB">
        <w:rPr>
          <w:b/>
          <w:color w:val="auto"/>
        </w:rPr>
        <w:t>Glanerbeek</w:t>
      </w:r>
    </w:p>
    <w:p w:rsidR="001B5CDB" w:rsidRDefault="00311B14" w:rsidP="001B5CDB">
      <w:pPr>
        <w:pStyle w:val="Com12"/>
      </w:pPr>
      <w:r w:rsidRPr="001B5CDB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3936365</wp:posOffset>
            </wp:positionH>
            <wp:positionV relativeFrom="paragraph">
              <wp:posOffset>61595</wp:posOffset>
            </wp:positionV>
            <wp:extent cx="2476500" cy="1859280"/>
            <wp:effectExtent l="114300" t="57150" r="95250" b="140970"/>
            <wp:wrapSquare wrapText="bothSides"/>
            <wp:docPr id="3" name="Afbeelding 3" descr="http://upload.wikimedia.org/wikipedia/commons/thumb/a/a3/Glanerbeek_in_Glanerbrug.jpg/260px-Glanerbeek_in_Glanerbr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a/a3/Glanerbeek_in_Glanerbrug.jpg/260px-Glanerbeek_in_Glanerbrug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92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CDB">
        <w:t xml:space="preserve">De </w:t>
      </w:r>
      <w:r w:rsidRPr="001B5CDB">
        <w:rPr>
          <w:b/>
          <w:bCs/>
        </w:rPr>
        <w:t>Glanerbeek</w:t>
      </w:r>
      <w:r w:rsidRPr="001B5CDB">
        <w:t xml:space="preserve">, of </w:t>
      </w:r>
      <w:proofErr w:type="spellStart"/>
      <w:r w:rsidRPr="001B5CDB">
        <w:rPr>
          <w:b/>
          <w:bCs/>
        </w:rPr>
        <w:t>Mulderinkbeek</w:t>
      </w:r>
      <w:bookmarkStart w:id="0" w:name="_GoBack"/>
      <w:bookmarkEnd w:id="0"/>
      <w:proofErr w:type="spellEnd"/>
      <w:r w:rsidRPr="001B5CDB">
        <w:t xml:space="preserve">, is een zijstroom van de </w:t>
      </w:r>
      <w:hyperlink r:id="rId10" w:tooltip="Dinkel" w:history="1">
        <w:r w:rsidRPr="001B5CDB">
          <w:rPr>
            <w:rStyle w:val="Hyperlink"/>
            <w:rFonts w:eastAsiaTheme="majorEastAsia"/>
            <w:color w:val="auto"/>
            <w:u w:val="none"/>
          </w:rPr>
          <w:t>Dinkel</w:t>
        </w:r>
      </w:hyperlink>
      <w:r w:rsidRPr="001B5CDB">
        <w:t xml:space="preserve">. </w:t>
      </w:r>
    </w:p>
    <w:p w:rsidR="001B5CDB" w:rsidRDefault="00311B14" w:rsidP="001B5CDB">
      <w:pPr>
        <w:pStyle w:val="BusTic"/>
      </w:pPr>
      <w:r w:rsidRPr="001B5CDB">
        <w:t xml:space="preserve">De </w:t>
      </w:r>
      <w:hyperlink r:id="rId11" w:tooltip="Beek (stroom)" w:history="1">
        <w:r w:rsidRPr="001B5CDB">
          <w:rPr>
            <w:rStyle w:val="Hyperlink"/>
            <w:rFonts w:eastAsiaTheme="majorEastAsia"/>
            <w:color w:val="auto"/>
            <w:u w:val="none"/>
          </w:rPr>
          <w:t>beek</w:t>
        </w:r>
      </w:hyperlink>
      <w:r w:rsidRPr="001B5CDB">
        <w:t xml:space="preserve"> ontspringt in het </w:t>
      </w:r>
      <w:hyperlink r:id="rId12" w:tooltip="Duitsland" w:history="1">
        <w:r w:rsidRPr="001B5CDB">
          <w:rPr>
            <w:rStyle w:val="Hyperlink"/>
            <w:rFonts w:eastAsiaTheme="majorEastAsia"/>
            <w:color w:val="auto"/>
            <w:u w:val="none"/>
          </w:rPr>
          <w:t>Duitse</w:t>
        </w:r>
      </w:hyperlink>
      <w:r w:rsidRPr="001B5CDB">
        <w:t xml:space="preserve"> gedeelte van het </w:t>
      </w:r>
      <w:hyperlink r:id="rId13" w:tooltip="Aamsveen" w:history="1">
        <w:proofErr w:type="spellStart"/>
        <w:r w:rsidRPr="001B5CDB">
          <w:rPr>
            <w:rStyle w:val="Hyperlink"/>
            <w:rFonts w:eastAsiaTheme="majorEastAsia"/>
            <w:color w:val="auto"/>
            <w:u w:val="none"/>
          </w:rPr>
          <w:t>Aamsveen</w:t>
        </w:r>
        <w:proofErr w:type="spellEnd"/>
      </w:hyperlink>
      <w:r w:rsidRPr="001B5CDB">
        <w:t xml:space="preserve">, net over de </w:t>
      </w:r>
      <w:hyperlink r:id="rId14" w:tooltip="Nederland" w:history="1">
        <w:r w:rsidRPr="001B5CDB">
          <w:rPr>
            <w:rStyle w:val="Hyperlink"/>
            <w:rFonts w:eastAsiaTheme="majorEastAsia"/>
            <w:color w:val="auto"/>
            <w:u w:val="none"/>
          </w:rPr>
          <w:t>Nederlandse</w:t>
        </w:r>
      </w:hyperlink>
      <w:r w:rsidRPr="001B5CDB">
        <w:t xml:space="preserve"> grens in het district </w:t>
      </w:r>
      <w:hyperlink r:id="rId15" w:tooltip="Borken (district)" w:history="1">
        <w:proofErr w:type="spellStart"/>
        <w:r w:rsidRPr="001B5CDB">
          <w:rPr>
            <w:rStyle w:val="Hyperlink"/>
            <w:rFonts w:eastAsiaTheme="majorEastAsia"/>
            <w:color w:val="auto"/>
            <w:u w:val="none"/>
          </w:rPr>
          <w:t>Borken</w:t>
        </w:r>
        <w:proofErr w:type="spellEnd"/>
      </w:hyperlink>
      <w:r w:rsidRPr="001B5CDB">
        <w:t xml:space="preserve"> in de Duitse </w:t>
      </w:r>
      <w:hyperlink r:id="rId16" w:tooltip="Deelstaat" w:history="1">
        <w:r w:rsidRPr="001B5CDB">
          <w:rPr>
            <w:rStyle w:val="Hyperlink"/>
            <w:rFonts w:eastAsiaTheme="majorEastAsia"/>
            <w:color w:val="auto"/>
            <w:u w:val="none"/>
          </w:rPr>
          <w:t>deelstaat</w:t>
        </w:r>
      </w:hyperlink>
      <w:r w:rsidRPr="001B5CDB">
        <w:t xml:space="preserve"> </w:t>
      </w:r>
      <w:hyperlink r:id="rId17" w:tooltip="Noord-Rijnland-Westfalen" w:history="1">
        <w:r w:rsidRPr="001B5CDB">
          <w:rPr>
            <w:rStyle w:val="Hyperlink"/>
            <w:rFonts w:eastAsiaTheme="majorEastAsia"/>
            <w:color w:val="auto"/>
            <w:u w:val="none"/>
          </w:rPr>
          <w:t>Noord-Rijnland-Westfalen</w:t>
        </w:r>
      </w:hyperlink>
      <w:r w:rsidRPr="001B5CDB">
        <w:t xml:space="preserve">. </w:t>
      </w:r>
    </w:p>
    <w:p w:rsidR="001B5CDB" w:rsidRDefault="00311B14" w:rsidP="001B5CDB">
      <w:pPr>
        <w:pStyle w:val="BusTic"/>
      </w:pPr>
      <w:r w:rsidRPr="001B5CDB">
        <w:t xml:space="preserve">De beek stroomt aan de Nederlandse zijde van de grens door de gemeente </w:t>
      </w:r>
      <w:hyperlink r:id="rId18" w:tooltip="Enschede" w:history="1">
        <w:r w:rsidRPr="001B5CDB">
          <w:rPr>
            <w:rStyle w:val="Hyperlink"/>
            <w:rFonts w:eastAsiaTheme="majorEastAsia"/>
            <w:color w:val="auto"/>
            <w:u w:val="none"/>
          </w:rPr>
          <w:t>Enschede</w:t>
        </w:r>
      </w:hyperlink>
      <w:r w:rsidRPr="001B5CDB">
        <w:t xml:space="preserve">. </w:t>
      </w:r>
    </w:p>
    <w:p w:rsidR="001B5CDB" w:rsidRDefault="00311B14" w:rsidP="001B5CDB">
      <w:pPr>
        <w:pStyle w:val="BusTic"/>
      </w:pPr>
      <w:r w:rsidRPr="001B5CDB">
        <w:t xml:space="preserve">In de </w:t>
      </w:r>
      <w:proofErr w:type="spellStart"/>
      <w:r w:rsidRPr="001B5CDB">
        <w:t>Enschedese</w:t>
      </w:r>
      <w:proofErr w:type="spellEnd"/>
      <w:r w:rsidRPr="001B5CDB">
        <w:t xml:space="preserve"> nieuwbouwwijk </w:t>
      </w:r>
      <w:hyperlink r:id="rId19" w:tooltip="De Eschmarke" w:history="1">
        <w:r w:rsidRPr="001B5CDB">
          <w:rPr>
            <w:rStyle w:val="Hyperlink"/>
            <w:rFonts w:eastAsiaTheme="majorEastAsia"/>
            <w:color w:val="auto"/>
            <w:u w:val="none"/>
          </w:rPr>
          <w:t xml:space="preserve">De </w:t>
        </w:r>
        <w:proofErr w:type="spellStart"/>
        <w:r w:rsidRPr="001B5CDB">
          <w:rPr>
            <w:rStyle w:val="Hyperlink"/>
            <w:rFonts w:eastAsiaTheme="majorEastAsia"/>
            <w:color w:val="auto"/>
            <w:u w:val="none"/>
          </w:rPr>
          <w:t>Eschmarke</w:t>
        </w:r>
        <w:proofErr w:type="spellEnd"/>
      </w:hyperlink>
      <w:r w:rsidRPr="001B5CDB">
        <w:t xml:space="preserve"> maakt de beek deel uit van een daar aangelegde </w:t>
      </w:r>
      <w:hyperlink r:id="rId20" w:tooltip="Ecologische verbindingszone" w:history="1">
        <w:proofErr w:type="spellStart"/>
        <w:r w:rsidRPr="001B5CDB">
          <w:rPr>
            <w:rStyle w:val="Hyperlink"/>
            <w:rFonts w:eastAsiaTheme="majorEastAsia"/>
            <w:color w:val="auto"/>
            <w:u w:val="none"/>
          </w:rPr>
          <w:t>ecozone</w:t>
        </w:r>
        <w:proofErr w:type="spellEnd"/>
      </w:hyperlink>
      <w:r w:rsidRPr="001B5CDB">
        <w:t xml:space="preserve">. </w:t>
      </w:r>
    </w:p>
    <w:p w:rsidR="001B5CDB" w:rsidRDefault="00311B14" w:rsidP="001B5CDB">
      <w:pPr>
        <w:pStyle w:val="BusTic"/>
      </w:pPr>
      <w:r w:rsidRPr="001B5CDB">
        <w:t xml:space="preserve">Vervolgens vormt de Glanerbeek bij het naar deze beek vernoemde dorp </w:t>
      </w:r>
      <w:hyperlink r:id="rId21" w:tooltip="Glanerbrug" w:history="1">
        <w:proofErr w:type="spellStart"/>
        <w:r w:rsidRPr="001B5CDB">
          <w:rPr>
            <w:rStyle w:val="Hyperlink"/>
            <w:rFonts w:eastAsiaTheme="majorEastAsia"/>
            <w:color w:val="auto"/>
            <w:u w:val="none"/>
          </w:rPr>
          <w:t>Glanerbrug</w:t>
        </w:r>
        <w:proofErr w:type="spellEnd"/>
      </w:hyperlink>
      <w:r w:rsidRPr="001B5CDB">
        <w:t xml:space="preserve"> over een lengte van circa twee km een natuurlijke grens met </w:t>
      </w:r>
      <w:hyperlink r:id="rId22" w:tooltip="Duitsland" w:history="1">
        <w:r w:rsidRPr="001B5CDB">
          <w:rPr>
            <w:rStyle w:val="Hyperlink"/>
            <w:rFonts w:eastAsiaTheme="majorEastAsia"/>
            <w:color w:val="auto"/>
            <w:u w:val="none"/>
          </w:rPr>
          <w:t>Duitsland</w:t>
        </w:r>
      </w:hyperlink>
      <w:r w:rsidRPr="001B5CDB">
        <w:t xml:space="preserve">. </w:t>
      </w:r>
    </w:p>
    <w:p w:rsidR="00311B14" w:rsidRPr="001B5CDB" w:rsidRDefault="00311B14" w:rsidP="001B5CDB">
      <w:pPr>
        <w:pStyle w:val="BusTic"/>
      </w:pPr>
      <w:r w:rsidRPr="001B5CDB">
        <w:t xml:space="preserve">De beek mondt bij de buurtschap </w:t>
      </w:r>
      <w:hyperlink r:id="rId23" w:tooltip="Glane" w:history="1">
        <w:proofErr w:type="spellStart"/>
        <w:r w:rsidRPr="001B5CDB">
          <w:rPr>
            <w:rStyle w:val="Hyperlink"/>
            <w:rFonts w:eastAsiaTheme="majorEastAsia"/>
            <w:color w:val="auto"/>
            <w:u w:val="none"/>
          </w:rPr>
          <w:t>Glane</w:t>
        </w:r>
        <w:proofErr w:type="spellEnd"/>
      </w:hyperlink>
      <w:r w:rsidRPr="001B5CDB">
        <w:t xml:space="preserve"> in de </w:t>
      </w:r>
      <w:hyperlink r:id="rId24" w:tooltip="Dinkel" w:history="1">
        <w:r w:rsidRPr="001B5CDB">
          <w:rPr>
            <w:rStyle w:val="Hyperlink"/>
            <w:rFonts w:eastAsiaTheme="majorEastAsia"/>
            <w:color w:val="auto"/>
            <w:u w:val="none"/>
          </w:rPr>
          <w:t>Dinkel</w:t>
        </w:r>
      </w:hyperlink>
      <w:r w:rsidRPr="001B5CDB">
        <w:t>.</w:t>
      </w:r>
    </w:p>
    <w:p w:rsidR="001B5CDB" w:rsidRDefault="00311B14" w:rsidP="001B5CDB">
      <w:pPr>
        <w:pStyle w:val="BusTic"/>
      </w:pPr>
      <w:r w:rsidRPr="001B5CDB">
        <w:t xml:space="preserve">Het </w:t>
      </w:r>
      <w:hyperlink r:id="rId25" w:tooltip="Waterschap" w:history="1">
        <w:r w:rsidRPr="001B5CDB">
          <w:rPr>
            <w:rStyle w:val="Hyperlink"/>
            <w:rFonts w:eastAsiaTheme="majorEastAsia"/>
            <w:color w:val="auto"/>
            <w:u w:val="none"/>
          </w:rPr>
          <w:t>waterschap</w:t>
        </w:r>
      </w:hyperlink>
      <w:r w:rsidRPr="001B5CDB">
        <w:t xml:space="preserve"> </w:t>
      </w:r>
      <w:hyperlink r:id="rId26" w:tooltip="Regge en Dinkel" w:history="1">
        <w:r w:rsidRPr="001B5CDB">
          <w:rPr>
            <w:rStyle w:val="Hyperlink"/>
            <w:rFonts w:eastAsiaTheme="majorEastAsia"/>
            <w:color w:val="auto"/>
            <w:u w:val="none"/>
          </w:rPr>
          <w:t>Regge en Dinkel</w:t>
        </w:r>
      </w:hyperlink>
      <w:r w:rsidRPr="001B5CDB">
        <w:t xml:space="preserve"> heeft een groot gedeelte van de beek </w:t>
      </w:r>
      <w:proofErr w:type="spellStart"/>
      <w:r w:rsidRPr="001B5CDB">
        <w:t>gerenatureerd</w:t>
      </w:r>
      <w:proofErr w:type="spellEnd"/>
      <w:r w:rsidRPr="001B5CDB">
        <w:t xml:space="preserve">. </w:t>
      </w:r>
    </w:p>
    <w:p w:rsidR="001B5CDB" w:rsidRDefault="00311B14" w:rsidP="001B5CDB">
      <w:pPr>
        <w:pStyle w:val="BusTic"/>
      </w:pPr>
      <w:r w:rsidRPr="001B5CDB">
        <w:t xml:space="preserve">Hiertoe heeft het waterschap twee oude meanders aangekocht en op het watersysteem aangesloten en op enkele plaatsen een nieuw kronkelend bed gegraven. </w:t>
      </w:r>
    </w:p>
    <w:p w:rsidR="00311B14" w:rsidRPr="001B5CDB" w:rsidRDefault="00311B14" w:rsidP="001B5CDB">
      <w:pPr>
        <w:pStyle w:val="BusTic"/>
      </w:pPr>
      <w:r w:rsidRPr="001B5CDB">
        <w:t xml:space="preserve">Verder is er een </w:t>
      </w:r>
      <w:hyperlink r:id="rId27" w:tooltip="Vistrap" w:history="1">
        <w:r w:rsidRPr="001B5CDB">
          <w:rPr>
            <w:rStyle w:val="Hyperlink"/>
            <w:rFonts w:eastAsiaTheme="majorEastAsia"/>
            <w:color w:val="auto"/>
            <w:u w:val="none"/>
          </w:rPr>
          <w:t>vistrap</w:t>
        </w:r>
      </w:hyperlink>
      <w:r w:rsidRPr="001B5CDB">
        <w:t xml:space="preserve"> aangelegd (deze ligt bij </w:t>
      </w:r>
      <w:proofErr w:type="spellStart"/>
      <w:r w:rsidRPr="001B5CDB">
        <w:t>Oikos</w:t>
      </w:r>
      <w:proofErr w:type="spellEnd"/>
      <w:r w:rsidRPr="001B5CDB">
        <w:t xml:space="preserve">, een wijk in </w:t>
      </w:r>
      <w:proofErr w:type="spellStart"/>
      <w:r w:rsidRPr="001B5CDB">
        <w:t>Glanerbrug</w:t>
      </w:r>
      <w:proofErr w:type="spellEnd"/>
      <w:r w:rsidRPr="001B5CDB">
        <w:t xml:space="preserve">) en op enkele plaatsen langs de oevers muurtjes gemetseld met nestmogelijkheden voor de </w:t>
      </w:r>
      <w:hyperlink r:id="rId28" w:tooltip="Ijsvogel" w:history="1">
        <w:r w:rsidRPr="001B5CDB">
          <w:rPr>
            <w:rStyle w:val="Hyperlink"/>
            <w:rFonts w:eastAsiaTheme="majorEastAsia"/>
            <w:color w:val="auto"/>
            <w:u w:val="none"/>
          </w:rPr>
          <w:t>ijsvogel</w:t>
        </w:r>
      </w:hyperlink>
      <w:r w:rsidRPr="001B5CDB">
        <w:t xml:space="preserve"> en voor de </w:t>
      </w:r>
      <w:hyperlink r:id="rId29" w:tooltip="Gele kwikstaart" w:history="1">
        <w:r w:rsidRPr="001B5CDB">
          <w:rPr>
            <w:rStyle w:val="Hyperlink"/>
            <w:rFonts w:eastAsiaTheme="majorEastAsia"/>
            <w:color w:val="auto"/>
            <w:u w:val="none"/>
          </w:rPr>
          <w:t>gele kwikstaart</w:t>
        </w:r>
      </w:hyperlink>
      <w:r w:rsidRPr="001B5CDB">
        <w:t xml:space="preserve"> of </w:t>
      </w:r>
      <w:hyperlink r:id="rId30" w:tooltip="Grote gele kwikstaart" w:history="1">
        <w:r w:rsidRPr="001B5CDB">
          <w:rPr>
            <w:rStyle w:val="Hyperlink"/>
            <w:rFonts w:eastAsiaTheme="majorEastAsia"/>
            <w:color w:val="auto"/>
            <w:u w:val="none"/>
          </w:rPr>
          <w:t>grote gele kwikstaart</w:t>
        </w:r>
      </w:hyperlink>
      <w:r w:rsidRPr="001B5CDB">
        <w:t>.</w:t>
      </w:r>
    </w:p>
    <w:p w:rsidR="001B5CDB" w:rsidRDefault="00311B14" w:rsidP="001B5CDB">
      <w:pPr>
        <w:pStyle w:val="BusTic"/>
      </w:pPr>
      <w:r w:rsidRPr="001B5CDB">
        <w:t xml:space="preserve">Langs de </w:t>
      </w:r>
      <w:proofErr w:type="spellStart"/>
      <w:r w:rsidRPr="001B5CDB">
        <w:t>Glanerbeekweg</w:t>
      </w:r>
      <w:proofErr w:type="spellEnd"/>
      <w:r w:rsidRPr="001B5CDB">
        <w:t xml:space="preserve"> heeft </w:t>
      </w:r>
      <w:hyperlink r:id="rId31" w:tooltip="Natuurmonumenten" w:history="1">
        <w:r w:rsidRPr="001B5CDB">
          <w:rPr>
            <w:rStyle w:val="Hyperlink"/>
            <w:rFonts w:eastAsiaTheme="majorEastAsia"/>
            <w:color w:val="auto"/>
            <w:u w:val="none"/>
          </w:rPr>
          <w:t>Natuurmonumenten</w:t>
        </w:r>
      </w:hyperlink>
      <w:r w:rsidRPr="001B5CDB">
        <w:t xml:space="preserve"> een nieuwe, bredere beek aangelegd dan de hiervoor genoemde beek. </w:t>
      </w:r>
    </w:p>
    <w:p w:rsidR="001B5CDB" w:rsidRDefault="00311B14" w:rsidP="001B5CDB">
      <w:pPr>
        <w:pStyle w:val="BusTic"/>
      </w:pPr>
      <w:r w:rsidRPr="001B5CDB">
        <w:t xml:space="preserve">Ook zijn in dit nieuw aangelegde gedeelte een aantal zijkanten met keien dicht gelegd ter voorkoming van </w:t>
      </w:r>
      <w:hyperlink r:id="rId32" w:tooltip="Bodemerosie" w:history="1">
        <w:r w:rsidRPr="001B5CDB">
          <w:rPr>
            <w:rStyle w:val="Hyperlink"/>
            <w:rFonts w:eastAsiaTheme="majorEastAsia"/>
            <w:color w:val="auto"/>
            <w:u w:val="none"/>
          </w:rPr>
          <w:t>bodemerosie</w:t>
        </w:r>
      </w:hyperlink>
      <w:r w:rsidRPr="001B5CDB">
        <w:t xml:space="preserve">. </w:t>
      </w:r>
    </w:p>
    <w:p w:rsidR="001B5CDB" w:rsidRDefault="00311B14" w:rsidP="001B5CDB">
      <w:pPr>
        <w:pStyle w:val="BusTic"/>
      </w:pPr>
      <w:r w:rsidRPr="001B5CDB">
        <w:t xml:space="preserve">Over de nieuwe beek zijn twee bruggen aangelegd, waarover Duitsland lopend of fietsend kan worden bereikt. </w:t>
      </w:r>
    </w:p>
    <w:p w:rsidR="00311B14" w:rsidRPr="001B5CDB" w:rsidRDefault="00311B14" w:rsidP="001B5CDB">
      <w:pPr>
        <w:pStyle w:val="BusTic"/>
      </w:pPr>
      <w:r w:rsidRPr="001B5CDB">
        <w:t xml:space="preserve">Dit geheel is in 2006 aangelegd voor </w:t>
      </w:r>
      <w:hyperlink r:id="rId33" w:tooltip="Amfibieën" w:history="1">
        <w:r w:rsidRPr="001B5CDB">
          <w:rPr>
            <w:rStyle w:val="Hyperlink"/>
            <w:rFonts w:eastAsiaTheme="majorEastAsia"/>
            <w:color w:val="auto"/>
            <w:u w:val="none"/>
          </w:rPr>
          <w:t>amfibieën</w:t>
        </w:r>
      </w:hyperlink>
      <w:r w:rsidRPr="001B5CDB">
        <w:t xml:space="preserve"> als </w:t>
      </w:r>
      <w:hyperlink r:id="rId34" w:tooltip="Kikkers" w:history="1">
        <w:r w:rsidRPr="001B5CDB">
          <w:rPr>
            <w:rStyle w:val="Hyperlink"/>
            <w:rFonts w:eastAsiaTheme="majorEastAsia"/>
            <w:color w:val="auto"/>
            <w:u w:val="none"/>
          </w:rPr>
          <w:t>kikkers</w:t>
        </w:r>
      </w:hyperlink>
      <w:r w:rsidRPr="001B5CDB">
        <w:t xml:space="preserve"> en </w:t>
      </w:r>
      <w:hyperlink r:id="rId35" w:tooltip="Kleine watersalamander" w:history="1">
        <w:r w:rsidRPr="001B5CDB">
          <w:rPr>
            <w:rStyle w:val="Hyperlink"/>
            <w:rFonts w:eastAsiaTheme="majorEastAsia"/>
            <w:color w:val="auto"/>
            <w:u w:val="none"/>
          </w:rPr>
          <w:t>kleine watersalamanders</w:t>
        </w:r>
      </w:hyperlink>
      <w:r w:rsidRPr="001B5CDB">
        <w:t xml:space="preserve">, in de hoop dat er meerdere soorten planten gaan groeien die er voorheen niet of nauwelijks groeiden, zoals de </w:t>
      </w:r>
      <w:hyperlink r:id="rId36" w:tooltip="Gele lis" w:history="1">
        <w:r w:rsidRPr="001B5CDB">
          <w:rPr>
            <w:rStyle w:val="Hyperlink"/>
            <w:rFonts w:eastAsiaTheme="majorEastAsia"/>
            <w:color w:val="auto"/>
            <w:u w:val="none"/>
          </w:rPr>
          <w:t>gele lis</w:t>
        </w:r>
      </w:hyperlink>
      <w:r w:rsidRPr="001B5CDB">
        <w:t xml:space="preserve">, het </w:t>
      </w:r>
      <w:hyperlink r:id="rId37" w:tooltip="Waterdrieblad" w:history="1">
        <w:r w:rsidRPr="001B5CDB">
          <w:rPr>
            <w:rStyle w:val="Hyperlink"/>
            <w:rFonts w:eastAsiaTheme="majorEastAsia"/>
            <w:color w:val="auto"/>
            <w:u w:val="none"/>
          </w:rPr>
          <w:t>waterdrieblad</w:t>
        </w:r>
      </w:hyperlink>
      <w:r w:rsidRPr="001B5CDB">
        <w:t xml:space="preserve"> en de </w:t>
      </w:r>
      <w:hyperlink r:id="rId38" w:tooltip="Veenwortel" w:history="1">
        <w:r w:rsidRPr="001B5CDB">
          <w:rPr>
            <w:rStyle w:val="Hyperlink"/>
            <w:rFonts w:eastAsiaTheme="majorEastAsia"/>
            <w:color w:val="auto"/>
            <w:u w:val="none"/>
          </w:rPr>
          <w:t>veenwortel</w:t>
        </w:r>
      </w:hyperlink>
      <w:r w:rsidRPr="001B5CDB">
        <w:t>.</w:t>
      </w:r>
    </w:p>
    <w:p w:rsidR="006D05A8" w:rsidRPr="001B5CDB" w:rsidRDefault="006D05A8" w:rsidP="001B5CDB">
      <w:pPr>
        <w:pStyle w:val="Com12"/>
        <w:rPr>
          <w:color w:val="auto"/>
          <w:szCs w:val="24"/>
        </w:rPr>
      </w:pPr>
    </w:p>
    <w:sectPr w:rsidR="006D05A8" w:rsidRPr="001B5CDB" w:rsidSect="00CD4559">
      <w:headerReference w:type="even" r:id="rId39"/>
      <w:headerReference w:type="default" r:id="rId40"/>
      <w:footerReference w:type="default" r:id="rId41"/>
      <w:headerReference w:type="first" r:id="rId4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9A2" w:rsidRDefault="008009A2" w:rsidP="00A64884">
      <w:r>
        <w:separator/>
      </w:r>
    </w:p>
  </w:endnote>
  <w:endnote w:type="continuationSeparator" w:id="0">
    <w:p w:rsidR="008009A2" w:rsidRDefault="008009A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009A2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18060C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18060C" w:rsidRPr="00A64884">
          <w:rPr>
            <w:rFonts w:asciiTheme="majorHAnsi" w:hAnsiTheme="majorHAnsi"/>
            <w:b/>
          </w:rPr>
          <w:fldChar w:fldCharType="separate"/>
        </w:r>
        <w:r w:rsidR="001B5CDB">
          <w:rPr>
            <w:rFonts w:asciiTheme="majorHAnsi" w:hAnsiTheme="majorHAnsi"/>
            <w:b/>
            <w:noProof/>
          </w:rPr>
          <w:t>1</w:t>
        </w:r>
        <w:r w:rsidR="0018060C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9A2" w:rsidRDefault="008009A2" w:rsidP="00A64884">
      <w:r>
        <w:separator/>
      </w:r>
    </w:p>
  </w:footnote>
  <w:footnote w:type="continuationSeparator" w:id="0">
    <w:p w:rsidR="008009A2" w:rsidRDefault="008009A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009A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87B722B" wp14:editId="52D7928B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B5CDB">
      <w:rPr>
        <w:rFonts w:asciiTheme="majorHAnsi" w:hAnsiTheme="majorHAnsi"/>
        <w:b/>
        <w:sz w:val="24"/>
        <w:szCs w:val="24"/>
      </w:rPr>
      <w:t xml:space="preserve">De Glanerbeek </w:t>
    </w:r>
  </w:p>
  <w:p w:rsidR="00A64884" w:rsidRDefault="008009A2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009A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8060C"/>
    <w:rsid w:val="00190167"/>
    <w:rsid w:val="001A2057"/>
    <w:rsid w:val="001B413C"/>
    <w:rsid w:val="001B5CDB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B14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09A2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308DF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5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3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4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Glanerbeek_in_Glanerbrug.jpg" TargetMode="External"/><Relationship Id="rId13" Type="http://schemas.openxmlformats.org/officeDocument/2006/relationships/hyperlink" Target="http://nl.wikipedia.org/wiki/Aamsveen" TargetMode="External"/><Relationship Id="rId18" Type="http://schemas.openxmlformats.org/officeDocument/2006/relationships/hyperlink" Target="http://nl.wikipedia.org/wiki/Enschede" TargetMode="External"/><Relationship Id="rId26" Type="http://schemas.openxmlformats.org/officeDocument/2006/relationships/hyperlink" Target="http://nl.wikipedia.org/wiki/Regge_en_Dinkel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lanerbrug" TargetMode="External"/><Relationship Id="rId34" Type="http://schemas.openxmlformats.org/officeDocument/2006/relationships/hyperlink" Target="http://nl.wikipedia.org/wiki/Kikkers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uitsland" TargetMode="External"/><Relationship Id="rId17" Type="http://schemas.openxmlformats.org/officeDocument/2006/relationships/hyperlink" Target="http://nl.wikipedia.org/wiki/Noord-Rijnland-Westfalen" TargetMode="External"/><Relationship Id="rId25" Type="http://schemas.openxmlformats.org/officeDocument/2006/relationships/hyperlink" Target="http://nl.wikipedia.org/wiki/Waterschap" TargetMode="External"/><Relationship Id="rId33" Type="http://schemas.openxmlformats.org/officeDocument/2006/relationships/hyperlink" Target="http://nl.wikipedia.org/wiki/Amfibie%C3%ABn" TargetMode="External"/><Relationship Id="rId38" Type="http://schemas.openxmlformats.org/officeDocument/2006/relationships/hyperlink" Target="http://nl.wikipedia.org/wiki/Veenwortel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Deelstaat" TargetMode="External"/><Relationship Id="rId20" Type="http://schemas.openxmlformats.org/officeDocument/2006/relationships/hyperlink" Target="http://nl.wikipedia.org/wiki/Ecologische_verbindingszone" TargetMode="External"/><Relationship Id="rId29" Type="http://schemas.openxmlformats.org/officeDocument/2006/relationships/hyperlink" Target="http://nl.wikipedia.org/wiki/Gele_kwikstaart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ek_(stroom)" TargetMode="External"/><Relationship Id="rId24" Type="http://schemas.openxmlformats.org/officeDocument/2006/relationships/hyperlink" Target="http://nl.wikipedia.org/wiki/Dinkel" TargetMode="External"/><Relationship Id="rId32" Type="http://schemas.openxmlformats.org/officeDocument/2006/relationships/hyperlink" Target="http://nl.wikipedia.org/wiki/Bodemerosie" TargetMode="External"/><Relationship Id="rId37" Type="http://schemas.openxmlformats.org/officeDocument/2006/relationships/hyperlink" Target="http://nl.wikipedia.org/wiki/Waterdrieblad" TargetMode="Externa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orken_(district)" TargetMode="External"/><Relationship Id="rId23" Type="http://schemas.openxmlformats.org/officeDocument/2006/relationships/hyperlink" Target="http://nl.wikipedia.org/wiki/Glane" TargetMode="External"/><Relationship Id="rId28" Type="http://schemas.openxmlformats.org/officeDocument/2006/relationships/hyperlink" Target="http://nl.wikipedia.org/wiki/Ijsvogel" TargetMode="External"/><Relationship Id="rId36" Type="http://schemas.openxmlformats.org/officeDocument/2006/relationships/hyperlink" Target="http://nl.wikipedia.org/wiki/Gele_lis" TargetMode="External"/><Relationship Id="rId10" Type="http://schemas.openxmlformats.org/officeDocument/2006/relationships/hyperlink" Target="http://nl.wikipedia.org/wiki/Dinkel" TargetMode="External"/><Relationship Id="rId19" Type="http://schemas.openxmlformats.org/officeDocument/2006/relationships/hyperlink" Target="http://nl.wikipedia.org/wiki/De_Eschmarke" TargetMode="External"/><Relationship Id="rId31" Type="http://schemas.openxmlformats.org/officeDocument/2006/relationships/hyperlink" Target="http://nl.wikipedia.org/wiki/Natuurmonumenten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Duitsland" TargetMode="External"/><Relationship Id="rId27" Type="http://schemas.openxmlformats.org/officeDocument/2006/relationships/hyperlink" Target="http://nl.wikipedia.org/wiki/Vistrap" TargetMode="External"/><Relationship Id="rId30" Type="http://schemas.openxmlformats.org/officeDocument/2006/relationships/hyperlink" Target="http://nl.wikipedia.org/wiki/Grote_gele_kwikstaart" TargetMode="External"/><Relationship Id="rId35" Type="http://schemas.openxmlformats.org/officeDocument/2006/relationships/hyperlink" Target="http://nl.wikipedia.org/wiki/Kleine_watersalamander" TargetMode="Externa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2010-07-30T08:03:00Z</dcterms:created>
  <dcterms:modified xsi:type="dcterms:W3CDTF">2010-07-31T10:58:00Z</dcterms:modified>
  <cp:category>2010</cp:category>
</cp:coreProperties>
</file>