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B0" w:rsidRPr="00AE32C7" w:rsidRDefault="002F63B0" w:rsidP="00AE32C7">
      <w:pPr>
        <w:pStyle w:val="Com12"/>
        <w:rPr>
          <w:b/>
          <w:color w:val="auto"/>
        </w:rPr>
      </w:pPr>
      <w:r w:rsidRPr="00AE32C7">
        <w:rPr>
          <w:b/>
          <w:color w:val="auto"/>
        </w:rPr>
        <w:t>Dinkel</w:t>
      </w:r>
    </w:p>
    <w:tbl>
      <w:tblPr>
        <w:tblW w:w="6293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3686"/>
      </w:tblGrid>
      <w:tr w:rsidR="00AE32C7" w:rsidRPr="00AE32C7" w:rsidTr="00AE32C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F63B0" w:rsidRPr="00AE32C7" w:rsidRDefault="00445473" w:rsidP="00AE32C7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2F63B0" w:rsidRPr="00AE32C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3668" w:type="dxa"/>
            <w:vAlign w:val="center"/>
            <w:hideMark/>
          </w:tcPr>
          <w:p w:rsidR="002F63B0" w:rsidRPr="00AE32C7" w:rsidRDefault="002F63B0" w:rsidP="00AE32C7">
            <w:pPr>
              <w:pStyle w:val="Com12"/>
              <w:rPr>
                <w:color w:val="auto"/>
              </w:rPr>
            </w:pPr>
            <w:r w:rsidRPr="00AE32C7">
              <w:rPr>
                <w:color w:val="auto"/>
              </w:rPr>
              <w:t>89 km</w:t>
            </w:r>
          </w:p>
        </w:tc>
      </w:tr>
      <w:tr w:rsidR="00AE32C7" w:rsidRPr="00AE32C7" w:rsidTr="00AE32C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F63B0" w:rsidRPr="00AE32C7" w:rsidRDefault="00445473" w:rsidP="00AE32C7">
            <w:pPr>
              <w:pStyle w:val="Com12"/>
              <w:rPr>
                <w:bCs/>
                <w:color w:val="auto"/>
              </w:rPr>
            </w:pPr>
            <w:hyperlink r:id="rId9" w:tooltip="Hoogte" w:history="1">
              <w:r w:rsidR="002F63B0" w:rsidRPr="00AE32C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Hoogte</w:t>
              </w:r>
            </w:hyperlink>
            <w:r w:rsidR="002F63B0" w:rsidRPr="00AE32C7">
              <w:rPr>
                <w:bCs/>
                <w:color w:val="auto"/>
              </w:rPr>
              <w:t xml:space="preserve"> van de bron</w:t>
            </w:r>
          </w:p>
        </w:tc>
        <w:tc>
          <w:tcPr>
            <w:tcW w:w="3668" w:type="dxa"/>
            <w:vAlign w:val="center"/>
            <w:hideMark/>
          </w:tcPr>
          <w:p w:rsidR="002F63B0" w:rsidRPr="00AE32C7" w:rsidRDefault="002F63B0" w:rsidP="00AE32C7">
            <w:pPr>
              <w:pStyle w:val="Com12"/>
              <w:rPr>
                <w:color w:val="auto"/>
              </w:rPr>
            </w:pPr>
            <w:r w:rsidRPr="00AE32C7">
              <w:rPr>
                <w:color w:val="auto"/>
              </w:rPr>
              <w:t>87 m</w:t>
            </w:r>
          </w:p>
        </w:tc>
      </w:tr>
      <w:tr w:rsidR="00AE32C7" w:rsidRPr="00AE32C7" w:rsidTr="00AE32C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F63B0" w:rsidRPr="00AE32C7" w:rsidRDefault="00445473" w:rsidP="00AE32C7">
            <w:pPr>
              <w:pStyle w:val="Com12"/>
              <w:rPr>
                <w:bCs/>
                <w:color w:val="auto"/>
              </w:rPr>
            </w:pPr>
            <w:hyperlink r:id="rId10" w:tooltip="Stroomgebied" w:history="1">
              <w:r w:rsidR="002F63B0" w:rsidRPr="00AE32C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Stroomgebied</w:t>
              </w:r>
            </w:hyperlink>
          </w:p>
        </w:tc>
        <w:tc>
          <w:tcPr>
            <w:tcW w:w="3668" w:type="dxa"/>
            <w:vAlign w:val="center"/>
            <w:hideMark/>
          </w:tcPr>
          <w:p w:rsidR="002F63B0" w:rsidRPr="00AE32C7" w:rsidRDefault="002F63B0" w:rsidP="00AE32C7">
            <w:pPr>
              <w:pStyle w:val="Com12"/>
              <w:rPr>
                <w:color w:val="auto"/>
              </w:rPr>
            </w:pPr>
            <w:r w:rsidRPr="00AE32C7">
              <w:rPr>
                <w:color w:val="auto"/>
              </w:rPr>
              <w:t>650 km²</w:t>
            </w:r>
          </w:p>
        </w:tc>
      </w:tr>
      <w:tr w:rsidR="00AE32C7" w:rsidRPr="00AE32C7" w:rsidTr="00AE32C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F63B0" w:rsidRPr="00AE32C7" w:rsidRDefault="002F63B0" w:rsidP="00AE32C7">
            <w:pPr>
              <w:pStyle w:val="Com12"/>
              <w:rPr>
                <w:bCs/>
                <w:color w:val="auto"/>
              </w:rPr>
            </w:pPr>
            <w:r w:rsidRPr="00AE32C7">
              <w:rPr>
                <w:bCs/>
                <w:color w:val="auto"/>
              </w:rPr>
              <w:t>Naar</w:t>
            </w:r>
          </w:p>
        </w:tc>
        <w:tc>
          <w:tcPr>
            <w:tcW w:w="3668" w:type="dxa"/>
            <w:vAlign w:val="center"/>
            <w:hideMark/>
          </w:tcPr>
          <w:p w:rsidR="002F63B0" w:rsidRPr="00AE32C7" w:rsidRDefault="002F63B0" w:rsidP="00AE32C7">
            <w:pPr>
              <w:pStyle w:val="Com12"/>
              <w:rPr>
                <w:color w:val="auto"/>
              </w:rPr>
            </w:pPr>
            <w:r w:rsidRPr="00AE32C7">
              <w:rPr>
                <w:color w:val="auto"/>
              </w:rPr>
              <w:t xml:space="preserve">Bij </w:t>
            </w:r>
            <w:hyperlink r:id="rId11" w:tooltip="Neuenhaus" w:history="1">
              <w:proofErr w:type="spellStart"/>
              <w:r w:rsidRPr="00AE32C7">
                <w:rPr>
                  <w:rStyle w:val="Hyperlink"/>
                  <w:rFonts w:eastAsiaTheme="majorEastAsia"/>
                  <w:color w:val="auto"/>
                  <w:u w:val="none"/>
                </w:rPr>
                <w:t>Neuenhaus</w:t>
              </w:r>
              <w:proofErr w:type="spellEnd"/>
            </w:hyperlink>
            <w:r w:rsidRPr="00AE32C7">
              <w:rPr>
                <w:color w:val="auto"/>
              </w:rPr>
              <w:t xml:space="preserve"> in de </w:t>
            </w:r>
            <w:hyperlink r:id="rId12" w:tooltip="Vechte" w:history="1">
              <w:proofErr w:type="spellStart"/>
              <w:r w:rsidRPr="00AE32C7">
                <w:rPr>
                  <w:rStyle w:val="Hyperlink"/>
                  <w:rFonts w:eastAsiaTheme="majorEastAsia"/>
                  <w:color w:val="auto"/>
                  <w:u w:val="none"/>
                </w:rPr>
                <w:t>Vechte</w:t>
              </w:r>
              <w:proofErr w:type="spellEnd"/>
            </w:hyperlink>
            <w:r w:rsidRPr="00AE32C7">
              <w:rPr>
                <w:color w:val="auto"/>
              </w:rPr>
              <w:t>.</w:t>
            </w:r>
          </w:p>
        </w:tc>
      </w:tr>
      <w:tr w:rsidR="00AE32C7" w:rsidRPr="00AE32C7" w:rsidTr="00AE32C7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F63B0" w:rsidRPr="00AE32C7" w:rsidRDefault="002F63B0" w:rsidP="00AE32C7">
            <w:pPr>
              <w:pStyle w:val="Com12"/>
              <w:rPr>
                <w:bCs/>
                <w:color w:val="auto"/>
              </w:rPr>
            </w:pPr>
            <w:r w:rsidRPr="00AE32C7">
              <w:rPr>
                <w:bCs/>
                <w:color w:val="auto"/>
              </w:rPr>
              <w:t>Stroomgebied van de</w:t>
            </w:r>
          </w:p>
        </w:tc>
        <w:tc>
          <w:tcPr>
            <w:tcW w:w="3668" w:type="dxa"/>
            <w:vAlign w:val="center"/>
            <w:hideMark/>
          </w:tcPr>
          <w:p w:rsidR="002F63B0" w:rsidRPr="00AE32C7" w:rsidRDefault="002F63B0" w:rsidP="00AE32C7">
            <w:pPr>
              <w:pStyle w:val="Com12"/>
              <w:rPr>
                <w:color w:val="auto"/>
              </w:rPr>
            </w:pPr>
            <w:r w:rsidRPr="00AE32C7">
              <w:rPr>
                <w:color w:val="auto"/>
              </w:rPr>
              <w:t>Rijn</w:t>
            </w:r>
          </w:p>
        </w:tc>
      </w:tr>
    </w:tbl>
    <w:p w:rsidR="00AE32C7" w:rsidRDefault="002F63B0" w:rsidP="00AE32C7">
      <w:pPr>
        <w:pStyle w:val="BusTic"/>
      </w:pPr>
      <w:r w:rsidRPr="00AE32C7">
        <w:t xml:space="preserve">De </w:t>
      </w:r>
      <w:hyperlink r:id="rId13" w:tooltip="Rivier" w:history="1">
        <w:r w:rsidRPr="00AE32C7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AE32C7">
        <w:t xml:space="preserve"> de </w:t>
      </w:r>
      <w:r w:rsidRPr="00AE32C7">
        <w:rPr>
          <w:bCs/>
        </w:rPr>
        <w:t>Dinkel</w:t>
      </w:r>
      <w:r w:rsidRPr="00AE32C7">
        <w:t xml:space="preserve"> begint in de </w:t>
      </w:r>
      <w:hyperlink r:id="rId14" w:tooltip="Duitsland" w:history="1">
        <w:r w:rsidRPr="00AE32C7">
          <w:rPr>
            <w:rStyle w:val="Hyperlink"/>
            <w:rFonts w:eastAsiaTheme="majorEastAsia"/>
            <w:color w:val="auto"/>
            <w:u w:val="none"/>
          </w:rPr>
          <w:t>Duitse</w:t>
        </w:r>
      </w:hyperlink>
      <w:r w:rsidRPr="00AE32C7">
        <w:t xml:space="preserve"> </w:t>
      </w:r>
      <w:hyperlink r:id="rId15" w:tooltip="Deelstaat" w:history="1">
        <w:r w:rsidRPr="00AE32C7">
          <w:rPr>
            <w:rStyle w:val="Hyperlink"/>
            <w:rFonts w:eastAsiaTheme="majorEastAsia"/>
            <w:color w:val="auto"/>
            <w:u w:val="none"/>
          </w:rPr>
          <w:t>deelstaat</w:t>
        </w:r>
      </w:hyperlink>
      <w:r w:rsidRPr="00AE32C7">
        <w:t xml:space="preserve"> </w:t>
      </w:r>
      <w:hyperlink r:id="rId16" w:tooltip="Noord-Rijnland-Westfalen" w:history="1">
        <w:r w:rsidRPr="00AE32C7">
          <w:rPr>
            <w:rStyle w:val="Hyperlink"/>
            <w:rFonts w:eastAsiaTheme="majorEastAsia"/>
            <w:color w:val="auto"/>
            <w:u w:val="none"/>
          </w:rPr>
          <w:t>Noord-Rijnland-Westfalen</w:t>
        </w:r>
      </w:hyperlink>
      <w:r w:rsidRPr="00AE32C7">
        <w:t xml:space="preserve"> tussen </w:t>
      </w:r>
      <w:hyperlink r:id="rId17" w:tooltip="Coesfeld (stad)" w:history="1"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Coesfeld</w:t>
        </w:r>
        <w:proofErr w:type="spellEnd"/>
      </w:hyperlink>
      <w:r w:rsidRPr="00AE32C7">
        <w:t xml:space="preserve"> en </w:t>
      </w:r>
      <w:hyperlink r:id="rId18" w:tooltip="Ahaus" w:history="1"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Ahaus</w:t>
        </w:r>
        <w:proofErr w:type="spellEnd"/>
      </w:hyperlink>
      <w:r w:rsidRPr="00AE32C7">
        <w:t xml:space="preserve">. </w:t>
      </w:r>
    </w:p>
    <w:p w:rsidR="00AE32C7" w:rsidRDefault="002F63B0" w:rsidP="00AE32C7">
      <w:pPr>
        <w:pStyle w:val="BusTic"/>
      </w:pPr>
      <w:r w:rsidRPr="00AE32C7">
        <w:t xml:space="preserve">Bij </w:t>
      </w:r>
      <w:hyperlink r:id="rId19" w:tooltip="Losser (Overijssel)" w:history="1">
        <w:r w:rsidRPr="00AE32C7">
          <w:rPr>
            <w:rStyle w:val="Hyperlink"/>
            <w:rFonts w:eastAsiaTheme="majorEastAsia"/>
            <w:color w:val="auto"/>
            <w:u w:val="none"/>
          </w:rPr>
          <w:t>Losser</w:t>
        </w:r>
      </w:hyperlink>
      <w:r w:rsidRPr="00AE32C7">
        <w:t xml:space="preserve"> in </w:t>
      </w:r>
      <w:hyperlink r:id="rId20" w:tooltip="Twente" w:history="1">
        <w:r w:rsidRPr="00AE32C7">
          <w:rPr>
            <w:rStyle w:val="Hyperlink"/>
            <w:rFonts w:eastAsiaTheme="majorEastAsia"/>
            <w:color w:val="auto"/>
            <w:u w:val="none"/>
          </w:rPr>
          <w:t>Twente</w:t>
        </w:r>
      </w:hyperlink>
      <w:r w:rsidRPr="00AE32C7">
        <w:t xml:space="preserve"> komt de Dinkel </w:t>
      </w:r>
      <w:hyperlink r:id="rId21" w:tooltip="Nederland" w:history="1">
        <w:r w:rsidRPr="00AE32C7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AE32C7">
        <w:t xml:space="preserve"> binnen. </w:t>
      </w:r>
    </w:p>
    <w:p w:rsidR="00AE32C7" w:rsidRDefault="00AE32C7" w:rsidP="00AE32C7">
      <w:pPr>
        <w:pStyle w:val="BusTic"/>
      </w:pPr>
      <w:r w:rsidRPr="00AE32C7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6758DC8" wp14:editId="16CD3768">
            <wp:simplePos x="0" y="0"/>
            <wp:positionH relativeFrom="column">
              <wp:posOffset>3964940</wp:posOffset>
            </wp:positionH>
            <wp:positionV relativeFrom="paragraph">
              <wp:posOffset>117475</wp:posOffset>
            </wp:positionV>
            <wp:extent cx="2473960" cy="1600200"/>
            <wp:effectExtent l="133350" t="57150" r="78740" b="133350"/>
            <wp:wrapSquare wrapText="bothSides"/>
            <wp:docPr id="3" name="Afbeelding 3" descr="Rivier de Din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vier de Dinkel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600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B0" w:rsidRPr="00AE32C7">
        <w:t xml:space="preserve">De rivier verlaat Nederland weer in de buurt van </w:t>
      </w:r>
      <w:hyperlink r:id="rId24" w:tooltip="Denekamp" w:history="1">
        <w:r w:rsidR="002F63B0" w:rsidRPr="00AE32C7">
          <w:rPr>
            <w:rStyle w:val="Hyperlink"/>
            <w:rFonts w:eastAsiaTheme="majorEastAsia"/>
            <w:color w:val="auto"/>
            <w:u w:val="none"/>
          </w:rPr>
          <w:t>Denekamp</w:t>
        </w:r>
      </w:hyperlink>
      <w:r w:rsidR="002F63B0" w:rsidRPr="00AE32C7">
        <w:t xml:space="preserve">, om uit te monden in de </w:t>
      </w:r>
      <w:proofErr w:type="spellStart"/>
      <w:r w:rsidR="002F63B0" w:rsidRPr="00AE32C7">
        <w:t>Vechte</w:t>
      </w:r>
      <w:proofErr w:type="spellEnd"/>
      <w:r w:rsidR="002F63B0" w:rsidRPr="00AE32C7">
        <w:t xml:space="preserve"> bij </w:t>
      </w:r>
      <w:hyperlink r:id="rId25" w:tooltip="Neuenhaus" w:history="1">
        <w:proofErr w:type="spellStart"/>
        <w:r w:rsidR="002F63B0" w:rsidRPr="00AE32C7">
          <w:rPr>
            <w:rStyle w:val="Hyperlink"/>
            <w:rFonts w:eastAsiaTheme="majorEastAsia"/>
            <w:color w:val="auto"/>
            <w:u w:val="none"/>
          </w:rPr>
          <w:t>Neuenhaus</w:t>
        </w:r>
        <w:proofErr w:type="spellEnd"/>
      </w:hyperlink>
      <w:r w:rsidR="002F63B0" w:rsidRPr="00AE32C7">
        <w:t xml:space="preserve">. </w:t>
      </w:r>
    </w:p>
    <w:p w:rsidR="002F63B0" w:rsidRPr="00AE32C7" w:rsidRDefault="002F63B0" w:rsidP="00AE32C7">
      <w:pPr>
        <w:pStyle w:val="BusTic"/>
      </w:pPr>
      <w:r w:rsidRPr="00AE32C7">
        <w:t xml:space="preserve">Deze komt Nederland binnen bij </w:t>
      </w:r>
      <w:hyperlink r:id="rId26" w:tooltip="De Haandrik" w:history="1">
        <w:r w:rsidRPr="00AE32C7">
          <w:rPr>
            <w:rStyle w:val="Hyperlink"/>
            <w:rFonts w:eastAsiaTheme="majorEastAsia"/>
            <w:color w:val="auto"/>
            <w:u w:val="none"/>
          </w:rPr>
          <w:t xml:space="preserve">De </w:t>
        </w:r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Haandrik</w:t>
        </w:r>
        <w:proofErr w:type="spellEnd"/>
      </w:hyperlink>
      <w:r w:rsidRPr="00AE32C7">
        <w:t xml:space="preserve"> als de </w:t>
      </w:r>
      <w:hyperlink r:id="rId27" w:tooltip="Overijsselse Vecht" w:history="1">
        <w:r w:rsidRPr="00AE32C7">
          <w:rPr>
            <w:rStyle w:val="Hyperlink"/>
            <w:rFonts w:eastAsiaTheme="majorEastAsia"/>
            <w:color w:val="auto"/>
            <w:u w:val="none"/>
          </w:rPr>
          <w:t>Overijsselse Vecht</w:t>
        </w:r>
      </w:hyperlink>
      <w:r w:rsidRPr="00AE32C7">
        <w:t>.</w:t>
      </w:r>
    </w:p>
    <w:p w:rsidR="00AE32C7" w:rsidRDefault="002F63B0" w:rsidP="00AE32C7">
      <w:pPr>
        <w:pStyle w:val="BusTic"/>
      </w:pPr>
      <w:r w:rsidRPr="00AE32C7">
        <w:t xml:space="preserve">In Duitsland is de Dinkel sterk gekanaliseerd in de periode van 1970 tot 1980. </w:t>
      </w:r>
    </w:p>
    <w:p w:rsidR="00AE32C7" w:rsidRDefault="002F63B0" w:rsidP="00AE32C7">
      <w:pPr>
        <w:pStyle w:val="BusTic"/>
      </w:pPr>
      <w:r w:rsidRPr="00AE32C7">
        <w:t xml:space="preserve">Het eerste gedeelte op Nederlands grondgebied </w:t>
      </w:r>
      <w:hyperlink r:id="rId28" w:tooltip="Meander (waterloop)" w:history="1">
        <w:r w:rsidRPr="00AE32C7">
          <w:rPr>
            <w:rStyle w:val="Hyperlink"/>
            <w:rFonts w:eastAsiaTheme="majorEastAsia"/>
            <w:color w:val="auto"/>
            <w:u w:val="none"/>
          </w:rPr>
          <w:t>meandert</w:t>
        </w:r>
      </w:hyperlink>
      <w:r w:rsidRPr="00AE32C7">
        <w:t xml:space="preserve"> de rivier ongehinderd langs het </w:t>
      </w:r>
      <w:hyperlink r:id="rId29" w:tooltip="Lutterzand (de pagina bestaat niet)" w:history="1"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Lutterzand</w:t>
        </w:r>
        <w:proofErr w:type="spellEnd"/>
      </w:hyperlink>
      <w:r w:rsidRPr="00AE32C7">
        <w:t xml:space="preserve">. </w:t>
      </w:r>
    </w:p>
    <w:p w:rsidR="00AE32C7" w:rsidRDefault="002F63B0" w:rsidP="00AE32C7">
      <w:pPr>
        <w:pStyle w:val="BusTic"/>
      </w:pPr>
      <w:r w:rsidRPr="00AE32C7">
        <w:t xml:space="preserve">Het </w:t>
      </w:r>
      <w:proofErr w:type="spellStart"/>
      <w:r w:rsidRPr="00AE32C7">
        <w:t>Lutterzand</w:t>
      </w:r>
      <w:proofErr w:type="spellEnd"/>
      <w:r w:rsidRPr="00AE32C7">
        <w:t xml:space="preserve"> is in 2007 aangewezen als </w:t>
      </w:r>
      <w:hyperlink r:id="rId30" w:tooltip="Aardkundig monument" w:history="1">
        <w:r w:rsidRPr="00AE32C7">
          <w:rPr>
            <w:rStyle w:val="Hyperlink"/>
            <w:rFonts w:eastAsiaTheme="majorEastAsia"/>
            <w:color w:val="auto"/>
            <w:u w:val="none"/>
          </w:rPr>
          <w:t>aardkundig monument</w:t>
        </w:r>
      </w:hyperlink>
      <w:r w:rsidR="00AE32C7">
        <w:t>.</w:t>
      </w:r>
    </w:p>
    <w:p w:rsidR="00AE32C7" w:rsidRDefault="002F63B0" w:rsidP="00AE32C7">
      <w:pPr>
        <w:pStyle w:val="BusTic"/>
      </w:pPr>
      <w:r w:rsidRPr="00AE32C7">
        <w:t xml:space="preserve">Verderop is de rivier gereguleerd om </w:t>
      </w:r>
      <w:proofErr w:type="spellStart"/>
      <w:r w:rsidRPr="00AE32C7">
        <w:t>inzijging</w:t>
      </w:r>
      <w:proofErr w:type="spellEnd"/>
      <w:r w:rsidRPr="00AE32C7">
        <w:t xml:space="preserve"> ten behoeve van de waterwinning te stimuleren. </w:t>
      </w:r>
    </w:p>
    <w:p w:rsidR="00AE32C7" w:rsidRDefault="002F63B0" w:rsidP="00AE32C7">
      <w:pPr>
        <w:pStyle w:val="BusTic"/>
      </w:pPr>
      <w:r w:rsidRPr="00AE32C7">
        <w:t xml:space="preserve">Bij </w:t>
      </w:r>
      <w:proofErr w:type="spellStart"/>
      <w:r w:rsidRPr="00AE32C7">
        <w:rPr>
          <w:iCs/>
        </w:rPr>
        <w:t>Harseveld</w:t>
      </w:r>
      <w:proofErr w:type="spellEnd"/>
      <w:r w:rsidRPr="00AE32C7">
        <w:t xml:space="preserve">, ten noordwesten van </w:t>
      </w:r>
      <w:hyperlink r:id="rId31" w:tooltip="Denekamp" w:history="1">
        <w:r w:rsidRPr="00AE32C7">
          <w:rPr>
            <w:rStyle w:val="Hyperlink"/>
            <w:rFonts w:eastAsiaTheme="majorEastAsia"/>
            <w:color w:val="auto"/>
            <w:u w:val="none"/>
          </w:rPr>
          <w:t>Denekamp</w:t>
        </w:r>
      </w:hyperlink>
      <w:r w:rsidRPr="00AE32C7">
        <w:t xml:space="preserve">, staat het zogenaamde </w:t>
      </w:r>
      <w:hyperlink r:id="rId32" w:tooltip="Schuivenhuisje" w:history="1">
        <w:r w:rsidRPr="00AE32C7">
          <w:rPr>
            <w:rStyle w:val="Hyperlink"/>
            <w:rFonts w:eastAsiaTheme="majorEastAsia"/>
            <w:color w:val="auto"/>
            <w:u w:val="none"/>
          </w:rPr>
          <w:t>Schuivenhuisje</w:t>
        </w:r>
      </w:hyperlink>
      <w:r w:rsidRPr="00AE32C7">
        <w:t xml:space="preserve">, dat de rivier onder het </w:t>
      </w:r>
      <w:hyperlink r:id="rId33" w:tooltip="Kanaal Almelo-Nordhorn" w:history="1">
        <w:r w:rsidRPr="00AE32C7">
          <w:rPr>
            <w:rStyle w:val="Hyperlink"/>
            <w:rFonts w:eastAsiaTheme="majorEastAsia"/>
            <w:color w:val="auto"/>
            <w:u w:val="none"/>
          </w:rPr>
          <w:t>Kanaal Almelo-</w:t>
        </w:r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Nordhorn</w:t>
        </w:r>
        <w:proofErr w:type="spellEnd"/>
      </w:hyperlink>
      <w:r w:rsidRPr="00AE32C7">
        <w:t xml:space="preserve"> doorvoert. </w:t>
      </w:r>
    </w:p>
    <w:p w:rsidR="002F63B0" w:rsidRPr="00AE32C7" w:rsidRDefault="002F63B0" w:rsidP="00AE32C7">
      <w:pPr>
        <w:pStyle w:val="BusTic"/>
      </w:pPr>
      <w:r w:rsidRPr="00AE32C7">
        <w:t xml:space="preserve">Zes gemetselde kokers met </w:t>
      </w:r>
      <w:proofErr w:type="spellStart"/>
      <w:r w:rsidRPr="00AE32C7">
        <w:t>stale</w:t>
      </w:r>
      <w:proofErr w:type="spellEnd"/>
      <w:r w:rsidRPr="00AE32C7">
        <w:t xml:space="preserve"> schuiven reguleren hier de hoeveelheid water in het kanaal.</w:t>
      </w:r>
    </w:p>
    <w:p w:rsidR="002F63B0" w:rsidRDefault="002F63B0" w:rsidP="00AE32C7">
      <w:pPr>
        <w:pStyle w:val="BusTic"/>
      </w:pPr>
      <w:r w:rsidRPr="00AE32C7">
        <w:t xml:space="preserve">De Dinkel komt voor in de eerste regel van het </w:t>
      </w:r>
      <w:hyperlink r:id="rId34" w:tooltip="Twents volkslied" w:history="1">
        <w:r w:rsidRPr="00AE32C7">
          <w:rPr>
            <w:rStyle w:val="Hyperlink"/>
            <w:rFonts w:eastAsiaTheme="majorEastAsia"/>
            <w:color w:val="auto"/>
            <w:u w:val="none"/>
          </w:rPr>
          <w:t>Twents volkslied</w:t>
        </w:r>
      </w:hyperlink>
      <w:r w:rsidRPr="00AE32C7">
        <w:t xml:space="preserve">: </w:t>
      </w:r>
      <w:r w:rsidRPr="00AE32C7">
        <w:rPr>
          <w:iCs/>
        </w:rPr>
        <w:t xml:space="preserve">Er ligt tussen Dinkel en </w:t>
      </w:r>
      <w:hyperlink r:id="rId35" w:tooltip="Regge (rivier)" w:history="1">
        <w:r w:rsidRPr="00AE32C7">
          <w:rPr>
            <w:rStyle w:val="Hyperlink"/>
            <w:rFonts w:eastAsiaTheme="majorEastAsia"/>
            <w:iCs/>
            <w:color w:val="auto"/>
            <w:u w:val="none"/>
          </w:rPr>
          <w:t>Regge</w:t>
        </w:r>
      </w:hyperlink>
      <w:r w:rsidRPr="00AE32C7">
        <w:rPr>
          <w:iCs/>
        </w:rPr>
        <w:t xml:space="preserve"> een land: ons schone en nijvere Twente</w:t>
      </w:r>
      <w:r w:rsidRPr="00AE32C7">
        <w:t>.</w:t>
      </w:r>
    </w:p>
    <w:p w:rsidR="002F63B0" w:rsidRPr="00AE32C7" w:rsidRDefault="002F63B0" w:rsidP="00AE32C7">
      <w:pPr>
        <w:pStyle w:val="Com12"/>
        <w:rPr>
          <w:b/>
          <w:color w:val="auto"/>
        </w:rPr>
      </w:pPr>
      <w:r w:rsidRPr="00AE32C7">
        <w:rPr>
          <w:rStyle w:val="mw-headline"/>
          <w:b/>
          <w:color w:val="auto"/>
        </w:rPr>
        <w:t>Geologie</w:t>
      </w:r>
    </w:p>
    <w:p w:rsidR="00AE32C7" w:rsidRDefault="002F63B0" w:rsidP="00AE32C7">
      <w:pPr>
        <w:pStyle w:val="BusTic"/>
      </w:pPr>
      <w:r w:rsidRPr="00AE32C7">
        <w:t xml:space="preserve">Het </w:t>
      </w:r>
      <w:proofErr w:type="spellStart"/>
      <w:r w:rsidRPr="00AE32C7">
        <w:t>Dinkeldal</w:t>
      </w:r>
      <w:proofErr w:type="spellEnd"/>
      <w:r w:rsidRPr="00AE32C7">
        <w:t xml:space="preserve"> is in de voorlaatste </w:t>
      </w:r>
      <w:hyperlink r:id="rId36" w:tooltip="Ijstijd" w:history="1">
        <w:r w:rsidRPr="00AE32C7">
          <w:t>ijstijd</w:t>
        </w:r>
      </w:hyperlink>
      <w:r w:rsidRPr="00AE32C7">
        <w:t xml:space="preserve">, het </w:t>
      </w:r>
      <w:hyperlink r:id="rId37" w:tooltip="Saalien" w:history="1"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Saalien</w:t>
        </w:r>
        <w:proofErr w:type="spellEnd"/>
      </w:hyperlink>
      <w:r w:rsidRPr="00AE32C7">
        <w:t xml:space="preserve">, gevormd als </w:t>
      </w:r>
      <w:hyperlink r:id="rId38" w:tooltip="Glaciaal bekken" w:history="1">
        <w:r w:rsidRPr="00AE32C7">
          <w:rPr>
            <w:rStyle w:val="Hyperlink"/>
            <w:rFonts w:eastAsiaTheme="majorEastAsia"/>
            <w:color w:val="auto"/>
            <w:u w:val="none"/>
          </w:rPr>
          <w:t>glaciaal bekken</w:t>
        </w:r>
      </w:hyperlink>
      <w:r w:rsidRPr="00AE32C7">
        <w:t xml:space="preserve">. </w:t>
      </w:r>
    </w:p>
    <w:p w:rsidR="00AE32C7" w:rsidRDefault="002F63B0" w:rsidP="00AE32C7">
      <w:pPr>
        <w:pStyle w:val="BusTic"/>
      </w:pPr>
      <w:r w:rsidRPr="00AE32C7">
        <w:t xml:space="preserve">In het </w:t>
      </w:r>
      <w:hyperlink r:id="rId39" w:tooltip="Eemien" w:history="1"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Eemien</w:t>
        </w:r>
        <w:proofErr w:type="spellEnd"/>
      </w:hyperlink>
      <w:r w:rsidRPr="00AE32C7">
        <w:t xml:space="preserve"> en het </w:t>
      </w:r>
      <w:hyperlink r:id="rId40" w:tooltip="Weichselien" w:history="1"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Weichselien</w:t>
        </w:r>
        <w:proofErr w:type="spellEnd"/>
      </w:hyperlink>
      <w:r w:rsidRPr="00AE32C7">
        <w:t xml:space="preserve"> werden </w:t>
      </w:r>
      <w:hyperlink r:id="rId41" w:tooltip="Veen (grondsoort)" w:history="1">
        <w:r w:rsidRPr="00AE32C7">
          <w:rPr>
            <w:rStyle w:val="Hyperlink"/>
            <w:rFonts w:eastAsiaTheme="majorEastAsia"/>
            <w:color w:val="auto"/>
            <w:u w:val="none"/>
          </w:rPr>
          <w:t>veen</w:t>
        </w:r>
      </w:hyperlink>
      <w:r w:rsidRPr="00AE32C7">
        <w:t xml:space="preserve">, </w:t>
      </w:r>
      <w:hyperlink r:id="rId42" w:tooltip="Klei" w:history="1">
        <w:r w:rsidRPr="00AE32C7">
          <w:rPr>
            <w:rStyle w:val="Hyperlink"/>
            <w:rFonts w:eastAsiaTheme="majorEastAsia"/>
            <w:color w:val="auto"/>
            <w:u w:val="none"/>
          </w:rPr>
          <w:t>klei</w:t>
        </w:r>
      </w:hyperlink>
      <w:r w:rsidRPr="00AE32C7">
        <w:t xml:space="preserve"> en </w:t>
      </w:r>
      <w:hyperlink r:id="rId43" w:tooltip="Zand" w:history="1">
        <w:r w:rsidRPr="00AE32C7">
          <w:rPr>
            <w:rStyle w:val="Hyperlink"/>
            <w:rFonts w:eastAsiaTheme="majorEastAsia"/>
            <w:color w:val="auto"/>
            <w:u w:val="none"/>
          </w:rPr>
          <w:t>zand</w:t>
        </w:r>
      </w:hyperlink>
      <w:r w:rsidRPr="00AE32C7">
        <w:t xml:space="preserve"> afgezet. Deze </w:t>
      </w:r>
      <w:hyperlink r:id="rId44" w:tooltip="Sediment" w:history="1">
        <w:r w:rsidRPr="00AE32C7">
          <w:rPr>
            <w:rStyle w:val="Hyperlink"/>
            <w:rFonts w:eastAsiaTheme="majorEastAsia"/>
            <w:color w:val="auto"/>
            <w:u w:val="none"/>
          </w:rPr>
          <w:t>afzettingen</w:t>
        </w:r>
      </w:hyperlink>
      <w:r w:rsidRPr="00AE32C7">
        <w:t xml:space="preserve"> zijn op enige diepte nog terug te vinden. </w:t>
      </w:r>
    </w:p>
    <w:p w:rsidR="00AE32C7" w:rsidRDefault="002F63B0" w:rsidP="00AE32C7">
      <w:pPr>
        <w:pStyle w:val="BusTic"/>
      </w:pPr>
      <w:r w:rsidRPr="00AE32C7">
        <w:t xml:space="preserve">In het </w:t>
      </w:r>
      <w:hyperlink r:id="rId45" w:tooltip="Pleniglaciaal" w:history="1"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Pleniglaciaal</w:t>
        </w:r>
        <w:proofErr w:type="spellEnd"/>
      </w:hyperlink>
      <w:r w:rsidRPr="00AE32C7">
        <w:t xml:space="preserve"> is de vegetatie vrijwel verdwenen en vinden over grote gebieden verstuivingen plaats. </w:t>
      </w:r>
    </w:p>
    <w:p w:rsidR="00AE32C7" w:rsidRDefault="002F63B0" w:rsidP="00AE32C7">
      <w:pPr>
        <w:pStyle w:val="BusTic"/>
      </w:pPr>
      <w:r w:rsidRPr="00AE32C7">
        <w:lastRenderedPageBreak/>
        <w:t xml:space="preserve">De </w:t>
      </w:r>
      <w:hyperlink r:id="rId46" w:tooltip="Eolisch proces" w:history="1">
        <w:r w:rsidRPr="00AE32C7">
          <w:rPr>
            <w:rStyle w:val="Hyperlink"/>
            <w:rFonts w:eastAsiaTheme="majorEastAsia"/>
            <w:color w:val="auto"/>
            <w:u w:val="none"/>
          </w:rPr>
          <w:t>eolische afzettingen</w:t>
        </w:r>
      </w:hyperlink>
      <w:r w:rsidRPr="00AE32C7">
        <w:t xml:space="preserve"> die dan worden gevormd staan bekend als het </w:t>
      </w:r>
      <w:r w:rsidRPr="00AE32C7">
        <w:rPr>
          <w:iCs/>
        </w:rPr>
        <w:t xml:space="preserve">Oudere </w:t>
      </w:r>
      <w:hyperlink r:id="rId47" w:tooltip="Dekzand" w:history="1">
        <w:r w:rsidRPr="00AE32C7">
          <w:rPr>
            <w:rStyle w:val="Hyperlink"/>
            <w:rFonts w:eastAsiaTheme="majorEastAsia"/>
            <w:iCs/>
            <w:color w:val="auto"/>
            <w:u w:val="none"/>
          </w:rPr>
          <w:t>dekzand</w:t>
        </w:r>
      </w:hyperlink>
      <w:r w:rsidRPr="00AE32C7">
        <w:t xml:space="preserve">. </w:t>
      </w:r>
    </w:p>
    <w:p w:rsidR="00AE32C7" w:rsidRDefault="002F63B0" w:rsidP="00AE32C7">
      <w:pPr>
        <w:pStyle w:val="BusTic"/>
      </w:pPr>
      <w:r w:rsidRPr="00AE32C7">
        <w:t xml:space="preserve">Deze zijn in het noordelijke </w:t>
      </w:r>
      <w:proofErr w:type="spellStart"/>
      <w:r w:rsidRPr="00AE32C7">
        <w:t>Dinkeldal</w:t>
      </w:r>
      <w:proofErr w:type="spellEnd"/>
      <w:r w:rsidRPr="00AE32C7">
        <w:t xml:space="preserve"> dichtbij of aan het oppervlak te vinden. </w:t>
      </w:r>
    </w:p>
    <w:p w:rsidR="00AE32C7" w:rsidRDefault="002F63B0" w:rsidP="00AE32C7">
      <w:pPr>
        <w:pStyle w:val="BusTic"/>
      </w:pPr>
      <w:r w:rsidRPr="00AE32C7">
        <w:t xml:space="preserve">In het </w:t>
      </w:r>
      <w:hyperlink r:id="rId48" w:tooltip="Laatglaciaal" w:history="1">
        <w:r w:rsidRPr="00AE32C7">
          <w:rPr>
            <w:rStyle w:val="Hyperlink"/>
            <w:rFonts w:eastAsiaTheme="majorEastAsia"/>
            <w:color w:val="auto"/>
            <w:u w:val="none"/>
          </w:rPr>
          <w:t>Laatglaciaal</w:t>
        </w:r>
      </w:hyperlink>
      <w:r w:rsidRPr="00AE32C7">
        <w:t xml:space="preserve"> wordt de verstuiving </w:t>
      </w:r>
      <w:proofErr w:type="spellStart"/>
      <w:r w:rsidRPr="00AE32C7">
        <w:t>lokaler</w:t>
      </w:r>
      <w:proofErr w:type="spellEnd"/>
      <w:r w:rsidRPr="00AE32C7">
        <w:t xml:space="preserve">. Het door de wind verplaatste zand, het </w:t>
      </w:r>
      <w:r w:rsidRPr="00AE32C7">
        <w:rPr>
          <w:iCs/>
        </w:rPr>
        <w:t>Jonge dekzand</w:t>
      </w:r>
      <w:r w:rsidRPr="00AE32C7">
        <w:t xml:space="preserve">, vormt dan </w:t>
      </w:r>
      <w:hyperlink r:id="rId49" w:tooltip="Dekzandrug" w:history="1">
        <w:r w:rsidRPr="00AE32C7">
          <w:rPr>
            <w:rStyle w:val="Hyperlink"/>
            <w:rFonts w:eastAsiaTheme="majorEastAsia"/>
            <w:color w:val="auto"/>
            <w:u w:val="none"/>
          </w:rPr>
          <w:t>dekzandruggen</w:t>
        </w:r>
      </w:hyperlink>
      <w:r w:rsidRPr="00AE32C7">
        <w:t xml:space="preserve">. </w:t>
      </w:r>
    </w:p>
    <w:p w:rsidR="00AE32C7" w:rsidRDefault="002F63B0" w:rsidP="00AE32C7">
      <w:pPr>
        <w:pStyle w:val="BusTic"/>
      </w:pPr>
      <w:r w:rsidRPr="00AE32C7">
        <w:t xml:space="preserve">Uit drooggevallen rivierdalen wordt zand verstoven en ontstaan relatief hoge </w:t>
      </w:r>
      <w:hyperlink r:id="rId50" w:tooltip="Rivierduin" w:history="1">
        <w:r w:rsidRPr="00AE32C7">
          <w:rPr>
            <w:rStyle w:val="Hyperlink"/>
            <w:rFonts w:eastAsiaTheme="majorEastAsia"/>
            <w:color w:val="auto"/>
            <w:u w:val="none"/>
          </w:rPr>
          <w:t>rivierduinen</w:t>
        </w:r>
      </w:hyperlink>
      <w:r w:rsidRPr="00AE32C7">
        <w:t xml:space="preserve">. </w:t>
      </w:r>
    </w:p>
    <w:p w:rsidR="002F63B0" w:rsidRPr="00AE32C7" w:rsidRDefault="002F63B0" w:rsidP="00AE32C7">
      <w:pPr>
        <w:pStyle w:val="BusTic"/>
      </w:pPr>
      <w:r w:rsidRPr="00AE32C7">
        <w:t xml:space="preserve">Het in het </w:t>
      </w:r>
      <w:hyperlink r:id="rId51" w:tooltip="Holoceen" w:history="1">
        <w:r w:rsidRPr="00AE32C7">
          <w:rPr>
            <w:rStyle w:val="Hyperlink"/>
            <w:rFonts w:eastAsiaTheme="majorEastAsia"/>
            <w:color w:val="auto"/>
            <w:u w:val="none"/>
          </w:rPr>
          <w:t>Holoceen</w:t>
        </w:r>
      </w:hyperlink>
      <w:r w:rsidRPr="00AE32C7">
        <w:t xml:space="preserve"> gevormde </w:t>
      </w:r>
      <w:hyperlink r:id="rId52" w:tooltip="Vegetatie" w:history="1">
        <w:r w:rsidRPr="00AE32C7">
          <w:rPr>
            <w:rStyle w:val="Hyperlink"/>
            <w:rFonts w:eastAsiaTheme="majorEastAsia"/>
            <w:color w:val="auto"/>
            <w:u w:val="none"/>
          </w:rPr>
          <w:t>vegetatiedek</w:t>
        </w:r>
      </w:hyperlink>
      <w:r w:rsidRPr="00AE32C7">
        <w:t xml:space="preserve"> maakt een einde aan deze verstuivingen waarna in het beekdal weer </w:t>
      </w:r>
      <w:hyperlink r:id="rId53" w:tooltip="Fluviatiel" w:history="1">
        <w:r w:rsidRPr="00AE32C7">
          <w:t>fluviatiel</w:t>
        </w:r>
      </w:hyperlink>
      <w:r w:rsidRPr="00AE32C7">
        <w:t xml:space="preserve"> materiaal (zand, zavel, klei) wordt afgezet.</w:t>
      </w:r>
    </w:p>
    <w:p w:rsidR="00AE32C7" w:rsidRDefault="002F63B0" w:rsidP="00AE32C7">
      <w:pPr>
        <w:pStyle w:val="BusTic"/>
      </w:pPr>
      <w:r w:rsidRPr="00AE32C7">
        <w:t xml:space="preserve">In recente tijden zijn door de insnijding van de Dinkel in oudere (fluviatiele) sedimenten </w:t>
      </w:r>
      <w:proofErr w:type="spellStart"/>
      <w:r w:rsidRPr="00AE32C7">
        <w:t>steilrandjes</w:t>
      </w:r>
      <w:proofErr w:type="spellEnd"/>
      <w:r w:rsidRPr="00AE32C7">
        <w:t xml:space="preserve"> ontstaan. </w:t>
      </w:r>
    </w:p>
    <w:p w:rsidR="00AE32C7" w:rsidRDefault="002F63B0" w:rsidP="00AE32C7">
      <w:pPr>
        <w:pStyle w:val="BusTic"/>
      </w:pPr>
      <w:r w:rsidRPr="00AE32C7">
        <w:t xml:space="preserve">Naast de sterk meanderende beek komen in dit gebied landvormen voor zoals resten van oude beeklopen, afgesneden </w:t>
      </w:r>
      <w:hyperlink r:id="rId54" w:tooltip="Meander (waterloop)" w:history="1">
        <w:r w:rsidRPr="00AE32C7">
          <w:rPr>
            <w:rStyle w:val="Hyperlink"/>
            <w:rFonts w:eastAsiaTheme="majorEastAsia"/>
            <w:color w:val="auto"/>
            <w:u w:val="none"/>
          </w:rPr>
          <w:t>meanders</w:t>
        </w:r>
      </w:hyperlink>
      <w:r w:rsidRPr="00AE32C7">
        <w:t xml:space="preserve">, rivierduinen, </w:t>
      </w:r>
      <w:hyperlink r:id="rId55" w:tooltip="Oeverwal" w:history="1">
        <w:r w:rsidRPr="00AE32C7">
          <w:rPr>
            <w:rStyle w:val="Hyperlink"/>
            <w:rFonts w:eastAsiaTheme="majorEastAsia"/>
            <w:color w:val="auto"/>
            <w:u w:val="none"/>
          </w:rPr>
          <w:t>oeverwallen</w:t>
        </w:r>
      </w:hyperlink>
      <w:r w:rsidRPr="00AE32C7">
        <w:t xml:space="preserve">, richel- en geulsystemen en overstromingszones. </w:t>
      </w:r>
    </w:p>
    <w:p w:rsidR="00AE32C7" w:rsidRDefault="002F63B0" w:rsidP="00AE32C7">
      <w:pPr>
        <w:pStyle w:val="BusTic"/>
      </w:pPr>
      <w:r w:rsidRPr="00AE32C7">
        <w:t xml:space="preserve">Ter hoogte van het </w:t>
      </w:r>
      <w:proofErr w:type="spellStart"/>
      <w:r w:rsidRPr="00AE32C7">
        <w:t>Lutterzand</w:t>
      </w:r>
      <w:proofErr w:type="spellEnd"/>
      <w:r w:rsidRPr="00AE32C7">
        <w:t xml:space="preserve"> heeft de Dinkel een zeer fraaie meander gevormd. </w:t>
      </w:r>
    </w:p>
    <w:p w:rsidR="00AE32C7" w:rsidRDefault="002F63B0" w:rsidP="00AE32C7">
      <w:pPr>
        <w:pStyle w:val="BusTic"/>
      </w:pPr>
      <w:r w:rsidRPr="00AE32C7">
        <w:t xml:space="preserve">In de flauwe binnenbocht is de ontwikkeling van een </w:t>
      </w:r>
      <w:hyperlink r:id="rId56" w:tooltip="Kronkelwaard" w:history="1">
        <w:r w:rsidRPr="00AE32C7">
          <w:rPr>
            <w:rStyle w:val="Hyperlink"/>
            <w:rFonts w:eastAsiaTheme="majorEastAsia"/>
            <w:color w:val="auto"/>
            <w:u w:val="none"/>
          </w:rPr>
          <w:t>kronkelwaard</w:t>
        </w:r>
      </w:hyperlink>
      <w:r w:rsidRPr="00AE32C7">
        <w:t xml:space="preserve"> zichtbaar. </w:t>
      </w:r>
    </w:p>
    <w:p w:rsidR="00AE32C7" w:rsidRDefault="002F63B0" w:rsidP="00AE32C7">
      <w:pPr>
        <w:pStyle w:val="BusTic"/>
      </w:pPr>
      <w:r w:rsidRPr="00AE32C7">
        <w:t xml:space="preserve">De wand van de buitenbocht wordt gevormd door een metershoge </w:t>
      </w:r>
      <w:proofErr w:type="spellStart"/>
      <w:r w:rsidRPr="00AE32C7">
        <w:t>steilwand</w:t>
      </w:r>
      <w:proofErr w:type="spellEnd"/>
      <w:r w:rsidRPr="00AE32C7">
        <w:t xml:space="preserve">. </w:t>
      </w:r>
    </w:p>
    <w:p w:rsidR="002F63B0" w:rsidRPr="00AE32C7" w:rsidRDefault="002F63B0" w:rsidP="00AE32C7">
      <w:pPr>
        <w:pStyle w:val="BusTic"/>
      </w:pPr>
      <w:r w:rsidRPr="00AE32C7">
        <w:t xml:space="preserve">De </w:t>
      </w:r>
      <w:proofErr w:type="spellStart"/>
      <w:r w:rsidRPr="00AE32C7">
        <w:t>dalbreedte</w:t>
      </w:r>
      <w:proofErr w:type="spellEnd"/>
      <w:r w:rsidRPr="00AE32C7">
        <w:t xml:space="preserve"> varieert van ruim 100 meter tot meer dan 500 meter.</w:t>
      </w:r>
    </w:p>
    <w:p w:rsidR="00AE32C7" w:rsidRDefault="002F63B0" w:rsidP="00AE32C7">
      <w:pPr>
        <w:pStyle w:val="BusTic"/>
      </w:pPr>
      <w:r w:rsidRPr="00AE32C7">
        <w:t xml:space="preserve">Het </w:t>
      </w:r>
      <w:proofErr w:type="spellStart"/>
      <w:r w:rsidRPr="00AE32C7">
        <w:t>Dinkeldal</w:t>
      </w:r>
      <w:proofErr w:type="spellEnd"/>
      <w:r w:rsidRPr="00AE32C7">
        <w:t xml:space="preserve"> is een van de weinige (semi)natuurlijke en sterk meanderende beekloopjes in Nederland. </w:t>
      </w:r>
    </w:p>
    <w:p w:rsidR="00AE32C7" w:rsidRDefault="002F63B0" w:rsidP="00AE32C7">
      <w:pPr>
        <w:pStyle w:val="BusTic"/>
      </w:pPr>
      <w:r w:rsidRPr="00AE32C7">
        <w:t xml:space="preserve">Het grootste deel van het dal is nog bijzonder gaaf. </w:t>
      </w:r>
    </w:p>
    <w:p w:rsidR="002F63B0" w:rsidRPr="00AE32C7" w:rsidRDefault="002F63B0" w:rsidP="00AE32C7">
      <w:pPr>
        <w:pStyle w:val="BusTic"/>
      </w:pPr>
      <w:r w:rsidRPr="00AE32C7">
        <w:t xml:space="preserve">Samen met de gaafheid en de zeldzaamheid zorgen de vele </w:t>
      </w:r>
      <w:proofErr w:type="spellStart"/>
      <w:r w:rsidRPr="00AE32C7">
        <w:t>geomorfologische</w:t>
      </w:r>
      <w:proofErr w:type="spellEnd"/>
      <w:r w:rsidRPr="00AE32C7">
        <w:t xml:space="preserve"> verschijnselen ervoor dat het een </w:t>
      </w:r>
      <w:hyperlink r:id="rId57" w:tooltip="Aardkundige waarden" w:history="1">
        <w:r w:rsidRPr="00AE32C7">
          <w:rPr>
            <w:rStyle w:val="Hyperlink"/>
            <w:rFonts w:eastAsiaTheme="majorEastAsia"/>
            <w:color w:val="auto"/>
            <w:u w:val="none"/>
          </w:rPr>
          <w:t>aardkundig zeer waardevol gebied</w:t>
        </w:r>
      </w:hyperlink>
      <w:r w:rsidRPr="00AE32C7">
        <w:t xml:space="preserve"> is.</w:t>
      </w:r>
    </w:p>
    <w:p w:rsidR="002F63B0" w:rsidRPr="00AE32C7" w:rsidRDefault="002F63B0" w:rsidP="00AE32C7">
      <w:pPr>
        <w:pStyle w:val="Com12"/>
        <w:rPr>
          <w:b/>
          <w:color w:val="auto"/>
        </w:rPr>
      </w:pPr>
      <w:r w:rsidRPr="00AE32C7">
        <w:rPr>
          <w:rStyle w:val="mw-headline"/>
          <w:b/>
          <w:color w:val="auto"/>
        </w:rPr>
        <w:t>Bodem</w:t>
      </w:r>
    </w:p>
    <w:p w:rsidR="00AE32C7" w:rsidRDefault="002F63B0" w:rsidP="00AE32C7">
      <w:pPr>
        <w:pStyle w:val="BusTic"/>
      </w:pPr>
      <w:r w:rsidRPr="00AE32C7">
        <w:t xml:space="preserve">De gronden in het </w:t>
      </w:r>
      <w:proofErr w:type="spellStart"/>
      <w:r w:rsidRPr="00AE32C7">
        <w:t>Dinkeldal</w:t>
      </w:r>
      <w:proofErr w:type="spellEnd"/>
      <w:r w:rsidRPr="00AE32C7">
        <w:t xml:space="preserve"> bestaan uit </w:t>
      </w:r>
      <w:proofErr w:type="spellStart"/>
      <w:r w:rsidRPr="00AE32C7">
        <w:t>beek</w:t>
      </w:r>
      <w:hyperlink r:id="rId58" w:tooltip="Eerdgronden" w:history="1">
        <w:r w:rsidRPr="00AE32C7">
          <w:rPr>
            <w:rStyle w:val="Hyperlink"/>
            <w:rFonts w:eastAsiaTheme="majorEastAsia"/>
            <w:color w:val="auto"/>
            <w:u w:val="none"/>
          </w:rPr>
          <w:t>eerdgronden</w:t>
        </w:r>
        <w:proofErr w:type="spellEnd"/>
      </w:hyperlink>
      <w:r w:rsidRPr="00AE32C7">
        <w:t xml:space="preserve">. </w:t>
      </w:r>
    </w:p>
    <w:p w:rsidR="00AE32C7" w:rsidRDefault="002F63B0" w:rsidP="00AE32C7">
      <w:pPr>
        <w:pStyle w:val="BusTic"/>
      </w:pPr>
      <w:r w:rsidRPr="00AE32C7">
        <w:t xml:space="preserve">Deze zijn op sommige plaatsen bedekt door een </w:t>
      </w:r>
      <w:hyperlink r:id="rId59" w:tooltip="Es (geografie)" w:history="1">
        <w:proofErr w:type="spellStart"/>
        <w:r w:rsidRPr="00AE32C7">
          <w:rPr>
            <w:rStyle w:val="Hyperlink"/>
            <w:rFonts w:eastAsiaTheme="majorEastAsia"/>
            <w:color w:val="auto"/>
            <w:u w:val="none"/>
          </w:rPr>
          <w:t>esdek</w:t>
        </w:r>
        <w:proofErr w:type="spellEnd"/>
      </w:hyperlink>
      <w:r w:rsidRPr="00AE32C7">
        <w:t xml:space="preserve"> met </w:t>
      </w:r>
      <w:proofErr w:type="spellStart"/>
      <w:r w:rsidRPr="00AE32C7">
        <w:t>enkeerdgronden</w:t>
      </w:r>
      <w:proofErr w:type="spellEnd"/>
      <w:r w:rsidRPr="00AE32C7">
        <w:t xml:space="preserve">. </w:t>
      </w:r>
    </w:p>
    <w:p w:rsidR="00AE32C7" w:rsidRDefault="002F63B0" w:rsidP="00AE32C7">
      <w:pPr>
        <w:pStyle w:val="BusTic"/>
      </w:pPr>
      <w:r w:rsidRPr="00AE32C7">
        <w:t xml:space="preserve">Op rivierduinen, bij het </w:t>
      </w:r>
      <w:proofErr w:type="spellStart"/>
      <w:r w:rsidRPr="00AE32C7">
        <w:t>Lutterzand</w:t>
      </w:r>
      <w:proofErr w:type="spellEnd"/>
      <w:r w:rsidRPr="00AE32C7">
        <w:t xml:space="preserve"> en ten oosten van de Dinkel, komen </w:t>
      </w:r>
      <w:proofErr w:type="spellStart"/>
      <w:r w:rsidRPr="00AE32C7">
        <w:t>duin</w:t>
      </w:r>
      <w:hyperlink r:id="rId60" w:tooltip="Vaaggronden" w:history="1">
        <w:r w:rsidRPr="00AE32C7">
          <w:rPr>
            <w:rStyle w:val="Hyperlink"/>
            <w:rFonts w:eastAsiaTheme="majorEastAsia"/>
            <w:color w:val="auto"/>
            <w:u w:val="none"/>
          </w:rPr>
          <w:t>vaaggronden</w:t>
        </w:r>
        <w:proofErr w:type="spellEnd"/>
      </w:hyperlink>
      <w:r w:rsidRPr="00AE32C7">
        <w:t xml:space="preserve"> van </w:t>
      </w:r>
      <w:proofErr w:type="spellStart"/>
      <w:r w:rsidRPr="00AE32C7">
        <w:t>leemarm</w:t>
      </w:r>
      <w:proofErr w:type="spellEnd"/>
      <w:r w:rsidRPr="00AE32C7">
        <w:t xml:space="preserve"> en zwak </w:t>
      </w:r>
      <w:proofErr w:type="spellStart"/>
      <w:r w:rsidRPr="00AE32C7">
        <w:t>lemig</w:t>
      </w:r>
      <w:proofErr w:type="spellEnd"/>
      <w:r w:rsidRPr="00AE32C7">
        <w:t xml:space="preserve"> fijn zand voor. </w:t>
      </w:r>
    </w:p>
    <w:p w:rsidR="002F63B0" w:rsidRPr="00AE32C7" w:rsidRDefault="002F63B0" w:rsidP="00AE32C7">
      <w:pPr>
        <w:pStyle w:val="BusTic"/>
      </w:pPr>
      <w:r w:rsidRPr="00AE32C7">
        <w:t xml:space="preserve">De hoogste delen langs de </w:t>
      </w:r>
      <w:proofErr w:type="spellStart"/>
      <w:r w:rsidRPr="00AE32C7">
        <w:t>Dinkelvallei</w:t>
      </w:r>
      <w:proofErr w:type="spellEnd"/>
      <w:r w:rsidRPr="00AE32C7">
        <w:t xml:space="preserve"> kennen </w:t>
      </w:r>
      <w:proofErr w:type="spellStart"/>
      <w:r w:rsidRPr="00AE32C7">
        <w:t>veld</w:t>
      </w:r>
      <w:hyperlink r:id="rId61" w:tooltip="Podzolgronden" w:history="1">
        <w:r w:rsidRPr="00AE32C7">
          <w:rPr>
            <w:rStyle w:val="Hyperlink"/>
            <w:rFonts w:eastAsiaTheme="majorEastAsia"/>
            <w:color w:val="auto"/>
            <w:u w:val="none"/>
          </w:rPr>
          <w:t>podzolgronden</w:t>
        </w:r>
        <w:proofErr w:type="spellEnd"/>
      </w:hyperlink>
      <w:bookmarkStart w:id="0" w:name="_GoBack"/>
      <w:bookmarkEnd w:id="0"/>
      <w:r w:rsidRPr="00AE32C7">
        <w:t>.</w:t>
      </w:r>
    </w:p>
    <w:p w:rsidR="002F63B0" w:rsidRPr="00AE32C7" w:rsidRDefault="002F63B0" w:rsidP="00AE32C7">
      <w:pPr>
        <w:pStyle w:val="Com12"/>
        <w:rPr>
          <w:b/>
          <w:color w:val="auto"/>
        </w:rPr>
      </w:pPr>
      <w:r w:rsidRPr="00AE32C7">
        <w:rPr>
          <w:rStyle w:val="mw-headline"/>
          <w:b/>
          <w:color w:val="auto"/>
        </w:rPr>
        <w:t>Natura 2000</w:t>
      </w:r>
    </w:p>
    <w:p w:rsidR="002F63B0" w:rsidRPr="00AE32C7" w:rsidRDefault="002F63B0" w:rsidP="00AE32C7">
      <w:pPr>
        <w:pStyle w:val="BusTic"/>
      </w:pPr>
      <w:r w:rsidRPr="00AE32C7">
        <w:t xml:space="preserve">Onder de naam </w:t>
      </w:r>
      <w:r w:rsidRPr="00AE32C7">
        <w:rPr>
          <w:iCs/>
        </w:rPr>
        <w:t>Dinkelland</w:t>
      </w:r>
      <w:r w:rsidRPr="00AE32C7">
        <w:t xml:space="preserve"> is een gebied met een oppervlakte van 849 ha in de gemeenten </w:t>
      </w:r>
      <w:hyperlink r:id="rId62" w:tooltip="Dinkelland" w:history="1">
        <w:r w:rsidRPr="00AE32C7">
          <w:rPr>
            <w:rStyle w:val="Hyperlink"/>
            <w:rFonts w:eastAsiaTheme="majorEastAsia"/>
            <w:color w:val="auto"/>
            <w:u w:val="none"/>
          </w:rPr>
          <w:t>Dinkelland</w:t>
        </w:r>
      </w:hyperlink>
      <w:r w:rsidRPr="00AE32C7">
        <w:t xml:space="preserve"> en </w:t>
      </w:r>
      <w:hyperlink r:id="rId63" w:tooltip="Losser (Overijssel)" w:history="1">
        <w:r w:rsidRPr="00AE32C7">
          <w:rPr>
            <w:rStyle w:val="Hyperlink"/>
            <w:rFonts w:eastAsiaTheme="majorEastAsia"/>
            <w:color w:val="auto"/>
            <w:u w:val="none"/>
          </w:rPr>
          <w:t>Losser</w:t>
        </w:r>
      </w:hyperlink>
      <w:r w:rsidRPr="00AE32C7">
        <w:t xml:space="preserve"> aangemerkt als </w:t>
      </w:r>
      <w:hyperlink r:id="rId64" w:tooltip="Natura 2000" w:history="1">
        <w:r w:rsidRPr="00AE32C7">
          <w:rPr>
            <w:rStyle w:val="Hyperlink"/>
            <w:rFonts w:eastAsiaTheme="majorEastAsia"/>
            <w:color w:val="auto"/>
            <w:u w:val="none"/>
          </w:rPr>
          <w:t>Natura 2000</w:t>
        </w:r>
      </w:hyperlink>
      <w:r w:rsidRPr="00AE32C7">
        <w:t>-gebied.</w:t>
      </w:r>
    </w:p>
    <w:p w:rsidR="007C53C1" w:rsidRPr="00AE32C7" w:rsidRDefault="007C53C1" w:rsidP="00AE32C7">
      <w:pPr>
        <w:pStyle w:val="Com12"/>
        <w:rPr>
          <w:color w:val="auto"/>
          <w:szCs w:val="24"/>
        </w:rPr>
      </w:pPr>
    </w:p>
    <w:sectPr w:rsidR="007C53C1" w:rsidRPr="00AE32C7" w:rsidSect="00CD4559">
      <w:headerReference w:type="even" r:id="rId65"/>
      <w:headerReference w:type="default" r:id="rId66"/>
      <w:footerReference w:type="default" r:id="rId67"/>
      <w:headerReference w:type="first" r:id="rId6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73" w:rsidRDefault="00445473" w:rsidP="00A64884">
      <w:r>
        <w:separator/>
      </w:r>
    </w:p>
  </w:endnote>
  <w:endnote w:type="continuationSeparator" w:id="0">
    <w:p w:rsidR="00445473" w:rsidRDefault="004454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547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B4F8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B4F8B" w:rsidRPr="00A64884">
          <w:rPr>
            <w:rFonts w:asciiTheme="majorHAnsi" w:hAnsiTheme="majorHAnsi"/>
            <w:b/>
          </w:rPr>
          <w:fldChar w:fldCharType="separate"/>
        </w:r>
        <w:r w:rsidR="00AE32C7">
          <w:rPr>
            <w:rFonts w:asciiTheme="majorHAnsi" w:hAnsiTheme="majorHAnsi"/>
            <w:b/>
            <w:noProof/>
          </w:rPr>
          <w:t>1</w:t>
        </w:r>
        <w:r w:rsidR="001B4F8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73" w:rsidRDefault="00445473" w:rsidP="00A64884">
      <w:r>
        <w:separator/>
      </w:r>
    </w:p>
  </w:footnote>
  <w:footnote w:type="continuationSeparator" w:id="0">
    <w:p w:rsidR="00445473" w:rsidRDefault="004454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54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EA02D14" wp14:editId="41EE42F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32C7">
      <w:rPr>
        <w:rFonts w:asciiTheme="majorHAnsi" w:hAnsiTheme="majorHAnsi"/>
        <w:b/>
        <w:sz w:val="24"/>
        <w:szCs w:val="24"/>
      </w:rPr>
      <w:t xml:space="preserve">De Dinkel </w:t>
    </w:r>
  </w:p>
  <w:p w:rsidR="00A64884" w:rsidRDefault="0044547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54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6F4"/>
    <w:multiLevelType w:val="multilevel"/>
    <w:tmpl w:val="D3D8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4F8B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2F63B0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4547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461FA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E32C7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2F63B0"/>
  </w:style>
  <w:style w:type="character" w:customStyle="1" w:styleId="tocnumber">
    <w:name w:val="tocnumber"/>
    <w:basedOn w:val="Standaardalinea-lettertype"/>
    <w:rsid w:val="002F63B0"/>
  </w:style>
  <w:style w:type="character" w:customStyle="1" w:styleId="toctext">
    <w:name w:val="toctext"/>
    <w:basedOn w:val="Standaardalinea-lettertype"/>
    <w:rsid w:val="002F6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Ahaus" TargetMode="External"/><Relationship Id="rId26" Type="http://schemas.openxmlformats.org/officeDocument/2006/relationships/hyperlink" Target="http://nl.wikipedia.org/wiki/De_Haandrik" TargetMode="External"/><Relationship Id="rId39" Type="http://schemas.openxmlformats.org/officeDocument/2006/relationships/hyperlink" Target="http://nl.wikipedia.org/wiki/Eemien" TargetMode="External"/><Relationship Id="rId21" Type="http://schemas.openxmlformats.org/officeDocument/2006/relationships/hyperlink" Target="http://nl.wikipedia.org/wiki/Nederland" TargetMode="External"/><Relationship Id="rId34" Type="http://schemas.openxmlformats.org/officeDocument/2006/relationships/hyperlink" Target="http://nl.wikipedia.org/wiki/Twents_volkslied" TargetMode="External"/><Relationship Id="rId42" Type="http://schemas.openxmlformats.org/officeDocument/2006/relationships/hyperlink" Target="http://nl.wikipedia.org/wiki/Klei" TargetMode="External"/><Relationship Id="rId47" Type="http://schemas.openxmlformats.org/officeDocument/2006/relationships/hyperlink" Target="http://nl.wikipedia.org/wiki/Dekzand" TargetMode="External"/><Relationship Id="rId50" Type="http://schemas.openxmlformats.org/officeDocument/2006/relationships/hyperlink" Target="http://nl.wikipedia.org/wiki/Rivierduin" TargetMode="External"/><Relationship Id="rId55" Type="http://schemas.openxmlformats.org/officeDocument/2006/relationships/hyperlink" Target="http://nl.wikipedia.org/wiki/Oeverwal" TargetMode="External"/><Relationship Id="rId63" Type="http://schemas.openxmlformats.org/officeDocument/2006/relationships/hyperlink" Target="http://nl.wikipedia.org/wiki/Losser_(Overijssel)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-Rijnland-Westfalen" TargetMode="External"/><Relationship Id="rId29" Type="http://schemas.openxmlformats.org/officeDocument/2006/relationships/hyperlink" Target="http://nl.wikipedia.org/w/index.php?title=Lutterzand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uenhaus" TargetMode="External"/><Relationship Id="rId24" Type="http://schemas.openxmlformats.org/officeDocument/2006/relationships/hyperlink" Target="http://nl.wikipedia.org/wiki/Denekamp" TargetMode="External"/><Relationship Id="rId32" Type="http://schemas.openxmlformats.org/officeDocument/2006/relationships/hyperlink" Target="http://nl.wikipedia.org/wiki/Schuivenhuisje" TargetMode="External"/><Relationship Id="rId37" Type="http://schemas.openxmlformats.org/officeDocument/2006/relationships/hyperlink" Target="http://nl.wikipedia.org/wiki/Saalien" TargetMode="External"/><Relationship Id="rId40" Type="http://schemas.openxmlformats.org/officeDocument/2006/relationships/hyperlink" Target="http://nl.wikipedia.org/wiki/Weichselien" TargetMode="External"/><Relationship Id="rId45" Type="http://schemas.openxmlformats.org/officeDocument/2006/relationships/hyperlink" Target="http://nl.wikipedia.org/wiki/Pleniglaciaal" TargetMode="External"/><Relationship Id="rId53" Type="http://schemas.openxmlformats.org/officeDocument/2006/relationships/hyperlink" Target="http://nl.wikipedia.org/wiki/Fluviatiel" TargetMode="External"/><Relationship Id="rId58" Type="http://schemas.openxmlformats.org/officeDocument/2006/relationships/hyperlink" Target="http://nl.wikipedia.org/wiki/Eerdgronden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elstaat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nl.wikipedia.org/wiki/Meander_(waterloop)" TargetMode="External"/><Relationship Id="rId36" Type="http://schemas.openxmlformats.org/officeDocument/2006/relationships/hyperlink" Target="http://nl.wikipedia.org/wiki/Ijstijd" TargetMode="External"/><Relationship Id="rId49" Type="http://schemas.openxmlformats.org/officeDocument/2006/relationships/hyperlink" Target="http://nl.wikipedia.org/wiki/Dekzandrug" TargetMode="External"/><Relationship Id="rId57" Type="http://schemas.openxmlformats.org/officeDocument/2006/relationships/hyperlink" Target="http://nl.wikipedia.org/wiki/Aardkundige_waarden" TargetMode="External"/><Relationship Id="rId61" Type="http://schemas.openxmlformats.org/officeDocument/2006/relationships/hyperlink" Target="http://nl.wikipedia.org/wiki/Podzolgronden" TargetMode="Externa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Losser_(Overijssel)" TargetMode="External"/><Relationship Id="rId31" Type="http://schemas.openxmlformats.org/officeDocument/2006/relationships/hyperlink" Target="http://nl.wikipedia.org/wiki/Denekamp" TargetMode="External"/><Relationship Id="rId44" Type="http://schemas.openxmlformats.org/officeDocument/2006/relationships/hyperlink" Target="http://nl.wikipedia.org/wiki/Sediment" TargetMode="External"/><Relationship Id="rId52" Type="http://schemas.openxmlformats.org/officeDocument/2006/relationships/hyperlink" Target="http://nl.wikipedia.org/wiki/Vegetatie" TargetMode="External"/><Relationship Id="rId60" Type="http://schemas.openxmlformats.org/officeDocument/2006/relationships/hyperlink" Target="http://nl.wikipedia.org/wiki/Vaaggronden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Duitsland" TargetMode="External"/><Relationship Id="rId22" Type="http://schemas.openxmlformats.org/officeDocument/2006/relationships/hyperlink" Target="http://nl.wikipedia.org/wiki/Bestand:Rivier_de_Dinkel.jpg" TargetMode="External"/><Relationship Id="rId27" Type="http://schemas.openxmlformats.org/officeDocument/2006/relationships/hyperlink" Target="http://nl.wikipedia.org/wiki/Overijsselse_Vecht" TargetMode="External"/><Relationship Id="rId30" Type="http://schemas.openxmlformats.org/officeDocument/2006/relationships/hyperlink" Target="http://nl.wikipedia.org/wiki/Aardkundig_monument" TargetMode="External"/><Relationship Id="rId35" Type="http://schemas.openxmlformats.org/officeDocument/2006/relationships/hyperlink" Target="http://nl.wikipedia.org/wiki/Regge_(rivier)" TargetMode="External"/><Relationship Id="rId43" Type="http://schemas.openxmlformats.org/officeDocument/2006/relationships/hyperlink" Target="http://nl.wikipedia.org/wiki/Zand" TargetMode="External"/><Relationship Id="rId48" Type="http://schemas.openxmlformats.org/officeDocument/2006/relationships/hyperlink" Target="http://nl.wikipedia.org/wiki/Laatglaciaal" TargetMode="External"/><Relationship Id="rId56" Type="http://schemas.openxmlformats.org/officeDocument/2006/relationships/hyperlink" Target="http://nl.wikipedia.org/wiki/Kronkelwaard" TargetMode="External"/><Relationship Id="rId64" Type="http://schemas.openxmlformats.org/officeDocument/2006/relationships/hyperlink" Target="http://nl.wikipedia.org/wiki/Natura_200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yperlink" Target="http://nl.wikipedia.org/wiki/Holoce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Vechte" TargetMode="External"/><Relationship Id="rId17" Type="http://schemas.openxmlformats.org/officeDocument/2006/relationships/hyperlink" Target="http://nl.wikipedia.org/wiki/Coesfeld_(stad)" TargetMode="External"/><Relationship Id="rId25" Type="http://schemas.openxmlformats.org/officeDocument/2006/relationships/hyperlink" Target="http://nl.wikipedia.org/wiki/Neuenhaus" TargetMode="External"/><Relationship Id="rId33" Type="http://schemas.openxmlformats.org/officeDocument/2006/relationships/hyperlink" Target="http://nl.wikipedia.org/wiki/Kanaal_Almelo-Nordhorn" TargetMode="External"/><Relationship Id="rId38" Type="http://schemas.openxmlformats.org/officeDocument/2006/relationships/hyperlink" Target="http://nl.wikipedia.org/wiki/Glaciaal_bekken" TargetMode="External"/><Relationship Id="rId46" Type="http://schemas.openxmlformats.org/officeDocument/2006/relationships/hyperlink" Target="http://nl.wikipedia.org/wiki/Eolisch_proces" TargetMode="External"/><Relationship Id="rId59" Type="http://schemas.openxmlformats.org/officeDocument/2006/relationships/hyperlink" Target="http://nl.wikipedia.org/wiki/Es_(geografie)" TargetMode="External"/><Relationship Id="rId67" Type="http://schemas.openxmlformats.org/officeDocument/2006/relationships/footer" Target="footer1.xml"/><Relationship Id="rId20" Type="http://schemas.openxmlformats.org/officeDocument/2006/relationships/hyperlink" Target="http://nl.wikipedia.org/wiki/Twente" TargetMode="External"/><Relationship Id="rId41" Type="http://schemas.openxmlformats.org/officeDocument/2006/relationships/hyperlink" Target="http://nl.wikipedia.org/wiki/Veen_(grondsoort)" TargetMode="External"/><Relationship Id="rId54" Type="http://schemas.openxmlformats.org/officeDocument/2006/relationships/hyperlink" Target="http://nl.wikipedia.org/wiki/Meander_(waterloop)" TargetMode="External"/><Relationship Id="rId62" Type="http://schemas.openxmlformats.org/officeDocument/2006/relationships/hyperlink" Target="http://nl.wikipedia.org/wiki/Dinkelland" TargetMode="Externa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2010-07-26T09:02:00Z</dcterms:created>
  <dcterms:modified xsi:type="dcterms:W3CDTF">2010-07-31T09:18:00Z</dcterms:modified>
  <cp:category>2010</cp:category>
</cp:coreProperties>
</file>