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B6" w:rsidRPr="007262C5" w:rsidRDefault="00824FB6" w:rsidP="00824FB6">
      <w:pPr>
        <w:rPr>
          <w:rFonts w:ascii="Comic Sans MS" w:hAnsi="Comic Sans MS"/>
          <w:b/>
          <w:bCs/>
          <w:sz w:val="24"/>
          <w:szCs w:val="24"/>
        </w:rPr>
      </w:pPr>
      <w:r w:rsidRPr="007262C5">
        <w:rPr>
          <w:rFonts w:ascii="Comic Sans MS" w:hAnsi="Comic Sans MS"/>
          <w:b/>
          <w:bCs/>
          <w:sz w:val="24"/>
          <w:szCs w:val="24"/>
        </w:rPr>
        <w:t>Adige</w:t>
      </w:r>
    </w:p>
    <w:tbl>
      <w:tblPr>
        <w:tblW w:w="4160" w:type="dxa"/>
        <w:tblCellSpacing w:w="7" w:type="dxa"/>
        <w:tblInd w:w="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1984"/>
      </w:tblGrid>
      <w:tr w:rsidR="007262C5" w:rsidRPr="007262C5" w:rsidTr="007262C5">
        <w:trPr>
          <w:trHeight w:val="567"/>
          <w:tblCellSpacing w:w="7" w:type="dxa"/>
        </w:trPr>
        <w:tc>
          <w:tcPr>
            <w:tcW w:w="2155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262C5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1963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sz w:val="24"/>
                <w:szCs w:val="24"/>
              </w:rPr>
            </w:pPr>
            <w:r w:rsidRPr="007262C5">
              <w:rPr>
                <w:rFonts w:ascii="Comic Sans MS" w:hAnsi="Comic Sans MS"/>
                <w:sz w:val="24"/>
                <w:szCs w:val="24"/>
              </w:rPr>
              <w:t>410 km</w:t>
            </w:r>
          </w:p>
        </w:tc>
      </w:tr>
      <w:tr w:rsidR="007262C5" w:rsidRPr="007262C5" w:rsidTr="007262C5">
        <w:trPr>
          <w:trHeight w:val="567"/>
          <w:tblCellSpacing w:w="7" w:type="dxa"/>
        </w:trPr>
        <w:tc>
          <w:tcPr>
            <w:tcW w:w="2155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262C5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1963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sz w:val="24"/>
                <w:szCs w:val="24"/>
              </w:rPr>
            </w:pPr>
            <w:r w:rsidRPr="007262C5">
              <w:rPr>
                <w:rFonts w:ascii="Comic Sans MS" w:hAnsi="Comic Sans MS"/>
                <w:sz w:val="24"/>
                <w:szCs w:val="24"/>
              </w:rPr>
              <w:t>1550 m</w:t>
            </w:r>
          </w:p>
        </w:tc>
      </w:tr>
      <w:tr w:rsidR="007262C5" w:rsidRPr="007262C5" w:rsidTr="007262C5">
        <w:trPr>
          <w:trHeight w:val="567"/>
          <w:tblCellSpacing w:w="7" w:type="dxa"/>
        </w:trPr>
        <w:tc>
          <w:tcPr>
            <w:tcW w:w="2155" w:type="dxa"/>
            <w:vAlign w:val="center"/>
            <w:hideMark/>
          </w:tcPr>
          <w:p w:rsidR="00824FB6" w:rsidRPr="007262C5" w:rsidRDefault="005C471C" w:rsidP="00824FB6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824FB6" w:rsidRPr="007262C5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1963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sz w:val="24"/>
                <w:szCs w:val="24"/>
              </w:rPr>
            </w:pPr>
            <w:r w:rsidRPr="007262C5">
              <w:rPr>
                <w:rFonts w:ascii="Comic Sans MS" w:hAnsi="Comic Sans MS"/>
                <w:sz w:val="24"/>
                <w:szCs w:val="24"/>
              </w:rPr>
              <w:t>12.100 km²</w:t>
            </w:r>
          </w:p>
        </w:tc>
      </w:tr>
      <w:tr w:rsidR="007262C5" w:rsidRPr="007262C5" w:rsidTr="007262C5">
        <w:trPr>
          <w:trHeight w:val="567"/>
          <w:tblCellSpacing w:w="7" w:type="dxa"/>
        </w:trPr>
        <w:tc>
          <w:tcPr>
            <w:tcW w:w="2155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262C5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1963" w:type="dxa"/>
            <w:vAlign w:val="center"/>
            <w:hideMark/>
          </w:tcPr>
          <w:p w:rsidR="00824FB6" w:rsidRPr="007262C5" w:rsidRDefault="005C471C" w:rsidP="00824FB6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Zuid-Tirol" w:history="1">
              <w:r w:rsidR="00824FB6" w:rsidRPr="007262C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Zuid-Tirol</w:t>
              </w:r>
            </w:hyperlink>
          </w:p>
        </w:tc>
      </w:tr>
      <w:tr w:rsidR="007262C5" w:rsidRPr="007262C5" w:rsidTr="007262C5">
        <w:trPr>
          <w:trHeight w:val="567"/>
          <w:tblCellSpacing w:w="7" w:type="dxa"/>
        </w:trPr>
        <w:tc>
          <w:tcPr>
            <w:tcW w:w="2155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262C5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1963" w:type="dxa"/>
            <w:vAlign w:val="center"/>
            <w:hideMark/>
          </w:tcPr>
          <w:p w:rsidR="00824FB6" w:rsidRPr="007262C5" w:rsidRDefault="005C471C" w:rsidP="00824FB6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Adriatische Zee" w:history="1">
              <w:r w:rsidR="00824FB6" w:rsidRPr="007262C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</w:p>
        </w:tc>
      </w:tr>
      <w:tr w:rsidR="007262C5" w:rsidRPr="007262C5" w:rsidTr="007262C5">
        <w:trPr>
          <w:trHeight w:val="567"/>
          <w:tblCellSpacing w:w="7" w:type="dxa"/>
        </w:trPr>
        <w:tc>
          <w:tcPr>
            <w:tcW w:w="2155" w:type="dxa"/>
            <w:vAlign w:val="center"/>
            <w:hideMark/>
          </w:tcPr>
          <w:p w:rsidR="00824FB6" w:rsidRPr="007262C5" w:rsidRDefault="00824FB6" w:rsidP="00824FB6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262C5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1963" w:type="dxa"/>
            <w:vAlign w:val="center"/>
            <w:hideMark/>
          </w:tcPr>
          <w:p w:rsidR="00824FB6" w:rsidRPr="007262C5" w:rsidRDefault="005C471C" w:rsidP="00824FB6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Italië" w:history="1">
              <w:r w:rsidR="00824FB6" w:rsidRPr="007262C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De </w:t>
      </w:r>
      <w:r w:rsidRPr="007262C5">
        <w:rPr>
          <w:bCs/>
          <w:szCs w:val="24"/>
        </w:rPr>
        <w:t>Adige</w:t>
      </w:r>
      <w:r w:rsidRPr="007262C5">
        <w:rPr>
          <w:szCs w:val="24"/>
        </w:rPr>
        <w:t xml:space="preserve"> (</w:t>
      </w:r>
      <w:hyperlink r:id="rId12" w:tooltip="Duits" w:history="1">
        <w:r w:rsidRPr="007262C5">
          <w:rPr>
            <w:rStyle w:val="Hyperlink"/>
            <w:color w:val="auto"/>
            <w:szCs w:val="24"/>
            <w:u w:val="none"/>
          </w:rPr>
          <w:t>Duits</w:t>
        </w:r>
      </w:hyperlink>
      <w:r w:rsidRPr="007262C5">
        <w:rPr>
          <w:szCs w:val="24"/>
        </w:rPr>
        <w:t xml:space="preserve">: </w:t>
      </w:r>
      <w:proofErr w:type="spellStart"/>
      <w:r w:rsidRPr="007262C5">
        <w:rPr>
          <w:iCs/>
          <w:szCs w:val="24"/>
        </w:rPr>
        <w:t>Etsch</w:t>
      </w:r>
      <w:proofErr w:type="spellEnd"/>
      <w:r w:rsidRPr="007262C5">
        <w:rPr>
          <w:szCs w:val="24"/>
        </w:rPr>
        <w:t xml:space="preserve">) is een </w:t>
      </w:r>
      <w:hyperlink r:id="rId13" w:tooltip="Rivier" w:history="1">
        <w:r w:rsidRPr="007262C5">
          <w:rPr>
            <w:rStyle w:val="Hyperlink"/>
            <w:color w:val="auto"/>
            <w:szCs w:val="24"/>
            <w:u w:val="none"/>
          </w:rPr>
          <w:t>rivier</w:t>
        </w:r>
      </w:hyperlink>
      <w:r w:rsidRPr="007262C5">
        <w:rPr>
          <w:szCs w:val="24"/>
        </w:rPr>
        <w:t xml:space="preserve"> in het noorden van </w:t>
      </w:r>
      <w:hyperlink r:id="rId14" w:tooltip="Italië" w:history="1">
        <w:r w:rsidRPr="007262C5">
          <w:rPr>
            <w:rStyle w:val="Hyperlink"/>
            <w:color w:val="auto"/>
            <w:szCs w:val="24"/>
            <w:u w:val="none"/>
          </w:rPr>
          <w:t>Italië</w:t>
        </w:r>
      </w:hyperlink>
      <w:r w:rsidRPr="007262C5">
        <w:rPr>
          <w:szCs w:val="24"/>
        </w:rPr>
        <w:t xml:space="preserve">. </w:t>
      </w:r>
    </w:p>
    <w:p w:rsid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De rivier ontspringt bij de </w:t>
      </w:r>
      <w:hyperlink r:id="rId15" w:tooltip="Reschenpas" w:history="1">
        <w:proofErr w:type="spellStart"/>
        <w:r w:rsidRPr="007262C5">
          <w:rPr>
            <w:rStyle w:val="Hyperlink"/>
            <w:color w:val="auto"/>
            <w:szCs w:val="24"/>
            <w:u w:val="none"/>
          </w:rPr>
          <w:t>Reschenpas</w:t>
        </w:r>
        <w:proofErr w:type="spellEnd"/>
      </w:hyperlink>
      <w:r w:rsidRPr="007262C5">
        <w:rPr>
          <w:szCs w:val="24"/>
        </w:rPr>
        <w:t xml:space="preserve"> (</w:t>
      </w:r>
      <w:hyperlink r:id="rId16" w:tooltip="Italiaans (taal)" w:history="1">
        <w:r w:rsidRPr="007262C5">
          <w:rPr>
            <w:rStyle w:val="Hyperlink"/>
            <w:color w:val="auto"/>
            <w:szCs w:val="24"/>
            <w:u w:val="none"/>
          </w:rPr>
          <w:t>Italiaans</w:t>
        </w:r>
      </w:hyperlink>
      <w:r w:rsidRPr="007262C5">
        <w:rPr>
          <w:szCs w:val="24"/>
        </w:rPr>
        <w:t xml:space="preserve">: </w:t>
      </w:r>
      <w:proofErr w:type="spellStart"/>
      <w:r w:rsidRPr="007262C5">
        <w:rPr>
          <w:iCs/>
          <w:szCs w:val="24"/>
        </w:rPr>
        <w:t>Passo</w:t>
      </w:r>
      <w:proofErr w:type="spellEnd"/>
      <w:r w:rsidRPr="007262C5">
        <w:rPr>
          <w:iCs/>
          <w:szCs w:val="24"/>
        </w:rPr>
        <w:t xml:space="preserve"> di </w:t>
      </w:r>
      <w:proofErr w:type="spellStart"/>
      <w:r w:rsidRPr="007262C5">
        <w:rPr>
          <w:iCs/>
          <w:szCs w:val="24"/>
        </w:rPr>
        <w:t>Resia</w:t>
      </w:r>
      <w:proofErr w:type="spellEnd"/>
      <w:r w:rsidRPr="007262C5">
        <w:rPr>
          <w:szCs w:val="24"/>
        </w:rPr>
        <w:t xml:space="preserve">) in het overwegend Duitstalige </w:t>
      </w:r>
      <w:hyperlink r:id="rId17" w:tooltip="Zuid-Tirol" w:history="1">
        <w:r w:rsidRPr="007262C5">
          <w:rPr>
            <w:rStyle w:val="Hyperlink"/>
            <w:color w:val="auto"/>
            <w:szCs w:val="24"/>
            <w:u w:val="none"/>
          </w:rPr>
          <w:t>Zuid-Tirol</w:t>
        </w:r>
      </w:hyperlink>
      <w:r w:rsidRPr="007262C5">
        <w:rPr>
          <w:szCs w:val="24"/>
        </w:rPr>
        <w:t xml:space="preserve">. </w:t>
      </w:r>
    </w:p>
    <w:p w:rsidR="00824FB6" w:rsidRP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Met 410 km is het na de </w:t>
      </w:r>
      <w:hyperlink r:id="rId18" w:tooltip="Po (rivier)" w:history="1">
        <w:r w:rsidRPr="007262C5">
          <w:rPr>
            <w:rStyle w:val="Hyperlink"/>
            <w:color w:val="auto"/>
            <w:szCs w:val="24"/>
            <w:u w:val="none"/>
          </w:rPr>
          <w:t>Po</w:t>
        </w:r>
      </w:hyperlink>
      <w:r w:rsidRPr="007262C5">
        <w:rPr>
          <w:szCs w:val="24"/>
        </w:rPr>
        <w:t xml:space="preserve"> de langste rivier van Italië.</w:t>
      </w:r>
    </w:p>
    <w:p w:rsidR="007262C5" w:rsidRDefault="007262C5" w:rsidP="007262C5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83B20B" wp14:editId="71523E5D">
            <wp:simplePos x="0" y="0"/>
            <wp:positionH relativeFrom="column">
              <wp:posOffset>3919855</wp:posOffset>
            </wp:positionH>
            <wp:positionV relativeFrom="paragraph">
              <wp:posOffset>62230</wp:posOffset>
            </wp:positionV>
            <wp:extent cx="2512060" cy="3625215"/>
            <wp:effectExtent l="133350" t="57150" r="97790" b="146685"/>
            <wp:wrapSquare wrapText="bothSides"/>
            <wp:docPr id="1" name="Afbeelding 1" descr="De Adige bij Veron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 Adige bij Verona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36252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4FB6" w:rsidRPr="007262C5">
        <w:rPr>
          <w:szCs w:val="24"/>
        </w:rPr>
        <w:t xml:space="preserve">De Adige stroomt door de plaatsen </w:t>
      </w:r>
      <w:hyperlink r:id="rId20" w:tooltip="Meran" w:history="1">
        <w:proofErr w:type="spellStart"/>
        <w:r w:rsidR="00824FB6" w:rsidRPr="007262C5">
          <w:rPr>
            <w:rStyle w:val="Hyperlink"/>
            <w:color w:val="auto"/>
            <w:szCs w:val="24"/>
            <w:u w:val="none"/>
          </w:rPr>
          <w:t>Meran</w:t>
        </w:r>
        <w:proofErr w:type="spellEnd"/>
      </w:hyperlink>
      <w:r w:rsidR="00824FB6" w:rsidRPr="007262C5">
        <w:rPr>
          <w:szCs w:val="24"/>
        </w:rPr>
        <w:t xml:space="preserve">, </w:t>
      </w:r>
      <w:hyperlink r:id="rId21" w:tooltip="Bozen (stad)" w:history="1">
        <w:r w:rsidR="00824FB6" w:rsidRPr="007262C5">
          <w:rPr>
            <w:rStyle w:val="Hyperlink"/>
            <w:color w:val="auto"/>
            <w:szCs w:val="24"/>
            <w:u w:val="none"/>
          </w:rPr>
          <w:t>Bozen</w:t>
        </w:r>
      </w:hyperlink>
      <w:r w:rsidR="00824FB6" w:rsidRPr="007262C5">
        <w:rPr>
          <w:szCs w:val="24"/>
        </w:rPr>
        <w:t xml:space="preserve">, </w:t>
      </w:r>
      <w:hyperlink r:id="rId22" w:tooltip="Rovereto" w:history="1">
        <w:proofErr w:type="spellStart"/>
        <w:r w:rsidR="00824FB6" w:rsidRPr="007262C5">
          <w:rPr>
            <w:rStyle w:val="Hyperlink"/>
            <w:color w:val="auto"/>
            <w:szCs w:val="24"/>
            <w:u w:val="none"/>
          </w:rPr>
          <w:t>Rovereto</w:t>
        </w:r>
        <w:proofErr w:type="spellEnd"/>
      </w:hyperlink>
      <w:r w:rsidR="00824FB6" w:rsidRPr="007262C5">
        <w:rPr>
          <w:szCs w:val="24"/>
        </w:rPr>
        <w:t xml:space="preserve">, </w:t>
      </w:r>
      <w:hyperlink r:id="rId23" w:tooltip="Trente (stad)" w:history="1">
        <w:r w:rsidR="00824FB6" w:rsidRPr="007262C5">
          <w:rPr>
            <w:rStyle w:val="Hyperlink"/>
            <w:color w:val="auto"/>
            <w:szCs w:val="24"/>
            <w:u w:val="none"/>
          </w:rPr>
          <w:t>Trento</w:t>
        </w:r>
      </w:hyperlink>
      <w:r w:rsidR="00824FB6" w:rsidRPr="007262C5">
        <w:rPr>
          <w:szCs w:val="24"/>
        </w:rPr>
        <w:t xml:space="preserve"> en </w:t>
      </w:r>
      <w:hyperlink r:id="rId24" w:tooltip="Verona (Italië)" w:history="1">
        <w:r w:rsidR="00824FB6" w:rsidRPr="007262C5">
          <w:rPr>
            <w:rStyle w:val="Hyperlink"/>
            <w:color w:val="auto"/>
            <w:szCs w:val="24"/>
            <w:u w:val="none"/>
          </w:rPr>
          <w:t>Verona</w:t>
        </w:r>
      </w:hyperlink>
      <w:r w:rsidR="00824FB6" w:rsidRPr="007262C5">
        <w:rPr>
          <w:szCs w:val="24"/>
        </w:rPr>
        <w:t xml:space="preserve">. </w:t>
      </w:r>
    </w:p>
    <w:p w:rsid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De Adige is een zeer onvoorspelbare rivier; door smeltwater kan de rivierstand dramatisch stijgen, en er zijn vele stroomversnellingen. </w:t>
      </w:r>
    </w:p>
    <w:p w:rsidR="00824FB6" w:rsidRP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>Hierdoor is de rivier onbevaarbaar .</w:t>
      </w:r>
    </w:p>
    <w:p w:rsid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In het in 1841 door </w:t>
      </w:r>
      <w:hyperlink r:id="rId25" w:tooltip="August Heinrich Hoffmann von Fallersleben" w:history="1">
        <w:r w:rsidRPr="007262C5">
          <w:rPr>
            <w:rStyle w:val="Hyperlink"/>
            <w:color w:val="auto"/>
            <w:szCs w:val="24"/>
            <w:u w:val="none"/>
          </w:rPr>
          <w:t xml:space="preserve">August </w:t>
        </w:r>
        <w:proofErr w:type="spellStart"/>
        <w:r w:rsidRPr="007262C5">
          <w:rPr>
            <w:rStyle w:val="Hyperlink"/>
            <w:color w:val="auto"/>
            <w:szCs w:val="24"/>
            <w:u w:val="none"/>
          </w:rPr>
          <w:t>Heinrich</w:t>
        </w:r>
        <w:proofErr w:type="spellEnd"/>
        <w:r w:rsidRPr="007262C5">
          <w:rPr>
            <w:rStyle w:val="Hyperlink"/>
            <w:color w:val="auto"/>
            <w:szCs w:val="24"/>
            <w:u w:val="none"/>
          </w:rPr>
          <w:t xml:space="preserve"> Hoffmann </w:t>
        </w:r>
        <w:proofErr w:type="spellStart"/>
        <w:r w:rsidRPr="007262C5">
          <w:rPr>
            <w:rStyle w:val="Hyperlink"/>
            <w:color w:val="auto"/>
            <w:szCs w:val="24"/>
            <w:u w:val="none"/>
          </w:rPr>
          <w:t>von</w:t>
        </w:r>
        <w:proofErr w:type="spellEnd"/>
        <w:r w:rsidRPr="007262C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262C5">
          <w:rPr>
            <w:rStyle w:val="Hyperlink"/>
            <w:color w:val="auto"/>
            <w:szCs w:val="24"/>
            <w:u w:val="none"/>
          </w:rPr>
          <w:t>Fallersleben</w:t>
        </w:r>
        <w:proofErr w:type="spellEnd"/>
      </w:hyperlink>
      <w:r w:rsidRPr="007262C5">
        <w:rPr>
          <w:szCs w:val="24"/>
        </w:rPr>
        <w:t xml:space="preserve"> geschreven </w:t>
      </w:r>
      <w:hyperlink r:id="rId26" w:tooltip="Das Lied der Deutschen" w:history="1">
        <w:r w:rsidRPr="007262C5">
          <w:rPr>
            <w:rStyle w:val="Hyperlink"/>
            <w:color w:val="auto"/>
            <w:szCs w:val="24"/>
            <w:u w:val="none"/>
          </w:rPr>
          <w:t xml:space="preserve">Lied der </w:t>
        </w:r>
        <w:proofErr w:type="spellStart"/>
        <w:r w:rsidRPr="007262C5">
          <w:rPr>
            <w:rStyle w:val="Hyperlink"/>
            <w:color w:val="auto"/>
            <w:szCs w:val="24"/>
            <w:u w:val="none"/>
          </w:rPr>
          <w:t>Deutschen</w:t>
        </w:r>
        <w:proofErr w:type="spellEnd"/>
      </w:hyperlink>
      <w:r w:rsidRPr="007262C5">
        <w:rPr>
          <w:szCs w:val="24"/>
        </w:rPr>
        <w:t xml:space="preserve"> wordt de rivier genoemd: </w:t>
      </w:r>
      <w:r w:rsidRPr="007262C5">
        <w:rPr>
          <w:iCs/>
          <w:szCs w:val="24"/>
        </w:rPr>
        <w:t xml:space="preserve">Von der </w:t>
      </w:r>
      <w:hyperlink r:id="rId27" w:tooltip="Maas" w:history="1">
        <w:r w:rsidRPr="007262C5">
          <w:rPr>
            <w:rStyle w:val="Hyperlink"/>
            <w:iCs/>
            <w:color w:val="auto"/>
            <w:szCs w:val="24"/>
            <w:u w:val="none"/>
          </w:rPr>
          <w:t>Maas</w:t>
        </w:r>
      </w:hyperlink>
      <w:r w:rsidRPr="007262C5">
        <w:rPr>
          <w:iCs/>
          <w:szCs w:val="24"/>
        </w:rPr>
        <w:t xml:space="preserve"> bis an die </w:t>
      </w:r>
      <w:hyperlink r:id="rId28" w:tooltip="Memel (rivier)" w:history="1">
        <w:r w:rsidRPr="007262C5">
          <w:rPr>
            <w:rStyle w:val="Hyperlink"/>
            <w:iCs/>
            <w:color w:val="auto"/>
            <w:szCs w:val="24"/>
            <w:u w:val="none"/>
          </w:rPr>
          <w:t>Memel</w:t>
        </w:r>
      </w:hyperlink>
      <w:r w:rsidRPr="007262C5">
        <w:rPr>
          <w:iCs/>
          <w:szCs w:val="24"/>
        </w:rPr>
        <w:t xml:space="preserve">, </w:t>
      </w:r>
      <w:proofErr w:type="spellStart"/>
      <w:r w:rsidRPr="007262C5">
        <w:rPr>
          <w:iCs/>
          <w:szCs w:val="24"/>
        </w:rPr>
        <w:t>von</w:t>
      </w:r>
      <w:proofErr w:type="spellEnd"/>
      <w:r w:rsidRPr="007262C5">
        <w:rPr>
          <w:iCs/>
          <w:szCs w:val="24"/>
        </w:rPr>
        <w:t xml:space="preserve"> der </w:t>
      </w:r>
      <w:proofErr w:type="spellStart"/>
      <w:r w:rsidRPr="007262C5">
        <w:rPr>
          <w:bCs/>
          <w:iCs/>
          <w:szCs w:val="24"/>
        </w:rPr>
        <w:t>Etsch</w:t>
      </w:r>
      <w:proofErr w:type="spellEnd"/>
      <w:r w:rsidRPr="007262C5">
        <w:rPr>
          <w:iCs/>
          <w:szCs w:val="24"/>
        </w:rPr>
        <w:t xml:space="preserve"> bis an den </w:t>
      </w:r>
      <w:hyperlink r:id="rId29" w:tooltip="Grote Belt" w:history="1">
        <w:r w:rsidRPr="007262C5">
          <w:rPr>
            <w:rStyle w:val="Hyperlink"/>
            <w:iCs/>
            <w:color w:val="auto"/>
            <w:szCs w:val="24"/>
            <w:u w:val="none"/>
          </w:rPr>
          <w:t>Belt</w:t>
        </w:r>
      </w:hyperlink>
      <w:r w:rsidRPr="007262C5">
        <w:rPr>
          <w:iCs/>
          <w:szCs w:val="24"/>
        </w:rPr>
        <w:t>.</w:t>
      </w:r>
      <w:r w:rsidRPr="007262C5">
        <w:rPr>
          <w:szCs w:val="24"/>
        </w:rPr>
        <w:t xml:space="preserve"> </w:t>
      </w:r>
    </w:p>
    <w:p w:rsid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Hiermee werd gedoeld op het gebied dat bewoond werd door Duitssprekenden, waarvan de Adige de zuidgrens zou zijn. </w:t>
      </w:r>
    </w:p>
    <w:p w:rsidR="00824FB6" w:rsidRP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De huidige Italiaanse regio </w:t>
      </w:r>
      <w:hyperlink r:id="rId30" w:tooltip="Zuid-Tirol" w:history="1">
        <w:r w:rsidRPr="007262C5">
          <w:rPr>
            <w:rStyle w:val="Hyperlink"/>
            <w:color w:val="auto"/>
            <w:szCs w:val="24"/>
            <w:u w:val="none"/>
          </w:rPr>
          <w:t>Zuid-Tirol</w:t>
        </w:r>
      </w:hyperlink>
      <w:r w:rsidRPr="007262C5">
        <w:rPr>
          <w:szCs w:val="24"/>
        </w:rPr>
        <w:t xml:space="preserve"> heeft een voor 70% Duitstalige bevolking, zowel ten noorden als ten zuiden van de Adige.</w:t>
      </w:r>
    </w:p>
    <w:p w:rsid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Bij het sluiten van het </w:t>
      </w:r>
      <w:hyperlink r:id="rId31" w:tooltip="Verdrag van Saint-Germain (1919)" w:history="1">
        <w:r w:rsidRPr="007262C5">
          <w:rPr>
            <w:rStyle w:val="Hyperlink"/>
            <w:color w:val="auto"/>
            <w:szCs w:val="24"/>
            <w:u w:val="none"/>
          </w:rPr>
          <w:t>Verdrag van Saint-Germain</w:t>
        </w:r>
      </w:hyperlink>
      <w:r w:rsidRPr="007262C5">
        <w:rPr>
          <w:szCs w:val="24"/>
        </w:rPr>
        <w:t xml:space="preserve"> in </w:t>
      </w:r>
      <w:hyperlink r:id="rId32" w:tooltip="1919" w:history="1">
        <w:r w:rsidRPr="007262C5">
          <w:rPr>
            <w:rStyle w:val="Hyperlink"/>
            <w:color w:val="auto"/>
            <w:szCs w:val="24"/>
            <w:u w:val="none"/>
          </w:rPr>
          <w:t>1919</w:t>
        </w:r>
      </w:hyperlink>
      <w:r w:rsidRPr="007262C5">
        <w:rPr>
          <w:szCs w:val="24"/>
        </w:rPr>
        <w:t xml:space="preserve"> werd besloten dat het stroomgebied van de Adige en dat van al zijn zijrivieren Italiaans grondgebied werd. </w:t>
      </w:r>
    </w:p>
    <w:p w:rsidR="007262C5" w:rsidRDefault="00824FB6" w:rsidP="007262C5">
      <w:pPr>
        <w:pStyle w:val="BusTic"/>
        <w:rPr>
          <w:szCs w:val="24"/>
        </w:rPr>
      </w:pPr>
      <w:r w:rsidRPr="007262C5">
        <w:rPr>
          <w:szCs w:val="24"/>
        </w:rPr>
        <w:t xml:space="preserve">In 1922 werd Das Lied der </w:t>
      </w:r>
      <w:proofErr w:type="spellStart"/>
      <w:r w:rsidRPr="007262C5">
        <w:rPr>
          <w:szCs w:val="24"/>
        </w:rPr>
        <w:t>Deutschen</w:t>
      </w:r>
      <w:proofErr w:type="spellEnd"/>
      <w:r w:rsidRPr="007262C5">
        <w:rPr>
          <w:szCs w:val="24"/>
        </w:rPr>
        <w:t xml:space="preserve"> met alle drie verzen het officiële volkslied van de </w:t>
      </w:r>
      <w:hyperlink r:id="rId33" w:tooltip="Weimarrepubliek" w:history="1">
        <w:r w:rsidRPr="007262C5">
          <w:rPr>
            <w:rStyle w:val="Hyperlink"/>
            <w:color w:val="auto"/>
            <w:szCs w:val="24"/>
            <w:u w:val="none"/>
          </w:rPr>
          <w:t>Weimarrepubliek</w:t>
        </w:r>
      </w:hyperlink>
      <w:r w:rsidRPr="007262C5">
        <w:rPr>
          <w:szCs w:val="24"/>
        </w:rPr>
        <w:t xml:space="preserve">, hoewel Frankrijk en andere landen dit zagen als </w:t>
      </w:r>
      <w:proofErr w:type="spellStart"/>
      <w:r w:rsidRPr="007262C5">
        <w:rPr>
          <w:szCs w:val="24"/>
        </w:rPr>
        <w:t>territioiale</w:t>
      </w:r>
      <w:proofErr w:type="spellEnd"/>
      <w:r w:rsidRPr="007262C5">
        <w:rPr>
          <w:szCs w:val="24"/>
        </w:rPr>
        <w:t xml:space="preserve"> aanspraken op verloren gebieden. </w:t>
      </w:r>
    </w:p>
    <w:p w:rsidR="00861648" w:rsidRPr="007262C5" w:rsidRDefault="00824FB6" w:rsidP="003450AC">
      <w:pPr>
        <w:pStyle w:val="BusTic"/>
        <w:rPr>
          <w:color w:val="auto"/>
          <w:szCs w:val="24"/>
        </w:rPr>
      </w:pPr>
      <w:r w:rsidRPr="007262C5">
        <w:rPr>
          <w:szCs w:val="24"/>
        </w:rPr>
        <w:t xml:space="preserve">Na de </w:t>
      </w:r>
      <w:hyperlink r:id="rId34" w:tooltip="Tweede Wereldoorlog" w:history="1">
        <w:r w:rsidRPr="007262C5">
          <w:rPr>
            <w:rStyle w:val="Hyperlink"/>
            <w:color w:val="auto"/>
            <w:szCs w:val="24"/>
            <w:u w:val="none"/>
          </w:rPr>
          <w:t>Tweede Wereldoorlog</w:t>
        </w:r>
      </w:hyperlink>
      <w:r w:rsidRPr="007262C5">
        <w:rPr>
          <w:szCs w:val="24"/>
        </w:rPr>
        <w:t xml:space="preserve"> werd in 1952 Das Lied der </w:t>
      </w:r>
      <w:proofErr w:type="spellStart"/>
      <w:r w:rsidRPr="007262C5">
        <w:rPr>
          <w:szCs w:val="24"/>
        </w:rPr>
        <w:t>Deutschen</w:t>
      </w:r>
      <w:proofErr w:type="spellEnd"/>
      <w:r w:rsidRPr="007262C5">
        <w:rPr>
          <w:szCs w:val="24"/>
        </w:rPr>
        <w:t xml:space="preserve"> heringevoerd, maar zonder de eerste twee verzen waarin onder meer de Adige werd genoemd als Duits grondgebied.</w:t>
      </w:r>
      <w:bookmarkStart w:id="0" w:name="_GoBack"/>
      <w:bookmarkEnd w:id="0"/>
    </w:p>
    <w:sectPr w:rsidR="00861648" w:rsidRPr="007262C5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71C" w:rsidRDefault="005C471C" w:rsidP="00A64884">
      <w:r>
        <w:separator/>
      </w:r>
    </w:p>
  </w:endnote>
  <w:endnote w:type="continuationSeparator" w:id="0">
    <w:p w:rsidR="005C471C" w:rsidRDefault="005C471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71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262C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71C" w:rsidRDefault="005C471C" w:rsidP="00A64884">
      <w:r>
        <w:separator/>
      </w:r>
    </w:p>
  </w:footnote>
  <w:footnote w:type="continuationSeparator" w:id="0">
    <w:p w:rsidR="005C471C" w:rsidRDefault="005C471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71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EA8B614" wp14:editId="395DF71B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62C5">
      <w:rPr>
        <w:rFonts w:asciiTheme="majorHAnsi" w:hAnsiTheme="majorHAnsi"/>
        <w:b/>
        <w:sz w:val="24"/>
        <w:szCs w:val="24"/>
      </w:rPr>
      <w:t xml:space="preserve">De Adige </w:t>
    </w:r>
  </w:p>
  <w:p w:rsidR="00A64884" w:rsidRDefault="005C471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471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C471C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262C5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7BC5"/>
    <w:rsid w:val="00811870"/>
    <w:rsid w:val="00824FB6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6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Rivier" TargetMode="External"/><Relationship Id="rId18" Type="http://schemas.openxmlformats.org/officeDocument/2006/relationships/hyperlink" Target="http://nl.wikipedia.org/wiki/Po_(rivier)" TargetMode="External"/><Relationship Id="rId26" Type="http://schemas.openxmlformats.org/officeDocument/2006/relationships/hyperlink" Target="http://nl.wikipedia.org/wiki/Das_Lied_der_Deutschen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zen_(stad)" TargetMode="External"/><Relationship Id="rId34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uits" TargetMode="External"/><Relationship Id="rId17" Type="http://schemas.openxmlformats.org/officeDocument/2006/relationships/hyperlink" Target="http://nl.wikipedia.org/wiki/Zuid-Tirol" TargetMode="External"/><Relationship Id="rId25" Type="http://schemas.openxmlformats.org/officeDocument/2006/relationships/hyperlink" Target="http://nl.wikipedia.org/wiki/August_Heinrich_Hoffmann_von_Fallersleben" TargetMode="External"/><Relationship Id="rId33" Type="http://schemas.openxmlformats.org/officeDocument/2006/relationships/hyperlink" Target="http://nl.wikipedia.org/wiki/Weimarrepubliek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taliaans_(taal)" TargetMode="External"/><Relationship Id="rId20" Type="http://schemas.openxmlformats.org/officeDocument/2006/relationships/hyperlink" Target="http://nl.wikipedia.org/wiki/Meran" TargetMode="External"/><Relationship Id="rId29" Type="http://schemas.openxmlformats.org/officeDocument/2006/relationships/hyperlink" Target="http://nl.wikipedia.org/wiki/Grote_Bel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24" Type="http://schemas.openxmlformats.org/officeDocument/2006/relationships/hyperlink" Target="http://nl.wikipedia.org/wiki/Verona_(Itali%C3%AB)" TargetMode="External"/><Relationship Id="rId32" Type="http://schemas.openxmlformats.org/officeDocument/2006/relationships/hyperlink" Target="http://nl.wikipedia.org/wiki/1919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schenpas" TargetMode="External"/><Relationship Id="rId23" Type="http://schemas.openxmlformats.org/officeDocument/2006/relationships/hyperlink" Target="http://nl.wikipedia.org/wiki/Trente_(stad)" TargetMode="External"/><Relationship Id="rId28" Type="http://schemas.openxmlformats.org/officeDocument/2006/relationships/hyperlink" Target="http://nl.wikipedia.org/wiki/Memel_(rivier)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Adriatische_Zee" TargetMode="External"/><Relationship Id="rId19" Type="http://schemas.openxmlformats.org/officeDocument/2006/relationships/image" Target="media/image1.jpeg"/><Relationship Id="rId31" Type="http://schemas.openxmlformats.org/officeDocument/2006/relationships/hyperlink" Target="http://nl.wikipedia.org/wiki/Verdrag_van_Saint-Germain_(1919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Zuid-Tirol" TargetMode="External"/><Relationship Id="rId14" Type="http://schemas.openxmlformats.org/officeDocument/2006/relationships/hyperlink" Target="http://nl.wikipedia.org/wiki/Itali%C3%AB" TargetMode="External"/><Relationship Id="rId22" Type="http://schemas.openxmlformats.org/officeDocument/2006/relationships/hyperlink" Target="http://nl.wikipedia.org/wiki/Rovereto" TargetMode="External"/><Relationship Id="rId27" Type="http://schemas.openxmlformats.org/officeDocument/2006/relationships/hyperlink" Target="http://nl.wikipedia.org/wiki/Maas" TargetMode="External"/><Relationship Id="rId30" Type="http://schemas.openxmlformats.org/officeDocument/2006/relationships/hyperlink" Target="http://nl.wikipedia.org/wiki/Zuid-Tirol" TargetMode="External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2010-08-11T15:19:00Z</dcterms:created>
  <dcterms:modified xsi:type="dcterms:W3CDTF">2010-08-17T11:03:00Z</dcterms:modified>
  <cp:category>2010</cp:category>
</cp:coreProperties>
</file>