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60" w:rsidRPr="00AD0D1F" w:rsidRDefault="00571B60" w:rsidP="00AD0D1F">
      <w:pPr>
        <w:pStyle w:val="Com12"/>
        <w:rPr>
          <w:color w:val="000000" w:themeColor="text1"/>
        </w:rPr>
      </w:pPr>
      <w:r w:rsidRPr="00AD0D1F">
        <w:rPr>
          <w:b/>
          <w:color w:val="000000" w:themeColor="text1"/>
        </w:rPr>
        <w:t>Cure</w:t>
      </w:r>
      <w:r w:rsidRPr="00AD0D1F">
        <w:rPr>
          <w:color w:val="000000" w:themeColor="text1"/>
        </w:rPr>
        <w:t xml:space="preserve"> </w:t>
      </w:r>
      <w:r w:rsidR="00AD0D1F">
        <w:rPr>
          <w:color w:val="000000" w:themeColor="text1"/>
        </w:rPr>
        <w:t xml:space="preserve"> </w:t>
      </w:r>
      <w:r w:rsidRPr="00AD0D1F">
        <w:rPr>
          <w:color w:val="000000" w:themeColor="text1"/>
        </w:rPr>
        <w:t>(rivier)</w:t>
      </w:r>
    </w:p>
    <w:tbl>
      <w:tblPr>
        <w:tblW w:w="5303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609"/>
        <w:gridCol w:w="2694"/>
      </w:tblGrid>
      <w:tr w:rsidR="00571B60" w:rsidRPr="00AD0D1F" w:rsidTr="00AD0D1F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71B60" w:rsidRPr="00AD0D1F" w:rsidRDefault="00210C87" w:rsidP="00AD0D1F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571B60" w:rsidRPr="00AD0D1F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673" w:type="dxa"/>
            <w:vAlign w:val="center"/>
            <w:hideMark/>
          </w:tcPr>
          <w:p w:rsidR="00571B60" w:rsidRPr="00AD0D1F" w:rsidRDefault="00571B60" w:rsidP="00AD0D1F">
            <w:pPr>
              <w:pStyle w:val="Com12"/>
              <w:rPr>
                <w:color w:val="000000" w:themeColor="text1"/>
              </w:rPr>
            </w:pPr>
            <w:r w:rsidRPr="00AD0D1F">
              <w:rPr>
                <w:color w:val="000000" w:themeColor="text1"/>
              </w:rPr>
              <w:t>112 km</w:t>
            </w:r>
          </w:p>
        </w:tc>
      </w:tr>
      <w:tr w:rsidR="00571B60" w:rsidRPr="00AD0D1F" w:rsidTr="00AD0D1F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71B60" w:rsidRPr="00AD0D1F" w:rsidRDefault="00210C87" w:rsidP="00AD0D1F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571B60" w:rsidRPr="00AD0D1F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571B60" w:rsidRPr="00AD0D1F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673" w:type="dxa"/>
            <w:vAlign w:val="center"/>
            <w:hideMark/>
          </w:tcPr>
          <w:p w:rsidR="00571B60" w:rsidRPr="00AD0D1F" w:rsidRDefault="00571B60" w:rsidP="00AD0D1F">
            <w:pPr>
              <w:pStyle w:val="Com12"/>
              <w:rPr>
                <w:color w:val="000000" w:themeColor="text1"/>
              </w:rPr>
            </w:pPr>
            <w:r w:rsidRPr="00AD0D1F">
              <w:rPr>
                <w:color w:val="000000" w:themeColor="text1"/>
              </w:rPr>
              <w:t>700 m</w:t>
            </w:r>
          </w:p>
        </w:tc>
      </w:tr>
      <w:tr w:rsidR="00571B60" w:rsidRPr="00AD0D1F" w:rsidTr="00AD0D1F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71B60" w:rsidRPr="00AD0D1F" w:rsidRDefault="00571B60" w:rsidP="00AD0D1F">
            <w:pPr>
              <w:pStyle w:val="Com12"/>
              <w:rPr>
                <w:bCs/>
                <w:color w:val="000000" w:themeColor="text1"/>
              </w:rPr>
            </w:pPr>
            <w:r w:rsidRPr="00AD0D1F">
              <w:rPr>
                <w:bCs/>
                <w:color w:val="000000" w:themeColor="text1"/>
              </w:rPr>
              <w:t>Van</w:t>
            </w:r>
          </w:p>
        </w:tc>
        <w:tc>
          <w:tcPr>
            <w:tcW w:w="2673" w:type="dxa"/>
            <w:vAlign w:val="center"/>
            <w:hideMark/>
          </w:tcPr>
          <w:p w:rsidR="00571B60" w:rsidRPr="00AD0D1F" w:rsidRDefault="00210C87" w:rsidP="00AD0D1F">
            <w:pPr>
              <w:pStyle w:val="Com12"/>
              <w:rPr>
                <w:color w:val="000000" w:themeColor="text1"/>
              </w:rPr>
            </w:pPr>
            <w:hyperlink r:id="rId9" w:tooltip="Gien-sur-Cure" w:history="1">
              <w:r w:rsidR="00571B60" w:rsidRPr="00AD0D1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Gien-sur-Cure</w:t>
              </w:r>
            </w:hyperlink>
          </w:p>
        </w:tc>
      </w:tr>
      <w:tr w:rsidR="00571B60" w:rsidRPr="00AD0D1F" w:rsidTr="00AD0D1F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71B60" w:rsidRPr="00AD0D1F" w:rsidRDefault="00571B60" w:rsidP="00AD0D1F">
            <w:pPr>
              <w:pStyle w:val="Com12"/>
              <w:rPr>
                <w:bCs/>
                <w:color w:val="000000" w:themeColor="text1"/>
              </w:rPr>
            </w:pPr>
            <w:r w:rsidRPr="00AD0D1F">
              <w:rPr>
                <w:bCs/>
                <w:color w:val="000000" w:themeColor="text1"/>
              </w:rPr>
              <w:t>Naar</w:t>
            </w:r>
          </w:p>
        </w:tc>
        <w:tc>
          <w:tcPr>
            <w:tcW w:w="2673" w:type="dxa"/>
            <w:vAlign w:val="center"/>
            <w:hideMark/>
          </w:tcPr>
          <w:p w:rsidR="00571B60" w:rsidRPr="00AD0D1F" w:rsidRDefault="00571B60" w:rsidP="00AD0D1F">
            <w:pPr>
              <w:pStyle w:val="Com12"/>
              <w:rPr>
                <w:color w:val="000000" w:themeColor="text1"/>
              </w:rPr>
            </w:pPr>
            <w:r w:rsidRPr="00AD0D1F">
              <w:rPr>
                <w:color w:val="000000" w:themeColor="text1"/>
              </w:rPr>
              <w:t xml:space="preserve">de </w:t>
            </w:r>
            <w:hyperlink r:id="rId10" w:tooltip="Yonne (rivier)" w:history="1">
              <w:r w:rsidRPr="00AD0D1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Yonne</w:t>
              </w:r>
            </w:hyperlink>
          </w:p>
        </w:tc>
      </w:tr>
      <w:tr w:rsidR="00571B60" w:rsidRPr="00AD0D1F" w:rsidTr="00AD0D1F">
        <w:trPr>
          <w:tblCellSpacing w:w="7" w:type="dxa"/>
        </w:trPr>
        <w:tc>
          <w:tcPr>
            <w:tcW w:w="2588" w:type="dxa"/>
            <w:vAlign w:val="center"/>
            <w:hideMark/>
          </w:tcPr>
          <w:p w:rsidR="00571B60" w:rsidRPr="00AD0D1F" w:rsidRDefault="00571B60" w:rsidP="00AD0D1F">
            <w:pPr>
              <w:pStyle w:val="Com12"/>
              <w:rPr>
                <w:bCs/>
                <w:color w:val="000000" w:themeColor="text1"/>
              </w:rPr>
            </w:pPr>
            <w:r w:rsidRPr="00AD0D1F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673" w:type="dxa"/>
            <w:vAlign w:val="center"/>
            <w:hideMark/>
          </w:tcPr>
          <w:p w:rsidR="00571B60" w:rsidRPr="00AD0D1F" w:rsidRDefault="00210C87" w:rsidP="00AD0D1F">
            <w:pPr>
              <w:pStyle w:val="Com12"/>
              <w:rPr>
                <w:color w:val="000000" w:themeColor="text1"/>
              </w:rPr>
            </w:pPr>
            <w:hyperlink r:id="rId11" w:tooltip="Bourgondië (regio)" w:history="1">
              <w:r w:rsidR="00571B60" w:rsidRPr="00AD0D1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Bourgondië</w:t>
              </w:r>
            </w:hyperlink>
          </w:p>
        </w:tc>
      </w:tr>
      <w:tr w:rsidR="00571B60" w:rsidRPr="00AD0D1F" w:rsidTr="00AD0D1F">
        <w:trPr>
          <w:tblCellSpacing w:w="7" w:type="dxa"/>
        </w:trPr>
        <w:tc>
          <w:tcPr>
            <w:tcW w:w="5275" w:type="dxa"/>
            <w:gridSpan w:val="2"/>
            <w:vAlign w:val="center"/>
            <w:hideMark/>
          </w:tcPr>
          <w:p w:rsidR="00571B60" w:rsidRPr="00AD0D1F" w:rsidRDefault="00571B60" w:rsidP="00AD0D1F">
            <w:pPr>
              <w:pStyle w:val="Com12"/>
              <w:rPr>
                <w:color w:val="000000" w:themeColor="text1"/>
              </w:rPr>
            </w:pPr>
            <w:r w:rsidRPr="00AD0D1F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Cure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e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0D1F" w:rsidRDefault="00571B60" w:rsidP="00AD0D1F">
      <w:pPr>
        <w:pStyle w:val="BusTic"/>
      </w:pPr>
      <w:r w:rsidRPr="00AD0D1F">
        <w:t xml:space="preserve">De </w:t>
      </w:r>
      <w:r w:rsidRPr="00AD0D1F">
        <w:rPr>
          <w:b/>
          <w:bCs/>
        </w:rPr>
        <w:t>Cure</w:t>
      </w:r>
      <w:r w:rsidRPr="00AD0D1F">
        <w:t xml:space="preserve"> is een rivier in </w:t>
      </w:r>
      <w:hyperlink r:id="rId14" w:tooltip="Bourgondië (regio)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Bourgondië</w:t>
        </w:r>
      </w:hyperlink>
      <w:r w:rsidRPr="00AD0D1F">
        <w:t xml:space="preserve">, Frankrijk. </w:t>
      </w:r>
    </w:p>
    <w:p w:rsidR="00AD0D1F" w:rsidRDefault="00571B60" w:rsidP="00AD0D1F">
      <w:pPr>
        <w:pStyle w:val="BusTic"/>
      </w:pPr>
      <w:r w:rsidRPr="00AD0D1F">
        <w:t xml:space="preserve">Hij ontspringt in </w:t>
      </w:r>
      <w:hyperlink r:id="rId15" w:tooltip="Gien-sur-Cure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Gien-sur-Cure</w:t>
        </w:r>
      </w:hyperlink>
      <w:r w:rsidRPr="00AD0D1F">
        <w:t xml:space="preserve"> en mondt uit in de </w:t>
      </w:r>
      <w:hyperlink r:id="rId16" w:tooltip="Yonne (rivier)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Yonne</w:t>
        </w:r>
      </w:hyperlink>
      <w:r w:rsidRPr="00AD0D1F">
        <w:t xml:space="preserve"> te </w:t>
      </w:r>
      <w:hyperlink r:id="rId17" w:tooltip="Vermenton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Vermenton</w:t>
        </w:r>
      </w:hyperlink>
      <w:r w:rsidRPr="00AD0D1F">
        <w:t xml:space="preserve">. </w:t>
      </w:r>
    </w:p>
    <w:p w:rsidR="00571B60" w:rsidRDefault="00571B60" w:rsidP="00AD0D1F">
      <w:pPr>
        <w:pStyle w:val="BusTic"/>
      </w:pPr>
      <w:r w:rsidRPr="00AD0D1F">
        <w:t xml:space="preserve">Hij stroomt door de departementen van de </w:t>
      </w:r>
      <w:hyperlink r:id="rId18" w:tooltip="Nièvre (departement)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Nièvre</w:t>
        </w:r>
      </w:hyperlink>
      <w:r w:rsidRPr="00AD0D1F">
        <w:t xml:space="preserve"> en de </w:t>
      </w:r>
      <w:hyperlink r:id="rId19" w:tooltip="Yonne (departement)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Yonne</w:t>
        </w:r>
      </w:hyperlink>
      <w:r w:rsidRPr="00AD0D1F">
        <w:t>.</w:t>
      </w:r>
    </w:p>
    <w:p w:rsidR="00AD0D1F" w:rsidRPr="00AD0D1F" w:rsidRDefault="00AD0D1F" w:rsidP="00AD0D1F">
      <w:pPr>
        <w:pStyle w:val="Com12"/>
        <w:rPr>
          <w:color w:val="000000" w:themeColor="text1"/>
        </w:rPr>
      </w:pPr>
    </w:p>
    <w:p w:rsidR="00AD0D1F" w:rsidRDefault="00571B60" w:rsidP="00AD0D1F">
      <w:pPr>
        <w:pStyle w:val="BusTic"/>
      </w:pPr>
      <w:r w:rsidRPr="00AD0D1F">
        <w:t xml:space="preserve">Er zijn drie stuwmeren op de rivier: het </w:t>
      </w:r>
      <w:hyperlink r:id="rId20" w:tooltip="Lac des Settons" w:history="1">
        <w:r w:rsidRPr="00AD0D1F">
          <w:rPr>
            <w:rStyle w:val="Hyperlink"/>
            <w:rFonts w:eastAsiaTheme="majorEastAsia"/>
            <w:iCs/>
            <w:color w:val="000000" w:themeColor="text1"/>
            <w:u w:val="none"/>
          </w:rPr>
          <w:t>lac des Settons</w:t>
        </w:r>
      </w:hyperlink>
      <w:r w:rsidRPr="00AD0D1F">
        <w:t xml:space="preserve">, het </w:t>
      </w:r>
      <w:r w:rsidRPr="00AD0D1F">
        <w:rPr>
          <w:iCs/>
        </w:rPr>
        <w:t>lac de Chaumeçon</w:t>
      </w:r>
      <w:r w:rsidRPr="00AD0D1F">
        <w:t xml:space="preserve"> te </w:t>
      </w:r>
      <w:hyperlink r:id="rId21" w:tooltip="Chalaux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Chalaux</w:t>
        </w:r>
      </w:hyperlink>
      <w:r w:rsidRPr="00AD0D1F">
        <w:t xml:space="preserve"> en het </w:t>
      </w:r>
      <w:r w:rsidRPr="00AD0D1F">
        <w:rPr>
          <w:iCs/>
        </w:rPr>
        <w:t xml:space="preserve">lac de </w:t>
      </w:r>
      <w:hyperlink r:id="rId22" w:tooltip="Saint-Agnan (Nièvre)" w:history="1">
        <w:r w:rsidRPr="00AD0D1F">
          <w:rPr>
            <w:rStyle w:val="Hyperlink"/>
            <w:rFonts w:eastAsiaTheme="majorEastAsia"/>
            <w:iCs/>
            <w:color w:val="000000" w:themeColor="text1"/>
            <w:u w:val="none"/>
          </w:rPr>
          <w:t>Saint-Agnan</w:t>
        </w:r>
      </w:hyperlink>
      <w:r w:rsidRPr="00AD0D1F">
        <w:t xml:space="preserve">. </w:t>
      </w:r>
    </w:p>
    <w:p w:rsidR="00571B60" w:rsidRDefault="00571B60" w:rsidP="00AD0D1F">
      <w:pPr>
        <w:pStyle w:val="BusTic"/>
      </w:pPr>
      <w:r w:rsidRPr="00AD0D1F">
        <w:t xml:space="preserve">Het grootste, de </w:t>
      </w:r>
      <w:r w:rsidRPr="00AD0D1F">
        <w:rPr>
          <w:iCs/>
        </w:rPr>
        <w:t>Settons</w:t>
      </w:r>
      <w:r w:rsidRPr="00AD0D1F">
        <w:t xml:space="preserve"> bij </w:t>
      </w:r>
      <w:hyperlink r:id="rId23" w:tooltip="Montsauche-les-Settons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Montsauche-les-Settons</w:t>
        </w:r>
      </w:hyperlink>
      <w:r w:rsidRPr="00AD0D1F">
        <w:t>, bestond vroeger uit moerassen, waar de Cure doorheen liep, maar die in 1854 omgevormd werden in een meer.</w:t>
      </w:r>
    </w:p>
    <w:p w:rsidR="00AD0D1F" w:rsidRPr="00AD0D1F" w:rsidRDefault="00AD0D1F" w:rsidP="00AD0D1F">
      <w:pPr>
        <w:pStyle w:val="Com12"/>
        <w:rPr>
          <w:color w:val="000000" w:themeColor="text1"/>
        </w:rPr>
      </w:pPr>
    </w:p>
    <w:p w:rsidR="00571B60" w:rsidRPr="00AD0D1F" w:rsidRDefault="00571B60" w:rsidP="00AD0D1F">
      <w:pPr>
        <w:pStyle w:val="BusTic"/>
      </w:pPr>
      <w:r w:rsidRPr="00AD0D1F">
        <w:t xml:space="preserve">De belangrijkste zijrivier van de Cure is de Bridier, die ontspringt te </w:t>
      </w:r>
      <w:hyperlink r:id="rId24" w:tooltip="Gouloux" w:history="1">
        <w:r w:rsidRPr="00AD0D1F">
          <w:rPr>
            <w:rStyle w:val="Hyperlink"/>
            <w:rFonts w:eastAsiaTheme="majorEastAsia"/>
            <w:color w:val="000000" w:themeColor="text1"/>
            <w:u w:val="none"/>
          </w:rPr>
          <w:t>Gouloux</w:t>
        </w:r>
      </w:hyperlink>
      <w:r w:rsidRPr="00AD0D1F">
        <w:t>.</w:t>
      </w:r>
    </w:p>
    <w:p w:rsidR="007C53C1" w:rsidRPr="00AD0D1F" w:rsidRDefault="007C53C1" w:rsidP="00AD0D1F">
      <w:pPr>
        <w:pStyle w:val="Com12"/>
        <w:rPr>
          <w:color w:val="000000" w:themeColor="text1"/>
          <w:szCs w:val="24"/>
        </w:rPr>
      </w:pPr>
    </w:p>
    <w:sectPr w:rsidR="007C53C1" w:rsidRPr="00AD0D1F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E8" w:rsidRDefault="002D7EE8" w:rsidP="00A64884">
      <w:r>
        <w:separator/>
      </w:r>
    </w:p>
  </w:endnote>
  <w:endnote w:type="continuationSeparator" w:id="0">
    <w:p w:rsidR="002D7EE8" w:rsidRDefault="002D7EE8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D0D1F">
    <w:pPr>
      <w:pStyle w:val="Voettekst"/>
      <w:jc w:val="right"/>
      <w:rPr>
        <w:rFonts w:asciiTheme="majorHAnsi" w:hAnsiTheme="majorHAnsi"/>
        <w:b/>
      </w:rPr>
    </w:pPr>
    <w:r w:rsidRPr="00210C87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10C8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10C87" w:rsidRPr="00A64884">
          <w:rPr>
            <w:rFonts w:asciiTheme="majorHAnsi" w:hAnsiTheme="majorHAnsi"/>
            <w:b/>
          </w:rPr>
          <w:fldChar w:fldCharType="separate"/>
        </w:r>
        <w:r w:rsidR="00AD0D1F">
          <w:rPr>
            <w:rFonts w:asciiTheme="majorHAnsi" w:hAnsiTheme="majorHAnsi"/>
            <w:b/>
            <w:noProof/>
          </w:rPr>
          <w:t>1</w:t>
        </w:r>
        <w:r w:rsidR="00210C8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E8" w:rsidRDefault="002D7EE8" w:rsidP="00A64884">
      <w:r>
        <w:separator/>
      </w:r>
    </w:p>
  </w:footnote>
  <w:footnote w:type="continuationSeparator" w:id="0">
    <w:p w:rsidR="002D7EE8" w:rsidRDefault="002D7EE8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10C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0D1F">
      <w:rPr>
        <w:rFonts w:asciiTheme="majorHAnsi" w:hAnsiTheme="majorHAnsi"/>
        <w:b/>
        <w:sz w:val="24"/>
        <w:szCs w:val="24"/>
      </w:rPr>
      <w:t xml:space="preserve">De Cure </w:t>
    </w:r>
  </w:p>
  <w:p w:rsidR="00A64884" w:rsidRDefault="00210C87" w:rsidP="00A64884">
    <w:pPr>
      <w:pStyle w:val="Koptekst"/>
      <w:jc w:val="center"/>
    </w:pPr>
    <w:r w:rsidRPr="00210C87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10C8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0C87"/>
    <w:rsid w:val="0022157E"/>
    <w:rsid w:val="002221AB"/>
    <w:rsid w:val="002464E4"/>
    <w:rsid w:val="00282059"/>
    <w:rsid w:val="002C10CD"/>
    <w:rsid w:val="002C233C"/>
    <w:rsid w:val="002D7EE8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71B60"/>
    <w:rsid w:val="005915F6"/>
    <w:rsid w:val="005A7210"/>
    <w:rsid w:val="005B02B4"/>
    <w:rsid w:val="005B22C4"/>
    <w:rsid w:val="005B3E47"/>
    <w:rsid w:val="005E3CED"/>
    <w:rsid w:val="005E4ED6"/>
    <w:rsid w:val="00603493"/>
    <w:rsid w:val="00627C4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42C5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0D1F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Ni%C3%A8vre_(departement)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Chalaux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Cure.jpg" TargetMode="External"/><Relationship Id="rId17" Type="http://schemas.openxmlformats.org/officeDocument/2006/relationships/hyperlink" Target="http://nl.wikipedia.org/wiki/Vermento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Yonne_(rivier)" TargetMode="External"/><Relationship Id="rId20" Type="http://schemas.openxmlformats.org/officeDocument/2006/relationships/hyperlink" Target="http://nl.wikipedia.org/wiki/Lac_des_Setton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ourgondi%C3%AB_(regio)" TargetMode="External"/><Relationship Id="rId24" Type="http://schemas.openxmlformats.org/officeDocument/2006/relationships/hyperlink" Target="http://nl.wikipedia.org/wiki/Goulou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ien-sur-Cure" TargetMode="External"/><Relationship Id="rId23" Type="http://schemas.openxmlformats.org/officeDocument/2006/relationships/hyperlink" Target="http://nl.wikipedia.org/wiki/Montsauche-les-Setton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Yonne_(rivier)" TargetMode="External"/><Relationship Id="rId19" Type="http://schemas.openxmlformats.org/officeDocument/2006/relationships/hyperlink" Target="http://nl.wikipedia.org/wiki/Yonne_(departement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Gien-sur-Cure" TargetMode="External"/><Relationship Id="rId14" Type="http://schemas.openxmlformats.org/officeDocument/2006/relationships/hyperlink" Target="http://nl.wikipedia.org/wiki/Bourgondi%C3%AB_(regio)" TargetMode="External"/><Relationship Id="rId22" Type="http://schemas.openxmlformats.org/officeDocument/2006/relationships/hyperlink" Target="http://nl.wikipedia.org/wiki/Saint-Agnan_(Ni%C3%A8vre)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2010-07-03T10:05:00Z</dcterms:created>
  <dcterms:modified xsi:type="dcterms:W3CDTF">2010-07-03T10:37:00Z</dcterms:modified>
  <cp:category>2010</cp:category>
</cp:coreProperties>
</file>