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CDD" w:rsidRPr="005A49A6" w:rsidRDefault="00810CDD" w:rsidP="005A49A6">
      <w:pPr>
        <w:pStyle w:val="Com12"/>
        <w:rPr>
          <w:color w:val="000000" w:themeColor="text1"/>
        </w:rPr>
      </w:pPr>
      <w:r w:rsidRPr="005A49A6">
        <w:rPr>
          <w:b/>
          <w:color w:val="000000" w:themeColor="text1"/>
        </w:rPr>
        <w:t>Cher</w:t>
      </w:r>
      <w:r w:rsidRPr="005A49A6">
        <w:rPr>
          <w:color w:val="000000" w:themeColor="text1"/>
        </w:rPr>
        <w:t xml:space="preserve"> (rivier)</w:t>
      </w:r>
    </w:p>
    <w:tbl>
      <w:tblPr>
        <w:tblW w:w="401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2115"/>
      </w:tblGrid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810CDD" w:rsidRPr="005A49A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color w:val="000000" w:themeColor="text1"/>
              </w:rPr>
            </w:pPr>
            <w:r w:rsidRPr="005A49A6">
              <w:rPr>
                <w:color w:val="000000" w:themeColor="text1"/>
              </w:rPr>
              <w:t>320 km</w:t>
            </w:r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810CDD" w:rsidRPr="005A49A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810CDD" w:rsidRPr="005A49A6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color w:val="000000" w:themeColor="text1"/>
              </w:rPr>
            </w:pPr>
            <w:r w:rsidRPr="005A49A6">
              <w:rPr>
                <w:color w:val="000000" w:themeColor="text1"/>
              </w:rPr>
              <w:t>762 m</w:t>
            </w:r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810CDD" w:rsidRPr="005A49A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color w:val="000000" w:themeColor="text1"/>
              </w:rPr>
            </w:pPr>
            <w:r w:rsidRPr="005A49A6">
              <w:rPr>
                <w:color w:val="000000" w:themeColor="text1"/>
              </w:rPr>
              <w:t>104 m³/s</w:t>
            </w:r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810CDD" w:rsidRPr="005A49A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color w:val="000000" w:themeColor="text1"/>
              </w:rPr>
            </w:pPr>
            <w:r w:rsidRPr="005A49A6">
              <w:rPr>
                <w:color w:val="000000" w:themeColor="text1"/>
              </w:rPr>
              <w:t>13 688 km²</w:t>
            </w:r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bCs/>
                <w:color w:val="000000" w:themeColor="text1"/>
              </w:rPr>
            </w:pPr>
            <w:r w:rsidRPr="005A49A6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color w:val="000000" w:themeColor="text1"/>
              </w:rPr>
            </w:pPr>
            <w:hyperlink r:id="rId12" w:tooltip="Centraal Massief" w:history="1">
              <w:r w:rsidR="00810CDD" w:rsidRPr="005A49A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bCs/>
                <w:color w:val="000000" w:themeColor="text1"/>
              </w:rPr>
            </w:pPr>
            <w:r w:rsidRPr="005A49A6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color w:val="000000" w:themeColor="text1"/>
              </w:rPr>
            </w:pPr>
            <w:r w:rsidRPr="005A49A6">
              <w:rPr>
                <w:color w:val="000000" w:themeColor="text1"/>
              </w:rPr>
              <w:t xml:space="preserve">de </w:t>
            </w:r>
            <w:hyperlink r:id="rId13" w:tooltip="Loire (rivier)" w:history="1">
              <w:r w:rsidRPr="005A49A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</w:p>
        </w:tc>
      </w:tr>
      <w:tr w:rsidR="005A49A6" w:rsidRPr="005A49A6" w:rsidTr="005A49A6">
        <w:trPr>
          <w:tblCellSpacing w:w="6" w:type="dxa"/>
        </w:trPr>
        <w:tc>
          <w:tcPr>
            <w:tcW w:w="0" w:type="auto"/>
            <w:vAlign w:val="center"/>
            <w:hideMark/>
          </w:tcPr>
          <w:p w:rsidR="00810CDD" w:rsidRPr="005A49A6" w:rsidRDefault="00810CDD" w:rsidP="005A49A6">
            <w:pPr>
              <w:pStyle w:val="Com12"/>
              <w:rPr>
                <w:bCs/>
                <w:color w:val="000000" w:themeColor="text1"/>
              </w:rPr>
            </w:pPr>
            <w:r w:rsidRPr="005A49A6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810CDD" w:rsidRPr="005A49A6" w:rsidRDefault="00AB5316" w:rsidP="005A49A6">
            <w:pPr>
              <w:pStyle w:val="Com12"/>
              <w:rPr>
                <w:color w:val="000000" w:themeColor="text1"/>
              </w:rPr>
            </w:pPr>
            <w:hyperlink r:id="rId14" w:tooltip="Limousin" w:history="1">
              <w:r w:rsidR="00810CDD" w:rsidRPr="005A49A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810CDD" w:rsidRPr="005A49A6">
              <w:rPr>
                <w:color w:val="000000" w:themeColor="text1"/>
              </w:rPr>
              <w:t xml:space="preserve">, </w:t>
            </w:r>
            <w:hyperlink r:id="rId15" w:tooltip="Auvergne" w:history="1">
              <w:r w:rsidR="00810CDD" w:rsidRPr="005A49A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Auvergne</w:t>
              </w:r>
            </w:hyperlink>
            <w:r w:rsidR="00810CDD" w:rsidRPr="005A49A6">
              <w:rPr>
                <w:color w:val="000000" w:themeColor="text1"/>
              </w:rPr>
              <w:t xml:space="preserve">, </w:t>
            </w:r>
            <w:hyperlink r:id="rId16" w:tooltip="Centre (Frankrijk)" w:history="1">
              <w:r w:rsidR="00810CDD" w:rsidRPr="005A49A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Centre</w:t>
              </w:r>
            </w:hyperlink>
          </w:p>
        </w:tc>
      </w:tr>
    </w:tbl>
    <w:p w:rsidR="005A49A6" w:rsidRDefault="005A49A6" w:rsidP="005A49A6">
      <w:pPr>
        <w:pStyle w:val="BusTic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5DE58EF" wp14:editId="3E0683DE">
            <wp:simplePos x="0" y="0"/>
            <wp:positionH relativeFrom="column">
              <wp:posOffset>3760470</wp:posOffset>
            </wp:positionH>
            <wp:positionV relativeFrom="paragraph">
              <wp:posOffset>530860</wp:posOffset>
            </wp:positionV>
            <wp:extent cx="2514600" cy="1691640"/>
            <wp:effectExtent l="114300" t="57150" r="76200" b="137160"/>
            <wp:wrapSquare wrapText="bothSides"/>
            <wp:docPr id="3" name="Afbeelding 3" descr="De Ch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De Cher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916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CDD" w:rsidRPr="005A49A6">
        <w:t xml:space="preserve">De </w:t>
      </w:r>
      <w:r w:rsidR="00810CDD" w:rsidRPr="005A49A6">
        <w:rPr>
          <w:bCs/>
        </w:rPr>
        <w:t>Cher</w:t>
      </w:r>
      <w:r w:rsidR="00810CDD" w:rsidRPr="005A49A6">
        <w:t xml:space="preserve"> is een rivier in Frankrijk. </w:t>
      </w:r>
    </w:p>
    <w:p w:rsidR="00810CDD" w:rsidRPr="005A49A6" w:rsidRDefault="00810CDD" w:rsidP="005A49A6">
      <w:pPr>
        <w:pStyle w:val="BusTic"/>
      </w:pPr>
      <w:r w:rsidRPr="005A49A6">
        <w:t xml:space="preserve">Hij ontspringt in het </w:t>
      </w:r>
      <w:hyperlink r:id="rId18" w:tooltip="Centraal Massief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Pr="005A49A6">
        <w:t xml:space="preserve">, en mondt uit in de </w:t>
      </w:r>
      <w:hyperlink r:id="rId19" w:tooltip="Loire (rivier)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5A49A6">
        <w:t xml:space="preserve"> in </w:t>
      </w:r>
      <w:hyperlink r:id="rId20" w:tooltip="Villandry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Villandry</w:t>
        </w:r>
      </w:hyperlink>
      <w:r w:rsidRPr="005A49A6">
        <w:t xml:space="preserve"> bij </w:t>
      </w:r>
      <w:hyperlink r:id="rId21" w:tooltip="Tours (Indre-et-Loire)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Tours</w:t>
        </w:r>
      </w:hyperlink>
      <w:r w:rsidRPr="005A49A6">
        <w:t>.</w:t>
      </w:r>
    </w:p>
    <w:p w:rsidR="005A49A6" w:rsidRDefault="00810CDD" w:rsidP="005A49A6">
      <w:pPr>
        <w:pStyle w:val="BusTic"/>
      </w:pPr>
      <w:r w:rsidRPr="005A49A6">
        <w:t xml:space="preserve">Enige tientallen kilometers voor Tours ligt over de Cher het </w:t>
      </w:r>
      <w:hyperlink r:id="rId22" w:tooltip="Kasteel van Chenonceau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Kasteel van Chenonceau</w:t>
        </w:r>
      </w:hyperlink>
      <w:r w:rsidRPr="005A49A6">
        <w:t xml:space="preserve">, dat deels is gebouwd op een brug over de Cher. </w:t>
      </w:r>
    </w:p>
    <w:p w:rsidR="005A49A6" w:rsidRDefault="00810CDD" w:rsidP="005A49A6">
      <w:pPr>
        <w:pStyle w:val="BusTic"/>
      </w:pPr>
      <w:r w:rsidRPr="005A49A6">
        <w:t xml:space="preserve">Tijdens de Tweede Wereldoorlog kon men via dat kasteel vanuit de noordzijde het vrije deel van Frankrijk bereiken. </w:t>
      </w:r>
    </w:p>
    <w:p w:rsidR="00810CDD" w:rsidRPr="005A49A6" w:rsidRDefault="00810CDD" w:rsidP="005A49A6">
      <w:pPr>
        <w:pStyle w:val="BusTic"/>
      </w:pPr>
      <w:r w:rsidRPr="005A49A6">
        <w:t>De rivier vormde namelijk tussen 1940 en 1943 de grens tussen het door Duitsland bezette en het vrijere deel van Frankrijk (</w:t>
      </w:r>
      <w:hyperlink r:id="rId23" w:tooltip="Vichy-Frankrijk" w:history="1">
        <w:r w:rsidRPr="005A49A6">
          <w:rPr>
            <w:rStyle w:val="Hyperlink"/>
            <w:rFonts w:eastAsiaTheme="majorEastAsia"/>
            <w:color w:val="000000" w:themeColor="text1"/>
            <w:u w:val="none"/>
          </w:rPr>
          <w:t>Vichy</w:t>
        </w:r>
      </w:hyperlink>
      <w:r w:rsidRPr="005A49A6">
        <w:t>), over een lengte van ongeveer 120 kilometer.</w:t>
      </w:r>
    </w:p>
    <w:p w:rsidR="005A49A6" w:rsidRDefault="005A49A6" w:rsidP="005A49A6">
      <w:pPr>
        <w:pStyle w:val="Com12"/>
        <w:rPr>
          <w:color w:val="000000" w:themeColor="text1"/>
        </w:rPr>
      </w:pPr>
    </w:p>
    <w:p w:rsidR="00810CDD" w:rsidRPr="005A49A6" w:rsidRDefault="00810CDD" w:rsidP="005A49A6">
      <w:pPr>
        <w:pStyle w:val="Com12"/>
        <w:rPr>
          <w:b/>
          <w:color w:val="000000" w:themeColor="text1"/>
        </w:rPr>
      </w:pPr>
      <w:r w:rsidRPr="005A49A6">
        <w:rPr>
          <w:b/>
          <w:color w:val="000000" w:themeColor="text1"/>
        </w:rPr>
        <w:t>De rivier doorkruist vijf departementen in drie regio's:</w:t>
      </w:r>
    </w:p>
    <w:p w:rsidR="00810CDD" w:rsidRPr="005A49A6" w:rsidRDefault="00AB5316" w:rsidP="005A49A6">
      <w:pPr>
        <w:pStyle w:val="Com12"/>
        <w:numPr>
          <w:ilvl w:val="0"/>
          <w:numId w:val="18"/>
        </w:numPr>
        <w:ind w:left="284" w:hanging="284"/>
        <w:rPr>
          <w:color w:val="000000" w:themeColor="text1"/>
        </w:rPr>
      </w:pPr>
      <w:hyperlink r:id="rId24" w:tooltip="Creuse (departement)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Creuse</w:t>
        </w:r>
      </w:hyperlink>
      <w:r w:rsidR="00810CDD" w:rsidRPr="005A49A6">
        <w:rPr>
          <w:color w:val="000000" w:themeColor="text1"/>
        </w:rPr>
        <w:t xml:space="preserve"> in de </w:t>
      </w:r>
      <w:hyperlink r:id="rId25" w:tooltip="Limousin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</w:p>
    <w:p w:rsidR="00810CDD" w:rsidRPr="005A49A6" w:rsidRDefault="00AB5316" w:rsidP="005A49A6">
      <w:pPr>
        <w:pStyle w:val="Com12"/>
        <w:numPr>
          <w:ilvl w:val="0"/>
          <w:numId w:val="18"/>
        </w:numPr>
        <w:ind w:left="284" w:hanging="284"/>
        <w:rPr>
          <w:color w:val="000000" w:themeColor="text1"/>
        </w:rPr>
      </w:pPr>
      <w:hyperlink r:id="rId26" w:tooltip="Allier (departement)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Allier</w:t>
        </w:r>
      </w:hyperlink>
      <w:r w:rsidR="00810CDD" w:rsidRPr="005A49A6">
        <w:rPr>
          <w:color w:val="000000" w:themeColor="text1"/>
        </w:rPr>
        <w:t xml:space="preserve"> in </w:t>
      </w:r>
      <w:hyperlink r:id="rId27" w:tooltip="Auvergne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Auvergne</w:t>
        </w:r>
      </w:hyperlink>
    </w:p>
    <w:p w:rsidR="00810CDD" w:rsidRPr="005A49A6" w:rsidRDefault="00AB5316" w:rsidP="005A49A6">
      <w:pPr>
        <w:pStyle w:val="Com12"/>
        <w:numPr>
          <w:ilvl w:val="0"/>
          <w:numId w:val="18"/>
        </w:numPr>
        <w:ind w:left="284" w:hanging="284"/>
        <w:rPr>
          <w:color w:val="000000" w:themeColor="text1"/>
        </w:rPr>
      </w:pPr>
      <w:hyperlink r:id="rId28" w:tooltip="Cher (departement)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Cher</w:t>
        </w:r>
      </w:hyperlink>
      <w:r w:rsidR="00810CDD" w:rsidRPr="005A49A6">
        <w:rPr>
          <w:color w:val="000000" w:themeColor="text1"/>
        </w:rPr>
        <w:t xml:space="preserve">, </w:t>
      </w:r>
      <w:hyperlink r:id="rId29" w:tooltip="Loir-et-Cher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Loir-et-Cher</w:t>
        </w:r>
      </w:hyperlink>
      <w:r w:rsidR="00810CDD" w:rsidRPr="005A49A6">
        <w:rPr>
          <w:color w:val="000000" w:themeColor="text1"/>
        </w:rPr>
        <w:t xml:space="preserve"> en </w:t>
      </w:r>
      <w:hyperlink r:id="rId30" w:tooltip="Indre-et-Loire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Indre-et-Loire</w:t>
        </w:r>
      </w:hyperlink>
      <w:r w:rsidR="00810CDD" w:rsidRPr="005A49A6">
        <w:rPr>
          <w:color w:val="000000" w:themeColor="text1"/>
        </w:rPr>
        <w:t xml:space="preserve"> in </w:t>
      </w:r>
      <w:hyperlink r:id="rId31" w:tooltip="Centre (Frankrijk)" w:history="1">
        <w:r w:rsidR="00810CDD" w:rsidRPr="005A49A6">
          <w:rPr>
            <w:rStyle w:val="Hyperlink"/>
            <w:rFonts w:eastAsiaTheme="majorEastAsia"/>
            <w:color w:val="000000" w:themeColor="text1"/>
            <w:u w:val="none"/>
          </w:rPr>
          <w:t>Centre (Midden-Frankrijk)</w:t>
        </w:r>
      </w:hyperlink>
    </w:p>
    <w:p w:rsidR="005A49A6" w:rsidRDefault="005A49A6" w:rsidP="005A49A6">
      <w:pPr>
        <w:pStyle w:val="Com12"/>
        <w:rPr>
          <w:color w:val="000000" w:themeColor="text1"/>
        </w:rPr>
      </w:pPr>
    </w:p>
    <w:p w:rsidR="005A49A6" w:rsidRPr="005A49A6" w:rsidRDefault="00810CDD" w:rsidP="005A49A6">
      <w:pPr>
        <w:pStyle w:val="Com12"/>
        <w:rPr>
          <w:b/>
          <w:color w:val="000000" w:themeColor="text1"/>
        </w:rPr>
      </w:pPr>
      <w:r w:rsidRPr="005A49A6">
        <w:rPr>
          <w:b/>
          <w:color w:val="000000" w:themeColor="text1"/>
        </w:rPr>
        <w:t xml:space="preserve">De voornaamste zijrivieren zijn de Tardes, </w:t>
      </w:r>
    </w:p>
    <w:p w:rsidR="005A49A6" w:rsidRDefault="005A49A6" w:rsidP="005A49A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A49A6">
        <w:rPr>
          <w:color w:val="000000" w:themeColor="text1"/>
        </w:rPr>
        <w:t>D</w:t>
      </w:r>
      <w:r w:rsidR="00810CDD" w:rsidRPr="005A49A6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810CDD" w:rsidRPr="005A49A6">
        <w:rPr>
          <w:color w:val="000000" w:themeColor="text1"/>
        </w:rPr>
        <w:t xml:space="preserve">Aumance, </w:t>
      </w:r>
    </w:p>
    <w:p w:rsidR="005A49A6" w:rsidRDefault="005A49A6" w:rsidP="005A49A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A49A6">
        <w:rPr>
          <w:color w:val="000000" w:themeColor="text1"/>
        </w:rPr>
        <w:t>D</w:t>
      </w:r>
      <w:r w:rsidR="00810CDD" w:rsidRPr="005A49A6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810CDD" w:rsidRPr="005A49A6">
        <w:rPr>
          <w:color w:val="000000" w:themeColor="text1"/>
        </w:rPr>
        <w:t>Yèvre</w:t>
      </w:r>
    </w:p>
    <w:p w:rsidR="00810CDD" w:rsidRPr="005A49A6" w:rsidRDefault="005A49A6" w:rsidP="005A49A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A49A6">
        <w:rPr>
          <w:color w:val="000000" w:themeColor="text1"/>
        </w:rPr>
        <w:t>D</w:t>
      </w:r>
      <w:r w:rsidR="00810CDD" w:rsidRPr="005A49A6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bookmarkStart w:id="0" w:name="_GoBack"/>
      <w:bookmarkEnd w:id="0"/>
      <w:r w:rsidR="00810CDD" w:rsidRPr="005A49A6">
        <w:rPr>
          <w:color w:val="000000" w:themeColor="text1"/>
        </w:rPr>
        <w:t>Sauldre.</w:t>
      </w:r>
    </w:p>
    <w:p w:rsidR="007C53C1" w:rsidRPr="005A49A6" w:rsidRDefault="007C53C1" w:rsidP="005A49A6">
      <w:pPr>
        <w:pStyle w:val="Com12"/>
        <w:rPr>
          <w:color w:val="000000" w:themeColor="text1"/>
          <w:szCs w:val="24"/>
        </w:rPr>
      </w:pPr>
    </w:p>
    <w:sectPr w:rsidR="007C53C1" w:rsidRPr="005A49A6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316" w:rsidRDefault="00AB5316" w:rsidP="00A64884">
      <w:r>
        <w:separator/>
      </w:r>
    </w:p>
  </w:endnote>
  <w:endnote w:type="continuationSeparator" w:id="0">
    <w:p w:rsidR="00AB5316" w:rsidRDefault="00AB53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531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E35D3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35D30" w:rsidRPr="00A64884">
          <w:rPr>
            <w:rFonts w:asciiTheme="majorHAnsi" w:hAnsiTheme="majorHAnsi"/>
            <w:b/>
          </w:rPr>
          <w:fldChar w:fldCharType="separate"/>
        </w:r>
        <w:r w:rsidR="005A49A6">
          <w:rPr>
            <w:rFonts w:asciiTheme="majorHAnsi" w:hAnsiTheme="majorHAnsi"/>
            <w:b/>
            <w:noProof/>
          </w:rPr>
          <w:t>2</w:t>
        </w:r>
        <w:r w:rsidR="00E35D3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316" w:rsidRDefault="00AB5316" w:rsidP="00A64884">
      <w:r>
        <w:separator/>
      </w:r>
    </w:p>
  </w:footnote>
  <w:footnote w:type="continuationSeparator" w:id="0">
    <w:p w:rsidR="00AB5316" w:rsidRDefault="00AB53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53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 wp14:anchorId="1D42EE79" wp14:editId="2BC3501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49A6">
      <w:rPr>
        <w:rFonts w:asciiTheme="majorHAnsi" w:hAnsiTheme="majorHAnsi"/>
        <w:b/>
        <w:sz w:val="24"/>
        <w:szCs w:val="24"/>
      </w:rPr>
      <w:t xml:space="preserve">De Cher </w:t>
    </w:r>
  </w:p>
  <w:p w:rsidR="00A64884" w:rsidRDefault="00AB531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B53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C9D"/>
    <w:multiLevelType w:val="multilevel"/>
    <w:tmpl w:val="DE12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85A9D"/>
    <w:multiLevelType w:val="hybridMultilevel"/>
    <w:tmpl w:val="1AC204B0"/>
    <w:lvl w:ilvl="0" w:tplc="703E6AE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C47B7"/>
    <w:multiLevelType w:val="hybridMultilevel"/>
    <w:tmpl w:val="F0B285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6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829C0"/>
    <w:rsid w:val="005915F6"/>
    <w:rsid w:val="005A49A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0CDD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5316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35D30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oire_(rivier)" TargetMode="External"/><Relationship Id="rId18" Type="http://schemas.openxmlformats.org/officeDocument/2006/relationships/hyperlink" Target="http://nl.wikipedia.org/wiki/Centraal_Massief" TargetMode="External"/><Relationship Id="rId26" Type="http://schemas.openxmlformats.org/officeDocument/2006/relationships/hyperlink" Target="http://nl.wikipedia.org/wiki/Allier_(departemen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ours_(Indre-et-Loire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entraal_Massief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Limousin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entre_(Frankrijk)" TargetMode="External"/><Relationship Id="rId20" Type="http://schemas.openxmlformats.org/officeDocument/2006/relationships/hyperlink" Target="http://nl.wikipedia.org/wiki/Villandry" TargetMode="External"/><Relationship Id="rId29" Type="http://schemas.openxmlformats.org/officeDocument/2006/relationships/hyperlink" Target="http://nl.wikipedia.org/wiki/Loir-et-Ch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Creuse_(departement)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uvergne" TargetMode="External"/><Relationship Id="rId23" Type="http://schemas.openxmlformats.org/officeDocument/2006/relationships/hyperlink" Target="http://nl.wikipedia.org/wiki/Vichy-Frankrijk" TargetMode="External"/><Relationship Id="rId28" Type="http://schemas.openxmlformats.org/officeDocument/2006/relationships/hyperlink" Target="http://nl.wikipedia.org/wiki/Cher_(departement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Loire_(rivier)" TargetMode="External"/><Relationship Id="rId31" Type="http://schemas.openxmlformats.org/officeDocument/2006/relationships/hyperlink" Target="http://nl.wikipedia.org/wiki/Centre_(Frankrijk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Limousin" TargetMode="External"/><Relationship Id="rId22" Type="http://schemas.openxmlformats.org/officeDocument/2006/relationships/hyperlink" Target="http://nl.wikipedia.org/wiki/Kasteel_van_Chenonceau" TargetMode="External"/><Relationship Id="rId27" Type="http://schemas.openxmlformats.org/officeDocument/2006/relationships/hyperlink" Target="http://nl.wikipedia.org/wiki/Auvergne" TargetMode="External"/><Relationship Id="rId30" Type="http://schemas.openxmlformats.org/officeDocument/2006/relationships/hyperlink" Target="http://nl.wikipedia.org/wiki/Indre-et-Loire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2010-07-20T08:12:00Z</dcterms:created>
  <dcterms:modified xsi:type="dcterms:W3CDTF">2010-07-20T08:12:00Z</dcterms:modified>
  <cp:category>2010</cp:category>
</cp:coreProperties>
</file>