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F" w:rsidRPr="002A2343" w:rsidRDefault="00DA06DF" w:rsidP="002A2343">
      <w:pPr>
        <w:pStyle w:val="Com12"/>
        <w:rPr>
          <w:color w:val="000000" w:themeColor="text1"/>
        </w:rPr>
      </w:pPr>
      <w:r w:rsidRPr="002A2343">
        <w:rPr>
          <w:b/>
          <w:color w:val="000000" w:themeColor="text1"/>
        </w:rPr>
        <w:t>Charente</w:t>
      </w:r>
      <w:r w:rsidRPr="002A2343">
        <w:rPr>
          <w:color w:val="000000" w:themeColor="text1"/>
        </w:rPr>
        <w:t xml:space="preserve"> </w:t>
      </w:r>
      <w:r w:rsidR="002A2343">
        <w:rPr>
          <w:color w:val="000000" w:themeColor="text1"/>
        </w:rPr>
        <w:t xml:space="preserve"> </w:t>
      </w:r>
      <w:r w:rsidRPr="002A2343">
        <w:rPr>
          <w:color w:val="000000" w:themeColor="text1"/>
        </w:rPr>
        <w:t>(rivier)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129"/>
      </w:tblGrid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DA06DF" w:rsidRPr="002A23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11" w:type="dxa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color w:val="000000" w:themeColor="text1"/>
              </w:rPr>
            </w:pPr>
            <w:r w:rsidRPr="002A2343">
              <w:rPr>
                <w:color w:val="000000" w:themeColor="text1"/>
              </w:rPr>
              <w:t>360 km</w:t>
            </w:r>
          </w:p>
        </w:tc>
      </w:tr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DA06DF" w:rsidRPr="002A23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DA06DF" w:rsidRPr="002A2343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111" w:type="dxa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color w:val="000000" w:themeColor="text1"/>
              </w:rPr>
            </w:pPr>
            <w:r w:rsidRPr="002A2343">
              <w:rPr>
                <w:color w:val="000000" w:themeColor="text1"/>
              </w:rPr>
              <w:t>240 m</w:t>
            </w:r>
          </w:p>
        </w:tc>
      </w:tr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DA06DF" w:rsidRPr="002A23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111" w:type="dxa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color w:val="000000" w:themeColor="text1"/>
              </w:rPr>
            </w:pPr>
            <w:r w:rsidRPr="002A2343">
              <w:rPr>
                <w:color w:val="000000" w:themeColor="text1"/>
              </w:rPr>
              <w:t>10 000 km²</w:t>
            </w:r>
          </w:p>
        </w:tc>
      </w:tr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bCs/>
                <w:color w:val="000000" w:themeColor="text1"/>
              </w:rPr>
            </w:pPr>
            <w:r w:rsidRPr="002A2343">
              <w:rPr>
                <w:bCs/>
                <w:color w:val="000000" w:themeColor="text1"/>
              </w:rPr>
              <w:t>Van</w:t>
            </w:r>
          </w:p>
        </w:tc>
        <w:tc>
          <w:tcPr>
            <w:tcW w:w="3111" w:type="dxa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color w:val="000000" w:themeColor="text1"/>
              </w:rPr>
            </w:pPr>
            <w:hyperlink r:id="rId11" w:tooltip="Haute-Vienne" w:history="1">
              <w:r w:rsidR="00DA06DF" w:rsidRPr="002A23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Haute-</w:t>
              </w:r>
              <w:proofErr w:type="spellStart"/>
              <w:r w:rsidR="00DA06DF" w:rsidRPr="002A23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Vienne</w:t>
              </w:r>
              <w:proofErr w:type="spellEnd"/>
            </w:hyperlink>
          </w:p>
        </w:tc>
      </w:tr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bCs/>
                <w:color w:val="000000" w:themeColor="text1"/>
              </w:rPr>
            </w:pPr>
            <w:r w:rsidRPr="002A2343">
              <w:rPr>
                <w:bCs/>
                <w:color w:val="000000" w:themeColor="text1"/>
              </w:rPr>
              <w:t>Naar</w:t>
            </w:r>
          </w:p>
        </w:tc>
        <w:tc>
          <w:tcPr>
            <w:tcW w:w="3111" w:type="dxa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color w:val="000000" w:themeColor="text1"/>
              </w:rPr>
            </w:pPr>
            <w:hyperlink r:id="rId12" w:tooltip="Atlantische Oceaan" w:history="1">
              <w:r w:rsidR="00DA06DF" w:rsidRPr="002A23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2A2343" w:rsidRPr="002A2343" w:rsidTr="002A2343">
        <w:trPr>
          <w:tblCellSpacing w:w="6" w:type="dxa"/>
        </w:trPr>
        <w:tc>
          <w:tcPr>
            <w:tcW w:w="0" w:type="auto"/>
            <w:vAlign w:val="center"/>
            <w:hideMark/>
          </w:tcPr>
          <w:p w:rsidR="00DA06DF" w:rsidRPr="002A2343" w:rsidRDefault="00DA06DF" w:rsidP="002A2343">
            <w:pPr>
              <w:pStyle w:val="Com12"/>
              <w:rPr>
                <w:bCs/>
                <w:color w:val="000000" w:themeColor="text1"/>
              </w:rPr>
            </w:pPr>
            <w:r w:rsidRPr="002A2343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11" w:type="dxa"/>
            <w:vAlign w:val="center"/>
            <w:hideMark/>
          </w:tcPr>
          <w:p w:rsidR="00DA06DF" w:rsidRPr="002A2343" w:rsidRDefault="00BF360F" w:rsidP="002A2343">
            <w:pPr>
              <w:pStyle w:val="Com12"/>
              <w:rPr>
                <w:color w:val="000000" w:themeColor="text1"/>
              </w:rPr>
            </w:pPr>
            <w:hyperlink r:id="rId13" w:tooltip="Limousin" w:history="1">
              <w:r w:rsidR="00DA06DF" w:rsidRPr="002A23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DA06DF" w:rsidRPr="002A2343">
              <w:rPr>
                <w:color w:val="000000" w:themeColor="text1"/>
              </w:rPr>
              <w:t xml:space="preserve"> </w:t>
            </w:r>
            <w:hyperlink r:id="rId14" w:tooltip="Poitou-Charentes" w:history="1">
              <w:r w:rsidR="00DA06DF" w:rsidRPr="002A23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</w:p>
        </w:tc>
      </w:tr>
    </w:tbl>
    <w:p w:rsidR="002A2343" w:rsidRDefault="00DA06DF" w:rsidP="002A2343">
      <w:pPr>
        <w:pStyle w:val="BusTic"/>
      </w:pPr>
      <w:r w:rsidRPr="002A2343">
        <w:t xml:space="preserve">De </w:t>
      </w:r>
      <w:r w:rsidRPr="002A2343">
        <w:rPr>
          <w:bCs/>
        </w:rPr>
        <w:t>Charente</w:t>
      </w:r>
      <w:r w:rsidRPr="002A2343">
        <w:t xml:space="preserve"> (Frans </w:t>
      </w:r>
      <w:r w:rsidRPr="002A2343">
        <w:rPr>
          <w:iCs/>
        </w:rPr>
        <w:t>la Charente</w:t>
      </w:r>
      <w:r w:rsidRPr="002A2343">
        <w:t xml:space="preserve">) is een rivier in het </w:t>
      </w:r>
      <w:proofErr w:type="spellStart"/>
      <w:r w:rsidRPr="002A2343">
        <w:t>zuid-westen</w:t>
      </w:r>
      <w:proofErr w:type="spellEnd"/>
      <w:r w:rsidRPr="002A2343">
        <w:t xml:space="preserve"> van Frankrijk. </w:t>
      </w:r>
    </w:p>
    <w:p w:rsidR="00DA06DF" w:rsidRPr="002A2343" w:rsidRDefault="00DA06DF" w:rsidP="002A2343">
      <w:pPr>
        <w:pStyle w:val="BusTic"/>
      </w:pPr>
      <w:r w:rsidRPr="002A2343">
        <w:t xml:space="preserve">Hij ontspringt in </w:t>
      </w:r>
      <w:hyperlink r:id="rId15" w:tooltip="Chéronnac" w:history="1">
        <w:proofErr w:type="spellStart"/>
        <w:r w:rsidRPr="002A2343">
          <w:rPr>
            <w:rStyle w:val="Hyperlink"/>
            <w:rFonts w:eastAsiaTheme="majorEastAsia"/>
            <w:color w:val="000000" w:themeColor="text1"/>
            <w:u w:val="none"/>
          </w:rPr>
          <w:t>Chéronnac</w:t>
        </w:r>
        <w:proofErr w:type="spellEnd"/>
      </w:hyperlink>
      <w:r w:rsidRPr="002A2343">
        <w:t xml:space="preserve"> en mondt bij </w:t>
      </w:r>
      <w:hyperlink r:id="rId16" w:tooltip="Rochefort (Charente-Maritime)" w:history="1">
        <w:r w:rsidRPr="002A2343">
          <w:rPr>
            <w:rStyle w:val="Hyperlink"/>
            <w:rFonts w:eastAsiaTheme="majorEastAsia"/>
            <w:color w:val="000000" w:themeColor="text1"/>
            <w:u w:val="none"/>
          </w:rPr>
          <w:t>Rochefort</w:t>
        </w:r>
      </w:hyperlink>
      <w:r w:rsidRPr="002A2343">
        <w:t xml:space="preserve"> uit in de </w:t>
      </w:r>
      <w:hyperlink r:id="rId17" w:tooltip="Atlantische Oceaan" w:history="1">
        <w:r w:rsidRPr="002A2343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2A2343">
        <w:t>.</w:t>
      </w:r>
    </w:p>
    <w:p w:rsidR="002A2343" w:rsidRDefault="002A2343" w:rsidP="002A2343">
      <w:pPr>
        <w:pStyle w:val="Com12"/>
        <w:rPr>
          <w:color w:val="000000" w:themeColor="text1"/>
        </w:rPr>
      </w:pPr>
    </w:p>
    <w:p w:rsidR="00DA06DF" w:rsidRPr="002A2343" w:rsidRDefault="00DA06DF" w:rsidP="002A2343">
      <w:pPr>
        <w:pStyle w:val="BusTic"/>
      </w:pPr>
      <w:r w:rsidRPr="002A2343">
        <w:t>De rivier doorkruist vier departementen in twee regio's:</w:t>
      </w:r>
    </w:p>
    <w:p w:rsidR="00DA06DF" w:rsidRPr="002A2343" w:rsidRDefault="00BF360F" w:rsidP="002A2343">
      <w:pPr>
        <w:pStyle w:val="Com12"/>
        <w:numPr>
          <w:ilvl w:val="0"/>
          <w:numId w:val="18"/>
        </w:numPr>
        <w:ind w:left="284" w:hanging="284"/>
        <w:rPr>
          <w:color w:val="000000" w:themeColor="text1"/>
        </w:rPr>
      </w:pPr>
      <w:hyperlink r:id="rId18" w:tooltip="Haute-Vienne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Haute-</w:t>
        </w:r>
        <w:proofErr w:type="spellStart"/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Vienne</w:t>
        </w:r>
        <w:proofErr w:type="spellEnd"/>
      </w:hyperlink>
      <w:r w:rsidR="00DA06DF" w:rsidRPr="002A2343">
        <w:rPr>
          <w:color w:val="000000" w:themeColor="text1"/>
        </w:rPr>
        <w:t xml:space="preserve"> in de </w:t>
      </w:r>
      <w:hyperlink r:id="rId19" w:tooltip="Limousin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</w:p>
    <w:p w:rsidR="00DA06DF" w:rsidRPr="002A2343" w:rsidRDefault="00BF360F" w:rsidP="002A2343">
      <w:pPr>
        <w:pStyle w:val="Com12"/>
        <w:numPr>
          <w:ilvl w:val="0"/>
          <w:numId w:val="18"/>
        </w:numPr>
        <w:ind w:left="284" w:hanging="284"/>
        <w:rPr>
          <w:color w:val="000000" w:themeColor="text1"/>
        </w:rPr>
      </w:pPr>
      <w:hyperlink r:id="rId20" w:tooltip="Vienne (departement)" w:history="1">
        <w:proofErr w:type="spellStart"/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Vienne</w:t>
        </w:r>
        <w:proofErr w:type="spellEnd"/>
      </w:hyperlink>
      <w:r w:rsidR="00DA06DF" w:rsidRPr="002A2343">
        <w:rPr>
          <w:color w:val="000000" w:themeColor="text1"/>
        </w:rPr>
        <w:t xml:space="preserve">, </w:t>
      </w:r>
      <w:hyperlink r:id="rId21" w:tooltip="Charente (departement)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Charente</w:t>
        </w:r>
      </w:hyperlink>
      <w:r w:rsidR="00DA06DF" w:rsidRPr="002A2343">
        <w:rPr>
          <w:color w:val="000000" w:themeColor="text1"/>
        </w:rPr>
        <w:t xml:space="preserve"> en </w:t>
      </w:r>
      <w:hyperlink r:id="rId22" w:tooltip="Charente-Maritime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Charente-</w:t>
        </w:r>
        <w:proofErr w:type="spellStart"/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Maritime</w:t>
        </w:r>
        <w:proofErr w:type="spellEnd"/>
      </w:hyperlink>
      <w:r w:rsidR="00DA06DF" w:rsidRPr="002A2343">
        <w:rPr>
          <w:color w:val="000000" w:themeColor="text1"/>
        </w:rPr>
        <w:t xml:space="preserve"> in de regio </w:t>
      </w:r>
      <w:hyperlink r:id="rId23" w:tooltip="Poitou-Charentes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  <w:r w:rsidR="00DA06DF" w:rsidRPr="002A2343">
        <w:rPr>
          <w:color w:val="000000" w:themeColor="text1"/>
        </w:rPr>
        <w:t>.</w:t>
      </w:r>
    </w:p>
    <w:p w:rsidR="002A2343" w:rsidRDefault="00DA06DF" w:rsidP="002A2343">
      <w:pPr>
        <w:pStyle w:val="BusTic"/>
      </w:pPr>
      <w:r w:rsidRPr="002A2343">
        <w:t xml:space="preserve">Aanvankelijk heeft de rivier een groot verval: 185 meter over 127 km; daarna wordt het verval kleiner en worden brede </w:t>
      </w:r>
      <w:hyperlink r:id="rId24" w:tooltip="Meander (waterloop)" w:history="1">
        <w:r w:rsidRPr="002A2343">
          <w:rPr>
            <w:rStyle w:val="Hyperlink"/>
            <w:rFonts w:eastAsiaTheme="majorEastAsia"/>
            <w:color w:val="000000" w:themeColor="text1"/>
            <w:u w:val="none"/>
          </w:rPr>
          <w:t>meanders</w:t>
        </w:r>
      </w:hyperlink>
      <w:r w:rsidRPr="002A2343">
        <w:t xml:space="preserve"> gevormd. </w:t>
      </w:r>
    </w:p>
    <w:p w:rsidR="002A2343" w:rsidRDefault="00DA06DF" w:rsidP="002A2343">
      <w:pPr>
        <w:pStyle w:val="BusTic"/>
      </w:pPr>
      <w:r w:rsidRPr="002A2343">
        <w:t xml:space="preserve">Bij de monding splitst zij in verschillende takken, waartussen eilandjes liggen. </w:t>
      </w:r>
    </w:p>
    <w:p w:rsidR="00DA06DF" w:rsidRPr="002A2343" w:rsidRDefault="00DA06DF" w:rsidP="002A2343">
      <w:pPr>
        <w:pStyle w:val="BusTic"/>
      </w:pPr>
      <w:r w:rsidRPr="002A2343">
        <w:t xml:space="preserve">De voornaamste zijrivieren zijn de Antenne, de </w:t>
      </w:r>
      <w:proofErr w:type="spellStart"/>
      <w:r w:rsidRPr="002A2343">
        <w:t>Né</w:t>
      </w:r>
      <w:proofErr w:type="spellEnd"/>
      <w:r w:rsidRPr="002A2343">
        <w:t xml:space="preserve">, de </w:t>
      </w:r>
      <w:proofErr w:type="spellStart"/>
      <w:r w:rsidRPr="002A2343">
        <w:t>Coran</w:t>
      </w:r>
      <w:proofErr w:type="spellEnd"/>
      <w:r w:rsidRPr="002A2343">
        <w:t xml:space="preserve">, de </w:t>
      </w:r>
      <w:proofErr w:type="spellStart"/>
      <w:r w:rsidRPr="002A2343">
        <w:t>Seugne</w:t>
      </w:r>
      <w:proofErr w:type="spellEnd"/>
      <w:r w:rsidRPr="002A2343">
        <w:t xml:space="preserve">, de </w:t>
      </w:r>
      <w:proofErr w:type="spellStart"/>
      <w:r w:rsidRPr="002A2343">
        <w:t>Bramerit</w:t>
      </w:r>
      <w:proofErr w:type="spellEnd"/>
      <w:r w:rsidRPr="002A2343">
        <w:t xml:space="preserve">, de </w:t>
      </w:r>
      <w:proofErr w:type="spellStart"/>
      <w:r w:rsidRPr="002A2343">
        <w:t>Boutonne</w:t>
      </w:r>
      <w:proofErr w:type="spellEnd"/>
      <w:r w:rsidRPr="002A2343">
        <w:t xml:space="preserve">, de </w:t>
      </w:r>
      <w:proofErr w:type="spellStart"/>
      <w:r w:rsidRPr="002A2343">
        <w:t>Arnoult</w:t>
      </w:r>
      <w:proofErr w:type="spellEnd"/>
      <w:r w:rsidRPr="002A2343">
        <w:t xml:space="preserve">, de </w:t>
      </w:r>
      <w:proofErr w:type="spellStart"/>
      <w:r w:rsidRPr="002A2343">
        <w:t>Gère</w:t>
      </w:r>
      <w:proofErr w:type="spellEnd"/>
      <w:r w:rsidRPr="002A2343">
        <w:t xml:space="preserve">, de </w:t>
      </w:r>
      <w:proofErr w:type="spellStart"/>
      <w:r w:rsidRPr="002A2343">
        <w:t>Bonnieure</w:t>
      </w:r>
      <w:proofErr w:type="spellEnd"/>
      <w:r w:rsidRPr="002A2343">
        <w:t xml:space="preserve"> en de </w:t>
      </w:r>
      <w:proofErr w:type="spellStart"/>
      <w:r w:rsidRPr="002A2343">
        <w:t>Tardoire</w:t>
      </w:r>
      <w:proofErr w:type="spellEnd"/>
      <w:r w:rsidRPr="002A2343">
        <w:t>.</w:t>
      </w:r>
    </w:p>
    <w:p w:rsidR="002A2343" w:rsidRDefault="002A2343" w:rsidP="002A2343">
      <w:pPr>
        <w:pStyle w:val="Com12"/>
        <w:rPr>
          <w:rStyle w:val="mw-headline"/>
          <w:color w:val="000000" w:themeColor="text1"/>
        </w:rPr>
      </w:pPr>
    </w:p>
    <w:p w:rsidR="00DA06DF" w:rsidRPr="002A2343" w:rsidRDefault="00DA06DF" w:rsidP="002A2343">
      <w:pPr>
        <w:pStyle w:val="Com12"/>
        <w:rPr>
          <w:b/>
          <w:color w:val="000000" w:themeColor="text1"/>
        </w:rPr>
      </w:pPr>
      <w:r w:rsidRPr="002A2343">
        <w:rPr>
          <w:rStyle w:val="mw-headline"/>
          <w:b/>
          <w:color w:val="000000" w:themeColor="text1"/>
        </w:rPr>
        <w:t>Pont Transbordeur</w:t>
      </w:r>
    </w:p>
    <w:p w:rsidR="000E184C" w:rsidRDefault="000E184C" w:rsidP="000E184C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39E67D" wp14:editId="004C04AF">
            <wp:simplePos x="0" y="0"/>
            <wp:positionH relativeFrom="column">
              <wp:posOffset>4057015</wp:posOffset>
            </wp:positionH>
            <wp:positionV relativeFrom="paragraph">
              <wp:posOffset>377825</wp:posOffset>
            </wp:positionV>
            <wp:extent cx="2377440" cy="1554480"/>
            <wp:effectExtent l="133350" t="57150" r="80010" b="140970"/>
            <wp:wrapSquare wrapText="bothSides"/>
            <wp:docPr id="6" name="Afbeelding 6" descr="http://upload.wikimedia.org/wikipedia/commons/thumb/6/61/Ponttransbordeur1.jpg/250px-Ponttransbordeu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6/61/Ponttransbordeur1.jpg/250px-Ponttransbordeur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4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DF" w:rsidRPr="002A2343">
        <w:t>Vlak bij de monding te Rochefort wordt de rivier overbrugd door een zogenaamde</w:t>
      </w:r>
      <w:r>
        <w:t xml:space="preserve">  </w:t>
      </w:r>
      <w:r w:rsidR="00DA06DF" w:rsidRPr="002A2343">
        <w:t xml:space="preserve"> "Pont Transbordeur" of </w:t>
      </w:r>
      <w:hyperlink r:id="rId26" w:tooltip="Zweefbrug" w:history="1">
        <w:r w:rsidR="00DA06DF" w:rsidRPr="002A2343">
          <w:rPr>
            <w:rStyle w:val="Hyperlink"/>
            <w:rFonts w:eastAsiaTheme="majorEastAsia"/>
            <w:color w:val="000000" w:themeColor="text1"/>
            <w:u w:val="none"/>
          </w:rPr>
          <w:t>zweefbrug</w:t>
        </w:r>
      </w:hyperlink>
      <w:r w:rsidR="00DA06DF" w:rsidRPr="002A2343">
        <w:t>.</w:t>
      </w:r>
      <w:r w:rsidRPr="000E184C">
        <w:rPr>
          <w:noProof/>
        </w:rPr>
        <w:t xml:space="preserve"> </w:t>
      </w:r>
    </w:p>
    <w:p w:rsidR="000E184C" w:rsidRDefault="00DA06DF" w:rsidP="000E184C">
      <w:pPr>
        <w:pStyle w:val="BusTic"/>
      </w:pPr>
      <w:r w:rsidRPr="002A2343">
        <w:t xml:space="preserve">Hierbij pendelt een gondel opgehangen aan kabels over de rivier heen en weer, zodat de vrije doorvaart voor zeeschepen op weg naar de haven van Rochefort gevrijwaard blijft. </w:t>
      </w:r>
    </w:p>
    <w:p w:rsidR="000E184C" w:rsidRDefault="00DA06DF" w:rsidP="000E184C">
      <w:pPr>
        <w:pStyle w:val="BusTic"/>
      </w:pPr>
      <w:r w:rsidRPr="002A2343">
        <w:t xml:space="preserve">Het is de enige nog bestaande en werkende brug van dit type in Frankrijk. </w:t>
      </w:r>
    </w:p>
    <w:p w:rsidR="000E184C" w:rsidRDefault="00DA06DF" w:rsidP="000E184C">
      <w:pPr>
        <w:pStyle w:val="BusTic"/>
      </w:pPr>
      <w:r w:rsidRPr="002A2343">
        <w:t xml:space="preserve">De brug, waarvan de afbraak gepland was, werd ondertussen beschermd als monument, en na een recente restauratie terug in werking gesteld zij het enkel voor voetgangers en tweewielers. </w:t>
      </w:r>
    </w:p>
    <w:p w:rsidR="007C53C1" w:rsidRPr="000E184C" w:rsidRDefault="00DA06DF" w:rsidP="002A2343">
      <w:pPr>
        <w:pStyle w:val="BusTic"/>
        <w:rPr>
          <w:color w:val="000000" w:themeColor="text1"/>
          <w:szCs w:val="24"/>
        </w:rPr>
      </w:pPr>
      <w:r w:rsidRPr="002A2343">
        <w:t>Het autoverkeer maakt inmiddels gebruik van een nieuwe vaste brug verbinding.</w:t>
      </w:r>
      <w:bookmarkStart w:id="0" w:name="_GoBack"/>
      <w:bookmarkEnd w:id="0"/>
    </w:p>
    <w:sectPr w:rsidR="007C53C1" w:rsidRPr="000E184C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F" w:rsidRDefault="00BF360F" w:rsidP="00A64884">
      <w:r>
        <w:separator/>
      </w:r>
    </w:p>
  </w:endnote>
  <w:endnote w:type="continuationSeparator" w:id="0">
    <w:p w:rsidR="00BF360F" w:rsidRDefault="00BF36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360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9633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9633C" w:rsidRPr="00A64884">
          <w:rPr>
            <w:rFonts w:asciiTheme="majorHAnsi" w:hAnsiTheme="majorHAnsi"/>
            <w:b/>
          </w:rPr>
          <w:fldChar w:fldCharType="separate"/>
        </w:r>
        <w:r w:rsidR="000E184C">
          <w:rPr>
            <w:rFonts w:asciiTheme="majorHAnsi" w:hAnsiTheme="majorHAnsi"/>
            <w:b/>
            <w:noProof/>
          </w:rPr>
          <w:t>1</w:t>
        </w:r>
        <w:r w:rsidR="00A9633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F" w:rsidRDefault="00BF360F" w:rsidP="00A64884">
      <w:r>
        <w:separator/>
      </w:r>
    </w:p>
  </w:footnote>
  <w:footnote w:type="continuationSeparator" w:id="0">
    <w:p w:rsidR="00BF360F" w:rsidRDefault="00BF36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36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0B3B5BED" wp14:editId="7F4240E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343">
      <w:rPr>
        <w:rFonts w:asciiTheme="majorHAnsi" w:hAnsiTheme="majorHAnsi"/>
        <w:b/>
        <w:sz w:val="24"/>
        <w:szCs w:val="24"/>
      </w:rPr>
      <w:t xml:space="preserve">De Charente </w:t>
    </w:r>
  </w:p>
  <w:p w:rsidR="00A64884" w:rsidRDefault="00BF360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36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2404"/>
    <w:multiLevelType w:val="multilevel"/>
    <w:tmpl w:val="F17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07F5C"/>
    <w:multiLevelType w:val="hybridMultilevel"/>
    <w:tmpl w:val="6B2A953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E184C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A2343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34AB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633C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BF360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06DF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imousin" TargetMode="External"/><Relationship Id="rId18" Type="http://schemas.openxmlformats.org/officeDocument/2006/relationships/hyperlink" Target="http://nl.wikipedia.org/wiki/Haute-Vienne" TargetMode="External"/><Relationship Id="rId26" Type="http://schemas.openxmlformats.org/officeDocument/2006/relationships/hyperlink" Target="http://nl.wikipedia.org/wiki/Zweefbru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arente_(departemen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Atlantische_Oceaan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nl.wikipedia.org/wiki/Rochefort_(Charente-Maritime)" TargetMode="External"/><Relationship Id="rId20" Type="http://schemas.openxmlformats.org/officeDocument/2006/relationships/hyperlink" Target="http://nl.wikipedia.org/wiki/Vienne_(departement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ute-Vienne" TargetMode="External"/><Relationship Id="rId24" Type="http://schemas.openxmlformats.org/officeDocument/2006/relationships/hyperlink" Target="http://nl.wikipedia.org/wiki/Meander_(waterloop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h%C3%A9ronnac" TargetMode="External"/><Relationship Id="rId23" Type="http://schemas.openxmlformats.org/officeDocument/2006/relationships/hyperlink" Target="http://nl.wikipedia.org/wiki/Poitou-Charente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Limous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Poitou-Charentes" TargetMode="External"/><Relationship Id="rId22" Type="http://schemas.openxmlformats.org/officeDocument/2006/relationships/hyperlink" Target="http://nl.wikipedia.org/wiki/Charente-Maritime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2010-07-20T08:02:00Z</dcterms:created>
  <dcterms:modified xsi:type="dcterms:W3CDTF">2010-07-20T08:02:00Z</dcterms:modified>
  <cp:category>2010</cp:category>
</cp:coreProperties>
</file>