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1D" w:rsidRPr="002C1C29" w:rsidRDefault="002C1C29" w:rsidP="002C1C29">
      <w:pPr>
        <w:pStyle w:val="Com12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160020</wp:posOffset>
            </wp:positionV>
            <wp:extent cx="2514600" cy="1800225"/>
            <wp:effectExtent l="133350" t="19050" r="76200" b="47625"/>
            <wp:wrapSquare wrapText="bothSides"/>
            <wp:docPr id="1" name="Afbeelding 1" descr="De Vi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ire">
                      <a:hlinkClick r:id="rId7" tooltip="&quot;De Vi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2091D" w:rsidRPr="002C1C29">
        <w:rPr>
          <w:b/>
        </w:rPr>
        <w:t xml:space="preserve">Vire </w:t>
      </w:r>
      <w:r>
        <w:t xml:space="preserve"> </w:t>
      </w:r>
      <w:r w:rsidR="0032091D" w:rsidRPr="002C1C29">
        <w:t>(rivier in Frankrijk)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259"/>
        <w:gridCol w:w="1791"/>
      </w:tblGrid>
      <w:tr w:rsidR="0032091D" w:rsidRPr="002C1C29" w:rsidTr="0032091D">
        <w:trPr>
          <w:tblCellSpacing w:w="7" w:type="dxa"/>
        </w:trPr>
        <w:tc>
          <w:tcPr>
            <w:tcW w:w="0" w:type="auto"/>
            <w:vAlign w:val="center"/>
            <w:hideMark/>
          </w:tcPr>
          <w:p w:rsidR="0032091D" w:rsidRPr="002C1C29" w:rsidRDefault="004E6F91" w:rsidP="002C1C29">
            <w:pPr>
              <w:pStyle w:val="Com12"/>
              <w:rPr>
                <w:bCs/>
              </w:rPr>
            </w:pPr>
            <w:hyperlink r:id="rId9" w:tooltip="Lengte (meetkunde)" w:history="1">
              <w:r w:rsidR="0032091D" w:rsidRPr="002C1C2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32091D" w:rsidRPr="002C1C29" w:rsidRDefault="0032091D" w:rsidP="002C1C29">
            <w:pPr>
              <w:pStyle w:val="Com12"/>
            </w:pPr>
            <w:r w:rsidRPr="002C1C29">
              <w:t>118 km</w:t>
            </w:r>
          </w:p>
        </w:tc>
      </w:tr>
      <w:tr w:rsidR="0032091D" w:rsidRPr="002C1C29" w:rsidTr="0032091D">
        <w:trPr>
          <w:tblCellSpacing w:w="7" w:type="dxa"/>
        </w:trPr>
        <w:tc>
          <w:tcPr>
            <w:tcW w:w="0" w:type="auto"/>
            <w:vAlign w:val="center"/>
            <w:hideMark/>
          </w:tcPr>
          <w:p w:rsidR="0032091D" w:rsidRPr="002C1C29" w:rsidRDefault="0032091D" w:rsidP="002C1C29">
            <w:pPr>
              <w:pStyle w:val="Com12"/>
            </w:pPr>
            <w:r w:rsidRPr="002C1C29">
              <w:t>Van</w:t>
            </w:r>
          </w:p>
        </w:tc>
        <w:tc>
          <w:tcPr>
            <w:tcW w:w="0" w:type="auto"/>
            <w:vAlign w:val="center"/>
            <w:hideMark/>
          </w:tcPr>
          <w:p w:rsidR="0032091D" w:rsidRPr="002C1C29" w:rsidRDefault="004E6F91" w:rsidP="002C1C29">
            <w:pPr>
              <w:pStyle w:val="Com12"/>
            </w:pPr>
            <w:hyperlink r:id="rId10" w:tooltip="Chaulieu" w:history="1">
              <w:r w:rsidR="0032091D" w:rsidRPr="002C1C2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Chaulieu</w:t>
              </w:r>
            </w:hyperlink>
          </w:p>
        </w:tc>
      </w:tr>
      <w:tr w:rsidR="0032091D" w:rsidRPr="002C1C29" w:rsidTr="0032091D">
        <w:trPr>
          <w:tblCellSpacing w:w="7" w:type="dxa"/>
        </w:trPr>
        <w:tc>
          <w:tcPr>
            <w:tcW w:w="0" w:type="auto"/>
            <w:vAlign w:val="center"/>
            <w:hideMark/>
          </w:tcPr>
          <w:p w:rsidR="0032091D" w:rsidRPr="002C1C29" w:rsidRDefault="0032091D" w:rsidP="002C1C29">
            <w:pPr>
              <w:pStyle w:val="Com12"/>
            </w:pPr>
            <w:r w:rsidRPr="002C1C29">
              <w:t>Naar</w:t>
            </w:r>
          </w:p>
        </w:tc>
        <w:tc>
          <w:tcPr>
            <w:tcW w:w="0" w:type="auto"/>
            <w:vAlign w:val="center"/>
            <w:hideMark/>
          </w:tcPr>
          <w:p w:rsidR="0032091D" w:rsidRPr="002C1C29" w:rsidRDefault="004E6F91" w:rsidP="002C1C29">
            <w:pPr>
              <w:pStyle w:val="Com12"/>
            </w:pPr>
            <w:hyperlink r:id="rId11" w:tooltip="Het Kanaal" w:history="1">
              <w:r w:rsidR="0032091D" w:rsidRPr="002C1C2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Het Kanaal</w:t>
              </w:r>
            </w:hyperlink>
          </w:p>
        </w:tc>
      </w:tr>
      <w:tr w:rsidR="0032091D" w:rsidRPr="002C1C29" w:rsidTr="0032091D">
        <w:trPr>
          <w:tblCellSpacing w:w="7" w:type="dxa"/>
        </w:trPr>
        <w:tc>
          <w:tcPr>
            <w:tcW w:w="0" w:type="auto"/>
            <w:vAlign w:val="center"/>
            <w:hideMark/>
          </w:tcPr>
          <w:p w:rsidR="0032091D" w:rsidRPr="002C1C29" w:rsidRDefault="0032091D" w:rsidP="002C1C29">
            <w:pPr>
              <w:pStyle w:val="Com12"/>
            </w:pPr>
            <w:r w:rsidRPr="002C1C29"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32091D" w:rsidRPr="002C1C29" w:rsidRDefault="004E6F91" w:rsidP="002C1C29">
            <w:pPr>
              <w:pStyle w:val="Com12"/>
            </w:pPr>
            <w:hyperlink r:id="rId12" w:tooltip="Normandië" w:history="1">
              <w:r w:rsidR="0032091D" w:rsidRPr="002C1C2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Normandië</w:t>
              </w:r>
            </w:hyperlink>
          </w:p>
        </w:tc>
      </w:tr>
    </w:tbl>
    <w:p w:rsidR="002C1C29" w:rsidRPr="002C1C29" w:rsidRDefault="0032091D" w:rsidP="002C1C29">
      <w:pPr>
        <w:pStyle w:val="BusTic"/>
        <w:numPr>
          <w:ilvl w:val="0"/>
          <w:numId w:val="21"/>
        </w:numPr>
      </w:pPr>
      <w:r w:rsidRPr="002C1C29">
        <w:t xml:space="preserve">De Vire is een rivier in </w:t>
      </w:r>
      <w:hyperlink r:id="rId13" w:tooltip="Normandië" w:history="1">
        <w:r w:rsidRPr="002C1C29">
          <w:rPr>
            <w:rStyle w:val="Hyperlink"/>
            <w:color w:val="000000"/>
            <w:u w:val="none"/>
          </w:rPr>
          <w:t>Normandië</w:t>
        </w:r>
      </w:hyperlink>
      <w:r w:rsidRPr="002C1C29">
        <w:t xml:space="preserve">, Frankrijk. </w:t>
      </w:r>
    </w:p>
    <w:p w:rsidR="002C1C29" w:rsidRPr="002C1C29" w:rsidRDefault="0032091D" w:rsidP="002C1C29">
      <w:pPr>
        <w:pStyle w:val="BusTic"/>
        <w:numPr>
          <w:ilvl w:val="0"/>
          <w:numId w:val="21"/>
        </w:numPr>
      </w:pPr>
      <w:r w:rsidRPr="002C1C29">
        <w:t xml:space="preserve">Hij ontspringt in </w:t>
      </w:r>
      <w:hyperlink r:id="rId14" w:tooltip="Chaulieu" w:history="1">
        <w:r w:rsidRPr="002C1C29">
          <w:rPr>
            <w:rStyle w:val="Hyperlink"/>
            <w:color w:val="000000"/>
            <w:u w:val="none"/>
          </w:rPr>
          <w:t>Chaulieu</w:t>
        </w:r>
      </w:hyperlink>
      <w:r w:rsidRPr="002C1C29">
        <w:t xml:space="preserve">, op het punt waar de drie departementen van </w:t>
      </w:r>
      <w:hyperlink r:id="rId15" w:tooltip="Laag-Normandië" w:history="1">
        <w:r w:rsidRPr="002C1C29">
          <w:rPr>
            <w:rStyle w:val="Hyperlink"/>
            <w:color w:val="000000"/>
            <w:u w:val="none"/>
          </w:rPr>
          <w:t>Laag-Normandië</w:t>
        </w:r>
      </w:hyperlink>
      <w:r w:rsidRPr="002C1C29">
        <w:t xml:space="preserve"> samenkomen: </w:t>
      </w:r>
      <w:hyperlink r:id="rId16" w:tooltip="Manche (departement)" w:history="1">
        <w:r w:rsidRPr="002C1C29">
          <w:rPr>
            <w:rStyle w:val="Hyperlink"/>
            <w:color w:val="000000"/>
            <w:u w:val="none"/>
          </w:rPr>
          <w:t>Manche</w:t>
        </w:r>
      </w:hyperlink>
      <w:r w:rsidRPr="002C1C29">
        <w:t xml:space="preserve">, </w:t>
      </w:r>
      <w:hyperlink r:id="rId17" w:tooltip="Calvados (departement)" w:history="1">
        <w:r w:rsidRPr="002C1C29">
          <w:rPr>
            <w:rStyle w:val="Hyperlink"/>
            <w:color w:val="000000"/>
            <w:u w:val="none"/>
          </w:rPr>
          <w:t>Calvados</w:t>
        </w:r>
      </w:hyperlink>
      <w:r w:rsidRPr="002C1C29">
        <w:t xml:space="preserve"> en </w:t>
      </w:r>
      <w:hyperlink r:id="rId18" w:tooltip="Orne (departement)" w:history="1">
        <w:r w:rsidRPr="002C1C29">
          <w:rPr>
            <w:rStyle w:val="Hyperlink"/>
            <w:color w:val="000000"/>
            <w:u w:val="none"/>
          </w:rPr>
          <w:t>Orne</w:t>
        </w:r>
      </w:hyperlink>
      <w:r w:rsidRPr="002C1C29">
        <w:t xml:space="preserve">. </w:t>
      </w:r>
    </w:p>
    <w:p w:rsidR="002C1C29" w:rsidRPr="002C1C29" w:rsidRDefault="0032091D" w:rsidP="002C1C29">
      <w:pPr>
        <w:pStyle w:val="BusTic"/>
        <w:numPr>
          <w:ilvl w:val="0"/>
          <w:numId w:val="21"/>
        </w:numPr>
      </w:pPr>
      <w:r w:rsidRPr="002C1C29">
        <w:t xml:space="preserve">Hij stroomt achtereenvolgens door de steden </w:t>
      </w:r>
      <w:hyperlink r:id="rId19" w:tooltip="Vire (gemeente)" w:history="1">
        <w:r w:rsidRPr="002C1C29">
          <w:rPr>
            <w:rStyle w:val="Hyperlink"/>
            <w:color w:val="000000"/>
            <w:u w:val="none"/>
          </w:rPr>
          <w:t>Vire</w:t>
        </w:r>
      </w:hyperlink>
      <w:r w:rsidRPr="002C1C29">
        <w:t xml:space="preserve"> en </w:t>
      </w:r>
      <w:hyperlink r:id="rId20" w:tooltip="Saint-Lô" w:history="1">
        <w:r w:rsidRPr="002C1C29">
          <w:rPr>
            <w:rStyle w:val="Hyperlink"/>
            <w:color w:val="000000"/>
            <w:u w:val="none"/>
          </w:rPr>
          <w:t>Saint-Lô</w:t>
        </w:r>
      </w:hyperlink>
      <w:r w:rsidRPr="002C1C29">
        <w:t xml:space="preserve">, en mondt uit in </w:t>
      </w:r>
      <w:hyperlink r:id="rId21" w:tooltip="Het Kanaal" w:history="1">
        <w:r w:rsidRPr="002C1C29">
          <w:rPr>
            <w:rStyle w:val="Hyperlink"/>
            <w:color w:val="000000"/>
            <w:u w:val="none"/>
          </w:rPr>
          <w:t>Het Kanaal</w:t>
        </w:r>
      </w:hyperlink>
      <w:r w:rsidRPr="002C1C29">
        <w:t xml:space="preserve"> in de baai des Vays. </w:t>
      </w:r>
    </w:p>
    <w:p w:rsidR="0032091D" w:rsidRPr="002C1C29" w:rsidRDefault="0032091D" w:rsidP="002C1C29">
      <w:pPr>
        <w:pStyle w:val="BusTic"/>
        <w:numPr>
          <w:ilvl w:val="0"/>
          <w:numId w:val="21"/>
        </w:numPr>
      </w:pPr>
      <w:r w:rsidRPr="002C1C29">
        <w:t xml:space="preserve">De benedenloop van de rivier werd gekanaliseerd en vormt de haven van </w:t>
      </w:r>
      <w:hyperlink r:id="rId22" w:tooltip="Isigny-sur-Mer" w:history="1">
        <w:r w:rsidRPr="002C1C29">
          <w:rPr>
            <w:rStyle w:val="Hyperlink"/>
            <w:color w:val="000000"/>
            <w:u w:val="none"/>
          </w:rPr>
          <w:t>Isigny-sur-Mer</w:t>
        </w:r>
      </w:hyperlink>
      <w:r w:rsidRPr="002C1C29">
        <w:t>.</w:t>
      </w:r>
    </w:p>
    <w:p w:rsidR="002C1C29" w:rsidRDefault="002C1C29" w:rsidP="002C1C29">
      <w:pPr>
        <w:pStyle w:val="Com12"/>
      </w:pPr>
    </w:p>
    <w:p w:rsidR="002C1C29" w:rsidRPr="002C1C29" w:rsidRDefault="0032091D" w:rsidP="002C1C29">
      <w:pPr>
        <w:pStyle w:val="BusTic"/>
        <w:rPr>
          <w:b/>
        </w:rPr>
      </w:pPr>
      <w:r w:rsidRPr="002C1C29">
        <w:rPr>
          <w:b/>
        </w:rPr>
        <w:t>De belangrijkste zijrivieren zijn</w:t>
      </w:r>
      <w:r w:rsidR="002C1C29" w:rsidRPr="002C1C29">
        <w:rPr>
          <w:b/>
        </w:rPr>
        <w:t>:</w:t>
      </w:r>
      <w:r w:rsidRPr="002C1C29">
        <w:rPr>
          <w:b/>
        </w:rPr>
        <w:t xml:space="preserve"> </w:t>
      </w:r>
    </w:p>
    <w:p w:rsidR="002C1C29" w:rsidRDefault="002C1C29" w:rsidP="002C1C29">
      <w:pPr>
        <w:pStyle w:val="BusTic"/>
        <w:numPr>
          <w:ilvl w:val="0"/>
          <w:numId w:val="20"/>
        </w:numPr>
      </w:pPr>
      <w:r w:rsidRPr="002C1C29">
        <w:t>D</w:t>
      </w:r>
      <w:r w:rsidR="0032091D" w:rsidRPr="002C1C29">
        <w:t>e</w:t>
      </w:r>
      <w:r>
        <w:t xml:space="preserve"> </w:t>
      </w:r>
      <w:r w:rsidR="0032091D" w:rsidRPr="002C1C29">
        <w:t xml:space="preserve">Aure inférieur te </w:t>
      </w:r>
      <w:hyperlink r:id="rId23" w:tooltip="Isigny-sur-Mer" w:history="1">
        <w:r w:rsidR="0032091D" w:rsidRPr="002C1C29">
          <w:rPr>
            <w:rStyle w:val="Hyperlink"/>
            <w:rFonts w:eastAsiaTheme="majorEastAsia"/>
            <w:color w:val="000000" w:themeColor="text1"/>
            <w:u w:val="none"/>
          </w:rPr>
          <w:t>Isigny-sur-Mer</w:t>
        </w:r>
      </w:hyperlink>
      <w:r w:rsidR="0032091D" w:rsidRPr="002C1C29">
        <w:t xml:space="preserve">, </w:t>
      </w:r>
    </w:p>
    <w:p w:rsidR="002C1C29" w:rsidRDefault="002C1C29" w:rsidP="002C1C29">
      <w:pPr>
        <w:pStyle w:val="BusTic"/>
        <w:numPr>
          <w:ilvl w:val="0"/>
          <w:numId w:val="20"/>
        </w:numPr>
      </w:pPr>
      <w:r w:rsidRPr="002C1C29">
        <w:t>D</w:t>
      </w:r>
      <w:r w:rsidR="0032091D" w:rsidRPr="002C1C29">
        <w:t>e</w:t>
      </w:r>
      <w:r>
        <w:t xml:space="preserve"> </w:t>
      </w:r>
      <w:r w:rsidR="0032091D" w:rsidRPr="002C1C29">
        <w:t xml:space="preserve">Elle te </w:t>
      </w:r>
      <w:hyperlink r:id="rId24" w:tooltip="Airel" w:history="1">
        <w:r w:rsidR="0032091D" w:rsidRPr="002C1C29">
          <w:rPr>
            <w:rStyle w:val="Hyperlink"/>
            <w:rFonts w:eastAsiaTheme="majorEastAsia"/>
            <w:color w:val="000000" w:themeColor="text1"/>
            <w:u w:val="none"/>
          </w:rPr>
          <w:t>Airel</w:t>
        </w:r>
      </w:hyperlink>
      <w:r w:rsidR="0032091D" w:rsidRPr="002C1C29">
        <w:t xml:space="preserve">, de Joigne te </w:t>
      </w:r>
      <w:hyperlink r:id="rId25" w:tooltip="Saint-Lô" w:history="1">
        <w:r w:rsidR="0032091D" w:rsidRPr="002C1C29">
          <w:rPr>
            <w:rStyle w:val="Hyperlink"/>
            <w:rFonts w:eastAsiaTheme="majorEastAsia"/>
            <w:color w:val="000000" w:themeColor="text1"/>
            <w:u w:val="none"/>
          </w:rPr>
          <w:t>Saint-Lô</w:t>
        </w:r>
      </w:hyperlink>
      <w:r w:rsidR="0032091D" w:rsidRPr="002C1C29">
        <w:t xml:space="preserve">, </w:t>
      </w:r>
    </w:p>
    <w:p w:rsidR="002C1C29" w:rsidRDefault="002C1C29" w:rsidP="002C1C29">
      <w:pPr>
        <w:pStyle w:val="BusTic"/>
        <w:numPr>
          <w:ilvl w:val="0"/>
          <w:numId w:val="20"/>
        </w:numPr>
      </w:pPr>
      <w:r w:rsidRPr="002C1C29">
        <w:t>D</w:t>
      </w:r>
      <w:r w:rsidR="0032091D" w:rsidRPr="002C1C29">
        <w:t>e</w:t>
      </w:r>
      <w:r>
        <w:t xml:space="preserve"> </w:t>
      </w:r>
      <w:r w:rsidR="0032091D" w:rsidRPr="002C1C29">
        <w:t xml:space="preserve">Drôme te </w:t>
      </w:r>
      <w:hyperlink r:id="rId26" w:tooltip="Pont-Farcy" w:history="1">
        <w:r w:rsidR="0032091D" w:rsidRPr="002C1C29">
          <w:rPr>
            <w:rStyle w:val="Hyperlink"/>
            <w:rFonts w:eastAsiaTheme="majorEastAsia"/>
            <w:color w:val="000000" w:themeColor="text1"/>
            <w:u w:val="none"/>
          </w:rPr>
          <w:t>Pont-Farcy</w:t>
        </w:r>
      </w:hyperlink>
      <w:r w:rsidR="0032091D" w:rsidRPr="002C1C29">
        <w:t xml:space="preserve">, </w:t>
      </w:r>
    </w:p>
    <w:p w:rsidR="002C1C29" w:rsidRDefault="002C1C29" w:rsidP="002C1C29">
      <w:pPr>
        <w:pStyle w:val="BusTic"/>
        <w:numPr>
          <w:ilvl w:val="0"/>
          <w:numId w:val="20"/>
        </w:numPr>
      </w:pPr>
      <w:r w:rsidRPr="002C1C29">
        <w:t>D</w:t>
      </w:r>
      <w:r w:rsidR="0032091D" w:rsidRPr="002C1C29">
        <w:t>e</w:t>
      </w:r>
      <w:r>
        <w:t xml:space="preserve"> </w:t>
      </w:r>
      <w:r w:rsidR="0032091D" w:rsidRPr="002C1C29">
        <w:t xml:space="preserve">Souleuvre te </w:t>
      </w:r>
      <w:hyperlink r:id="rId27" w:tooltip="Campeaux (Calvados)" w:history="1">
        <w:r w:rsidR="0032091D" w:rsidRPr="002C1C29">
          <w:rPr>
            <w:rStyle w:val="Hyperlink"/>
            <w:rFonts w:eastAsiaTheme="majorEastAsia"/>
            <w:color w:val="000000" w:themeColor="text1"/>
            <w:u w:val="none"/>
          </w:rPr>
          <w:t>Campeaux</w:t>
        </w:r>
      </w:hyperlink>
      <w:r w:rsidR="0032091D" w:rsidRPr="002C1C29">
        <w:t xml:space="preserve">, </w:t>
      </w:r>
    </w:p>
    <w:p w:rsidR="002C1C29" w:rsidRDefault="002C1C29" w:rsidP="002C1C29">
      <w:pPr>
        <w:pStyle w:val="BusTic"/>
        <w:numPr>
          <w:ilvl w:val="0"/>
          <w:numId w:val="20"/>
        </w:numPr>
      </w:pPr>
      <w:r w:rsidRPr="002C1C29">
        <w:t>D</w:t>
      </w:r>
      <w:r w:rsidR="0032091D" w:rsidRPr="002C1C29">
        <w:t>e</w:t>
      </w:r>
      <w:r>
        <w:t xml:space="preserve"> </w:t>
      </w:r>
      <w:r w:rsidR="0032091D" w:rsidRPr="002C1C29">
        <w:t xml:space="preserve">Breuvogne te </w:t>
      </w:r>
      <w:hyperlink r:id="rId28" w:tooltip="La Graverie" w:history="1">
        <w:r w:rsidR="0032091D" w:rsidRPr="002C1C29">
          <w:rPr>
            <w:rStyle w:val="Hyperlink"/>
            <w:rFonts w:eastAsiaTheme="majorEastAsia"/>
            <w:color w:val="000000" w:themeColor="text1"/>
            <w:u w:val="none"/>
          </w:rPr>
          <w:t>La Graverie</w:t>
        </w:r>
      </w:hyperlink>
      <w:r w:rsidR="0032091D" w:rsidRPr="002C1C29">
        <w:t xml:space="preserve">, </w:t>
      </w:r>
    </w:p>
    <w:p w:rsidR="002C1C29" w:rsidRDefault="002C1C29" w:rsidP="002C1C29">
      <w:pPr>
        <w:pStyle w:val="BusTic"/>
        <w:numPr>
          <w:ilvl w:val="0"/>
          <w:numId w:val="20"/>
        </w:numPr>
      </w:pPr>
      <w:r w:rsidRPr="002C1C29">
        <w:t>D</w:t>
      </w:r>
      <w:r w:rsidR="0032091D" w:rsidRPr="002C1C29">
        <w:t>e</w:t>
      </w:r>
      <w:r>
        <w:t xml:space="preserve"> </w:t>
      </w:r>
      <w:r w:rsidR="0032091D" w:rsidRPr="002C1C29">
        <w:t xml:space="preserve">Dathée </w:t>
      </w:r>
    </w:p>
    <w:p w:rsidR="0032091D" w:rsidRPr="002C1C29" w:rsidRDefault="002C1C29" w:rsidP="002C1C29">
      <w:pPr>
        <w:pStyle w:val="BusTic"/>
        <w:numPr>
          <w:ilvl w:val="0"/>
          <w:numId w:val="20"/>
        </w:numPr>
      </w:pPr>
      <w:r w:rsidRPr="002C1C29">
        <w:t>D</w:t>
      </w:r>
      <w:r w:rsidR="0032091D" w:rsidRPr="002C1C29">
        <w:t>e</w:t>
      </w:r>
      <w:r>
        <w:t xml:space="preserve"> </w:t>
      </w:r>
      <w:r w:rsidR="0032091D" w:rsidRPr="002C1C29">
        <w:t xml:space="preserve">Allière te </w:t>
      </w:r>
      <w:hyperlink r:id="rId29" w:tooltip="Vire (gemeente)" w:history="1">
        <w:r w:rsidR="0032091D" w:rsidRPr="002C1C29">
          <w:rPr>
            <w:rStyle w:val="Hyperlink"/>
            <w:rFonts w:eastAsiaTheme="majorEastAsia"/>
            <w:color w:val="000000" w:themeColor="text1"/>
            <w:u w:val="none"/>
          </w:rPr>
          <w:t>Vire</w:t>
        </w:r>
      </w:hyperlink>
      <w:r w:rsidR="0032091D" w:rsidRPr="002C1C29">
        <w:t>.</w:t>
      </w:r>
    </w:p>
    <w:p w:rsidR="007C53C1" w:rsidRPr="002C1C29" w:rsidRDefault="007C53C1" w:rsidP="002C1C29">
      <w:pPr>
        <w:pStyle w:val="Com12"/>
      </w:pPr>
    </w:p>
    <w:sectPr w:rsidR="007C53C1" w:rsidRPr="002C1C29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ED" w:rsidRDefault="00F14AED" w:rsidP="00A64884">
      <w:r>
        <w:separator/>
      </w:r>
    </w:p>
  </w:endnote>
  <w:endnote w:type="continuationSeparator" w:id="0">
    <w:p w:rsidR="00F14AED" w:rsidRDefault="00F14AE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92FD5">
    <w:pPr>
      <w:pStyle w:val="Voettekst"/>
      <w:jc w:val="right"/>
      <w:rPr>
        <w:rFonts w:asciiTheme="majorHAnsi" w:hAnsiTheme="majorHAnsi"/>
        <w:b/>
      </w:rPr>
    </w:pPr>
    <w:r w:rsidRPr="004E6F91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E6F9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E6F91" w:rsidRPr="00A64884">
          <w:rPr>
            <w:rFonts w:asciiTheme="majorHAnsi" w:hAnsiTheme="majorHAnsi"/>
            <w:b/>
          </w:rPr>
          <w:fldChar w:fldCharType="separate"/>
        </w:r>
        <w:r w:rsidR="00892FD5">
          <w:rPr>
            <w:rFonts w:asciiTheme="majorHAnsi" w:hAnsiTheme="majorHAnsi"/>
            <w:b/>
            <w:noProof/>
          </w:rPr>
          <w:t>1</w:t>
        </w:r>
        <w:r w:rsidR="004E6F9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ED" w:rsidRDefault="00F14AED" w:rsidP="00A64884">
      <w:r>
        <w:separator/>
      </w:r>
    </w:p>
  </w:footnote>
  <w:footnote w:type="continuationSeparator" w:id="0">
    <w:p w:rsidR="00F14AED" w:rsidRDefault="00F14AE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E6F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1C29">
      <w:rPr>
        <w:rFonts w:asciiTheme="majorHAnsi" w:hAnsiTheme="majorHAnsi"/>
        <w:b/>
        <w:sz w:val="24"/>
        <w:szCs w:val="24"/>
      </w:rPr>
      <w:t xml:space="preserve">De Vire </w:t>
    </w:r>
  </w:p>
  <w:p w:rsidR="00A64884" w:rsidRDefault="004E6F91" w:rsidP="00A64884">
    <w:pPr>
      <w:pStyle w:val="Koptekst"/>
      <w:jc w:val="center"/>
    </w:pPr>
    <w:r w:rsidRPr="004E6F91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E6F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C1510"/>
    <w:multiLevelType w:val="hybridMultilevel"/>
    <w:tmpl w:val="C9B80BD8"/>
    <w:lvl w:ilvl="0" w:tplc="B2E468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2298E"/>
    <w:multiLevelType w:val="hybridMultilevel"/>
    <w:tmpl w:val="F4DAD5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86024"/>
    <w:multiLevelType w:val="hybridMultilevel"/>
    <w:tmpl w:val="23A0086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15443"/>
    <w:multiLevelType w:val="hybridMultilevel"/>
    <w:tmpl w:val="9B489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D77A0"/>
    <w:multiLevelType w:val="hybridMultilevel"/>
    <w:tmpl w:val="0DD8777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8"/>
  </w:num>
  <w:num w:numId="19">
    <w:abstractNumId w:val="10"/>
  </w:num>
  <w:num w:numId="20">
    <w:abstractNumId w:val="7"/>
  </w:num>
  <w:num w:numId="2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1C29"/>
    <w:rsid w:val="002C233C"/>
    <w:rsid w:val="002E2D0E"/>
    <w:rsid w:val="002E6813"/>
    <w:rsid w:val="002E7DC2"/>
    <w:rsid w:val="002F1ABF"/>
    <w:rsid w:val="002F4035"/>
    <w:rsid w:val="002F5CCE"/>
    <w:rsid w:val="00311DC5"/>
    <w:rsid w:val="0032091D"/>
    <w:rsid w:val="00337E98"/>
    <w:rsid w:val="00391B53"/>
    <w:rsid w:val="003B7806"/>
    <w:rsid w:val="003C2669"/>
    <w:rsid w:val="003D0C08"/>
    <w:rsid w:val="003D2025"/>
    <w:rsid w:val="003D4136"/>
    <w:rsid w:val="003E52B3"/>
    <w:rsid w:val="00436799"/>
    <w:rsid w:val="004562EF"/>
    <w:rsid w:val="0046134F"/>
    <w:rsid w:val="00466037"/>
    <w:rsid w:val="00483AFF"/>
    <w:rsid w:val="004C29B4"/>
    <w:rsid w:val="004D1A07"/>
    <w:rsid w:val="004E6F91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C16B4"/>
    <w:rsid w:val="005E3CED"/>
    <w:rsid w:val="005E4ED6"/>
    <w:rsid w:val="00603493"/>
    <w:rsid w:val="00630AD2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2FD5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2E6A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14AED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2C1C29"/>
    <w:p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C1C29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Normandi%C3%AB" TargetMode="External"/><Relationship Id="rId18" Type="http://schemas.openxmlformats.org/officeDocument/2006/relationships/hyperlink" Target="http://nl.wikipedia.org/wiki/Orne_(departement)" TargetMode="External"/><Relationship Id="rId26" Type="http://schemas.openxmlformats.org/officeDocument/2006/relationships/hyperlink" Target="http://nl.wikipedia.org/wiki/Pont-Far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t_Kanaa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La_Vire_%C3%A0_Troisgots.jpg" TargetMode="External"/><Relationship Id="rId12" Type="http://schemas.openxmlformats.org/officeDocument/2006/relationships/hyperlink" Target="http://nl.wikipedia.org/wiki/Normandi%C3%AB" TargetMode="External"/><Relationship Id="rId17" Type="http://schemas.openxmlformats.org/officeDocument/2006/relationships/hyperlink" Target="http://nl.wikipedia.org/wiki/Calvados_(departement)" TargetMode="External"/><Relationship Id="rId25" Type="http://schemas.openxmlformats.org/officeDocument/2006/relationships/hyperlink" Target="http://nl.wikipedia.org/wiki/Saint-L%C3%B4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nche_(departement)" TargetMode="External"/><Relationship Id="rId20" Type="http://schemas.openxmlformats.org/officeDocument/2006/relationships/hyperlink" Target="http://nl.wikipedia.org/wiki/Saint-L%C3%B4" TargetMode="External"/><Relationship Id="rId29" Type="http://schemas.openxmlformats.org/officeDocument/2006/relationships/hyperlink" Target="http://nl.wikipedia.org/wiki/Vire_(gemeent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et_Kanaal" TargetMode="External"/><Relationship Id="rId24" Type="http://schemas.openxmlformats.org/officeDocument/2006/relationships/hyperlink" Target="http://nl.wikipedia.org/wiki/Aire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aag-Normandi%C3%AB" TargetMode="External"/><Relationship Id="rId23" Type="http://schemas.openxmlformats.org/officeDocument/2006/relationships/hyperlink" Target="http://nl.wikipedia.org/wiki/Isigny-sur-Mer" TargetMode="External"/><Relationship Id="rId28" Type="http://schemas.openxmlformats.org/officeDocument/2006/relationships/hyperlink" Target="http://nl.wikipedia.org/wiki/La_Graverie" TargetMode="External"/><Relationship Id="rId10" Type="http://schemas.openxmlformats.org/officeDocument/2006/relationships/hyperlink" Target="http://nl.wikipedia.org/wiki/Chaulieu" TargetMode="External"/><Relationship Id="rId19" Type="http://schemas.openxmlformats.org/officeDocument/2006/relationships/hyperlink" Target="http://nl.wikipedia.org/wiki/Vire_(gemeente)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Chaulieu" TargetMode="External"/><Relationship Id="rId22" Type="http://schemas.openxmlformats.org/officeDocument/2006/relationships/hyperlink" Target="http://nl.wikipedia.org/wiki/Isigny-sur-Mer" TargetMode="External"/><Relationship Id="rId27" Type="http://schemas.openxmlformats.org/officeDocument/2006/relationships/hyperlink" Target="http://nl.wikipedia.org/wiki/Campeaux_(Calvados)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2010-07-13T13:52:00Z</dcterms:created>
  <dcterms:modified xsi:type="dcterms:W3CDTF">2010-07-13T13:52:00Z</dcterms:modified>
  <cp:category>2010</cp:category>
</cp:coreProperties>
</file>