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7C" w:rsidRPr="00DB4634" w:rsidRDefault="00C8427C" w:rsidP="00DB4634">
      <w:pPr>
        <w:pStyle w:val="Com12"/>
        <w:rPr>
          <w:color w:val="000000" w:themeColor="text1"/>
        </w:rPr>
      </w:pPr>
      <w:r w:rsidRPr="00DB4634">
        <w:rPr>
          <w:b/>
          <w:color w:val="000000" w:themeColor="text1"/>
        </w:rPr>
        <w:t>Var</w:t>
      </w:r>
      <w:r w:rsidRPr="00DB4634">
        <w:rPr>
          <w:color w:val="000000" w:themeColor="text1"/>
        </w:rPr>
        <w:t xml:space="preserve"> (rivier)</w:t>
      </w:r>
    </w:p>
    <w:tbl>
      <w:tblPr>
        <w:tblW w:w="6009" w:type="dxa"/>
        <w:tblCellSpacing w:w="6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534"/>
        <w:gridCol w:w="3475"/>
      </w:tblGrid>
      <w:tr w:rsidR="00C8427C" w:rsidRPr="00DB4634" w:rsidTr="00DB4634">
        <w:trPr>
          <w:tblCellSpacing w:w="6" w:type="dxa"/>
        </w:trPr>
        <w:tc>
          <w:tcPr>
            <w:tcW w:w="2516" w:type="dxa"/>
            <w:vAlign w:val="center"/>
            <w:hideMark/>
          </w:tcPr>
          <w:p w:rsidR="00C8427C" w:rsidRPr="00DB4634" w:rsidRDefault="00077E93" w:rsidP="00DB4634">
            <w:pPr>
              <w:pStyle w:val="Com12"/>
              <w:rPr>
                <w:bCs/>
                <w:color w:val="000000" w:themeColor="text1"/>
              </w:rPr>
            </w:pPr>
            <w:hyperlink r:id="rId7" w:tooltip="Lengte (meetkunde)" w:history="1">
              <w:r w:rsidR="00C8427C" w:rsidRPr="00DB4634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457" w:type="dxa"/>
            <w:vAlign w:val="center"/>
            <w:hideMark/>
          </w:tcPr>
          <w:p w:rsidR="00C8427C" w:rsidRPr="00DB4634" w:rsidRDefault="00C8427C" w:rsidP="00DB4634">
            <w:pPr>
              <w:pStyle w:val="Com12"/>
              <w:rPr>
                <w:color w:val="000000" w:themeColor="text1"/>
              </w:rPr>
            </w:pPr>
            <w:r w:rsidRPr="00DB4634">
              <w:rPr>
                <w:color w:val="000000" w:themeColor="text1"/>
              </w:rPr>
              <w:t>120 km</w:t>
            </w:r>
          </w:p>
        </w:tc>
      </w:tr>
      <w:tr w:rsidR="00C8427C" w:rsidRPr="00DB4634" w:rsidTr="00DB4634">
        <w:trPr>
          <w:tblCellSpacing w:w="6" w:type="dxa"/>
        </w:trPr>
        <w:tc>
          <w:tcPr>
            <w:tcW w:w="2516" w:type="dxa"/>
            <w:vAlign w:val="center"/>
            <w:hideMark/>
          </w:tcPr>
          <w:p w:rsidR="00C8427C" w:rsidRPr="00DB4634" w:rsidRDefault="00077E93" w:rsidP="00DB4634">
            <w:pPr>
              <w:pStyle w:val="Com12"/>
              <w:rPr>
                <w:bCs/>
                <w:color w:val="000000" w:themeColor="text1"/>
              </w:rPr>
            </w:pPr>
            <w:hyperlink r:id="rId8" w:tooltip="Hoogte" w:history="1">
              <w:r w:rsidR="00C8427C" w:rsidRPr="00DB4634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C8427C" w:rsidRPr="00DB4634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3457" w:type="dxa"/>
            <w:vAlign w:val="center"/>
            <w:hideMark/>
          </w:tcPr>
          <w:p w:rsidR="00C8427C" w:rsidRPr="00DB4634" w:rsidRDefault="00C8427C" w:rsidP="00DB4634">
            <w:pPr>
              <w:pStyle w:val="Com12"/>
              <w:rPr>
                <w:color w:val="000000" w:themeColor="text1"/>
              </w:rPr>
            </w:pPr>
            <w:r w:rsidRPr="00DB4634">
              <w:rPr>
                <w:color w:val="000000" w:themeColor="text1"/>
              </w:rPr>
              <w:t>1800 m</w:t>
            </w:r>
          </w:p>
        </w:tc>
      </w:tr>
      <w:tr w:rsidR="00C8427C" w:rsidRPr="00DB4634" w:rsidTr="00DB4634">
        <w:trPr>
          <w:tblCellSpacing w:w="6" w:type="dxa"/>
        </w:trPr>
        <w:tc>
          <w:tcPr>
            <w:tcW w:w="2516" w:type="dxa"/>
            <w:vAlign w:val="center"/>
            <w:hideMark/>
          </w:tcPr>
          <w:p w:rsidR="00C8427C" w:rsidRPr="00DB4634" w:rsidRDefault="00077E93" w:rsidP="00DB4634">
            <w:pPr>
              <w:pStyle w:val="Com12"/>
              <w:rPr>
                <w:bCs/>
                <w:color w:val="000000" w:themeColor="text1"/>
              </w:rPr>
            </w:pPr>
            <w:hyperlink r:id="rId9" w:tooltip="Debiet" w:history="1">
              <w:r w:rsidR="00C8427C" w:rsidRPr="00DB4634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3457" w:type="dxa"/>
            <w:vAlign w:val="center"/>
            <w:hideMark/>
          </w:tcPr>
          <w:p w:rsidR="00C8427C" w:rsidRPr="00DB4634" w:rsidRDefault="00C8427C" w:rsidP="00DB4634">
            <w:pPr>
              <w:pStyle w:val="Com12"/>
              <w:rPr>
                <w:color w:val="000000" w:themeColor="text1"/>
              </w:rPr>
            </w:pPr>
            <w:r w:rsidRPr="00DB4634">
              <w:rPr>
                <w:color w:val="000000" w:themeColor="text1"/>
              </w:rPr>
              <w:t>50-100 m³/s</w:t>
            </w:r>
          </w:p>
        </w:tc>
      </w:tr>
      <w:tr w:rsidR="00C8427C" w:rsidRPr="00DB4634" w:rsidTr="00DB4634">
        <w:trPr>
          <w:tblCellSpacing w:w="6" w:type="dxa"/>
        </w:trPr>
        <w:tc>
          <w:tcPr>
            <w:tcW w:w="2516" w:type="dxa"/>
            <w:vAlign w:val="center"/>
            <w:hideMark/>
          </w:tcPr>
          <w:p w:rsidR="00C8427C" w:rsidRPr="00DB4634" w:rsidRDefault="00C8427C" w:rsidP="00DB4634">
            <w:pPr>
              <w:pStyle w:val="Com12"/>
              <w:rPr>
                <w:bCs/>
                <w:color w:val="000000" w:themeColor="text1"/>
              </w:rPr>
            </w:pPr>
            <w:r w:rsidRPr="00DB4634">
              <w:rPr>
                <w:bCs/>
                <w:color w:val="000000" w:themeColor="text1"/>
              </w:rPr>
              <w:t>Naar</w:t>
            </w:r>
          </w:p>
        </w:tc>
        <w:tc>
          <w:tcPr>
            <w:tcW w:w="3457" w:type="dxa"/>
            <w:vAlign w:val="center"/>
            <w:hideMark/>
          </w:tcPr>
          <w:p w:rsidR="00C8427C" w:rsidRPr="00DB4634" w:rsidRDefault="00077E93" w:rsidP="00DB4634">
            <w:pPr>
              <w:pStyle w:val="Com12"/>
              <w:rPr>
                <w:color w:val="000000" w:themeColor="text1"/>
              </w:rPr>
            </w:pPr>
            <w:hyperlink r:id="rId10" w:tooltip="Middellandse Zee" w:history="1">
              <w:r w:rsidR="00C8427C" w:rsidRPr="00DB4634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Middellandse Zee</w:t>
              </w:r>
            </w:hyperlink>
          </w:p>
        </w:tc>
      </w:tr>
      <w:tr w:rsidR="00C8427C" w:rsidRPr="00DB4634" w:rsidTr="00DB4634">
        <w:trPr>
          <w:tblCellSpacing w:w="6" w:type="dxa"/>
        </w:trPr>
        <w:tc>
          <w:tcPr>
            <w:tcW w:w="2516" w:type="dxa"/>
            <w:vAlign w:val="center"/>
            <w:hideMark/>
          </w:tcPr>
          <w:p w:rsidR="00C8427C" w:rsidRPr="00DB4634" w:rsidRDefault="00C8427C" w:rsidP="00DB4634">
            <w:pPr>
              <w:pStyle w:val="Com12"/>
              <w:rPr>
                <w:bCs/>
                <w:color w:val="000000" w:themeColor="text1"/>
              </w:rPr>
            </w:pPr>
            <w:r w:rsidRPr="00DB4634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457" w:type="dxa"/>
            <w:vAlign w:val="center"/>
            <w:hideMark/>
          </w:tcPr>
          <w:p w:rsidR="00C8427C" w:rsidRPr="00DB4634" w:rsidRDefault="00077E93" w:rsidP="00DB4634">
            <w:pPr>
              <w:pStyle w:val="Com12"/>
              <w:rPr>
                <w:color w:val="000000" w:themeColor="text1"/>
              </w:rPr>
            </w:pPr>
            <w:hyperlink r:id="rId11" w:tooltip="Provence-Alpes-Côte d'Azur" w:history="1">
              <w:r w:rsidR="00C8427C" w:rsidRPr="00DB4634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Provence-Alpes-Côte d'Azur</w:t>
              </w:r>
            </w:hyperlink>
          </w:p>
        </w:tc>
      </w:tr>
    </w:tbl>
    <w:p w:rsidR="00C8427C" w:rsidRPr="00DB4634" w:rsidRDefault="00C8427C" w:rsidP="00DB4634">
      <w:pPr>
        <w:pStyle w:val="BusTic"/>
      </w:pPr>
      <w:r w:rsidRPr="00DB4634">
        <w:t xml:space="preserve">De </w:t>
      </w:r>
      <w:r w:rsidRPr="00DB4634">
        <w:rPr>
          <w:bCs/>
        </w:rPr>
        <w:t>Var</w:t>
      </w:r>
      <w:r w:rsidRPr="00DB4634">
        <w:t xml:space="preserve"> is een rivier in de Franse regio </w:t>
      </w:r>
      <w:hyperlink r:id="rId12" w:tooltip="Provence-Alpes-Côte d'Azur" w:history="1">
        <w:r w:rsidRPr="00DB4634">
          <w:rPr>
            <w:rStyle w:val="Hyperlink"/>
            <w:rFonts w:eastAsiaTheme="majorEastAsia"/>
            <w:color w:val="000000" w:themeColor="text1"/>
            <w:u w:val="none"/>
          </w:rPr>
          <w:t>Provence-Alpes-Côte d'Azur</w:t>
        </w:r>
      </w:hyperlink>
      <w:r w:rsidRPr="00DB4634">
        <w:t>.</w:t>
      </w:r>
    </w:p>
    <w:p w:rsidR="00DB4634" w:rsidRDefault="00DB4634" w:rsidP="00DB4634">
      <w:pPr>
        <w:pStyle w:val="Com12"/>
        <w:rPr>
          <w:color w:val="000000" w:themeColor="text1"/>
        </w:rPr>
      </w:pPr>
    </w:p>
    <w:p w:rsidR="00DB4634" w:rsidRDefault="00DB4634" w:rsidP="00DB4634">
      <w:pPr>
        <w:pStyle w:val="BusTic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45720</wp:posOffset>
            </wp:positionV>
            <wp:extent cx="2526030" cy="1809750"/>
            <wp:effectExtent l="133350" t="19050" r="64770" b="57150"/>
            <wp:wrapSquare wrapText="bothSides"/>
            <wp:docPr id="1" name="Afbeelding 3" descr="De 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Var">
                      <a:hlinkClick r:id="rId13" tooltip="&quot;De V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809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8427C" w:rsidRPr="00DB4634">
        <w:t xml:space="preserve">De Var ontspringt in Estenc, een gehucht van </w:t>
      </w:r>
      <w:hyperlink r:id="rId15" w:tooltip="Entraunes" w:history="1">
        <w:r w:rsidR="00C8427C" w:rsidRPr="00DB4634">
          <w:rPr>
            <w:rStyle w:val="Hyperlink"/>
            <w:rFonts w:eastAsiaTheme="majorEastAsia"/>
            <w:color w:val="000000" w:themeColor="text1"/>
            <w:u w:val="none"/>
          </w:rPr>
          <w:t>Entraunes</w:t>
        </w:r>
      </w:hyperlink>
      <w:r w:rsidR="00C8427C" w:rsidRPr="00DB4634">
        <w:t xml:space="preserve"> op een hoogte van 1 800 meter, bij de col de la Cayolle. </w:t>
      </w:r>
    </w:p>
    <w:p w:rsidR="00DB4634" w:rsidRDefault="00C8427C" w:rsidP="00DB4634">
      <w:pPr>
        <w:pStyle w:val="BusTic"/>
      </w:pPr>
      <w:r w:rsidRPr="00DB4634">
        <w:t xml:space="preserve">Na 120 kilometer stroomt hij in de </w:t>
      </w:r>
      <w:hyperlink r:id="rId16" w:tooltip="Middellandse Zee" w:history="1">
        <w:r w:rsidRPr="00DB4634">
          <w:rPr>
            <w:rStyle w:val="Hyperlink"/>
            <w:rFonts w:eastAsiaTheme="majorEastAsia"/>
            <w:color w:val="000000" w:themeColor="text1"/>
            <w:u w:val="none"/>
          </w:rPr>
          <w:t>Middellandse Zee</w:t>
        </w:r>
      </w:hyperlink>
      <w:r w:rsidRPr="00DB4634">
        <w:t xml:space="preserve"> tussen </w:t>
      </w:r>
      <w:hyperlink r:id="rId17" w:tooltip="Nice" w:history="1">
        <w:r w:rsidRPr="00DB4634">
          <w:rPr>
            <w:rStyle w:val="Hyperlink"/>
            <w:rFonts w:eastAsiaTheme="majorEastAsia"/>
            <w:color w:val="000000" w:themeColor="text1"/>
            <w:u w:val="none"/>
          </w:rPr>
          <w:t>Nice</w:t>
        </w:r>
      </w:hyperlink>
      <w:r w:rsidRPr="00DB4634">
        <w:t xml:space="preserve"> en </w:t>
      </w:r>
      <w:hyperlink r:id="rId18" w:tooltip="Saint-Laurent-du-Var" w:history="1">
        <w:r w:rsidRPr="00DB4634">
          <w:rPr>
            <w:rStyle w:val="Hyperlink"/>
            <w:rFonts w:eastAsiaTheme="majorEastAsia"/>
            <w:color w:val="000000" w:themeColor="text1"/>
            <w:u w:val="none"/>
          </w:rPr>
          <w:t>Saint-Laurent-du-Var</w:t>
        </w:r>
      </w:hyperlink>
      <w:r w:rsidRPr="00DB4634">
        <w:t xml:space="preserve">. </w:t>
      </w:r>
    </w:p>
    <w:p w:rsidR="00DB4634" w:rsidRDefault="00C8427C" w:rsidP="00DB4634">
      <w:pPr>
        <w:pStyle w:val="BusTic"/>
      </w:pPr>
      <w:r w:rsidRPr="00DB4634">
        <w:t xml:space="preserve">Vóór de aanhechting van het </w:t>
      </w:r>
      <w:hyperlink r:id="rId19" w:tooltip="Graafschap Nizza" w:history="1">
        <w:r w:rsidRPr="00DB4634">
          <w:rPr>
            <w:rStyle w:val="Hyperlink"/>
            <w:rFonts w:eastAsiaTheme="majorEastAsia"/>
            <w:color w:val="000000" w:themeColor="text1"/>
            <w:u w:val="none"/>
          </w:rPr>
          <w:t>graafschap Nizza</w:t>
        </w:r>
      </w:hyperlink>
      <w:r w:rsidRPr="00DB4634">
        <w:t xml:space="preserve"> in 1860 vormde de Var hier de oostgrens van Frankrijk. </w:t>
      </w:r>
    </w:p>
    <w:p w:rsidR="00DB4634" w:rsidRDefault="00C8427C" w:rsidP="00DB4634">
      <w:pPr>
        <w:pStyle w:val="BusTic"/>
      </w:pPr>
      <w:r w:rsidRPr="00DB4634">
        <w:t xml:space="preserve">Bij die annexatie werd een nieuw departement van de </w:t>
      </w:r>
      <w:hyperlink r:id="rId20" w:tooltip="Alpes-Maritimes" w:history="1">
        <w:r w:rsidRPr="00DB4634">
          <w:rPr>
            <w:rStyle w:val="Hyperlink"/>
            <w:rFonts w:eastAsiaTheme="majorEastAsia"/>
            <w:color w:val="000000" w:themeColor="text1"/>
            <w:u w:val="none"/>
          </w:rPr>
          <w:t>Alpes-Maritimes</w:t>
        </w:r>
      </w:hyperlink>
      <w:r w:rsidRPr="00DB4634">
        <w:t xml:space="preserve"> gecreëerd, waaraan ook een deel van het bestaande </w:t>
      </w:r>
      <w:hyperlink r:id="rId21" w:tooltip="Var (departement)" w:history="1">
        <w:r w:rsidRPr="00DB4634">
          <w:rPr>
            <w:rStyle w:val="Hyperlink"/>
            <w:rFonts w:eastAsiaTheme="majorEastAsia"/>
            <w:color w:val="000000" w:themeColor="text1"/>
            <w:u w:val="none"/>
          </w:rPr>
          <w:t>departement Var</w:t>
        </w:r>
      </w:hyperlink>
      <w:r w:rsidRPr="00DB4634">
        <w:t xml:space="preserve"> werd toegevoegd.</w:t>
      </w:r>
    </w:p>
    <w:p w:rsidR="00C8427C" w:rsidRPr="00DB4634" w:rsidRDefault="00C8427C" w:rsidP="00DB4634">
      <w:pPr>
        <w:pStyle w:val="BusTic"/>
      </w:pPr>
      <w:r w:rsidRPr="00DB4634">
        <w:t xml:space="preserve">Het gevolg is dat de Var niet meer in het overblijvende departement Var stroomt, maar geheel in de Alpes-Mariimes, met uitzondering van een klein stukje in de </w:t>
      </w:r>
      <w:hyperlink r:id="rId22" w:tooltip="Alpes-de-Haute-Provence" w:history="1">
        <w:r w:rsidRPr="00DB4634">
          <w:rPr>
            <w:rStyle w:val="Hyperlink"/>
            <w:rFonts w:eastAsiaTheme="majorEastAsia"/>
            <w:color w:val="000000" w:themeColor="text1"/>
            <w:u w:val="none"/>
          </w:rPr>
          <w:t>Alpes-de-Haute-Provence</w:t>
        </w:r>
      </w:hyperlink>
      <w:r w:rsidRPr="00DB4634">
        <w:t xml:space="preserve"> bij </w:t>
      </w:r>
      <w:hyperlink r:id="rId23" w:tooltip="Entrevaux" w:history="1">
        <w:r w:rsidRPr="00DB4634">
          <w:rPr>
            <w:rStyle w:val="Hyperlink"/>
            <w:rFonts w:eastAsiaTheme="majorEastAsia"/>
            <w:color w:val="000000" w:themeColor="text1"/>
            <w:u w:val="none"/>
          </w:rPr>
          <w:t>Entrevaux</w:t>
        </w:r>
      </w:hyperlink>
      <w:r w:rsidRPr="00DB4634">
        <w:t>.</w:t>
      </w:r>
    </w:p>
    <w:p w:rsidR="00DB4634" w:rsidRDefault="00DB4634" w:rsidP="00DB4634">
      <w:pPr>
        <w:pStyle w:val="Com12"/>
        <w:rPr>
          <w:color w:val="000000" w:themeColor="text1"/>
        </w:rPr>
      </w:pPr>
    </w:p>
    <w:p w:rsidR="00DB4634" w:rsidRPr="00DB4634" w:rsidRDefault="00C8427C" w:rsidP="00DB4634">
      <w:pPr>
        <w:pStyle w:val="Com12"/>
        <w:rPr>
          <w:b/>
          <w:color w:val="000000" w:themeColor="text1"/>
        </w:rPr>
      </w:pPr>
      <w:r w:rsidRPr="00DB4634">
        <w:rPr>
          <w:b/>
          <w:color w:val="000000" w:themeColor="text1"/>
        </w:rPr>
        <w:t>De voornaamste zijrivieren van de Var zijn</w:t>
      </w:r>
      <w:r w:rsidR="00DB4634" w:rsidRPr="00DB4634">
        <w:rPr>
          <w:b/>
          <w:color w:val="000000" w:themeColor="text1"/>
        </w:rPr>
        <w:t>:</w:t>
      </w:r>
      <w:r w:rsidRPr="00DB4634">
        <w:rPr>
          <w:b/>
          <w:color w:val="000000" w:themeColor="text1"/>
        </w:rPr>
        <w:t xml:space="preserve"> </w:t>
      </w:r>
    </w:p>
    <w:p w:rsidR="00DB4634" w:rsidRDefault="00DB4634" w:rsidP="00DB4634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C8427C" w:rsidRPr="00DB4634">
        <w:rPr>
          <w:color w:val="000000" w:themeColor="text1"/>
        </w:rPr>
        <w:t xml:space="preserve">Cians (25 km), </w:t>
      </w:r>
    </w:p>
    <w:p w:rsidR="00DB4634" w:rsidRDefault="00DB4634" w:rsidP="00DB4634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C8427C" w:rsidRPr="00DB4634">
        <w:rPr>
          <w:color w:val="000000" w:themeColor="text1"/>
        </w:rPr>
        <w:t xml:space="preserve">Tinée (75 km) </w:t>
      </w:r>
    </w:p>
    <w:p w:rsidR="00DB4634" w:rsidRDefault="00DB4634" w:rsidP="00DB4634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C8427C" w:rsidRPr="00DB4634">
        <w:rPr>
          <w:color w:val="000000" w:themeColor="text1"/>
        </w:rPr>
        <w:t xml:space="preserve">Vésubie (48 km) op de linkeroever </w:t>
      </w:r>
    </w:p>
    <w:p w:rsidR="00DB4634" w:rsidRDefault="00DB4634" w:rsidP="00DB4634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C8427C" w:rsidRPr="00DB4634">
        <w:rPr>
          <w:color w:val="000000" w:themeColor="text1"/>
        </w:rPr>
        <w:t xml:space="preserve">Esteron (64 km) op de rechteroever. </w:t>
      </w:r>
    </w:p>
    <w:p w:rsidR="00DB4634" w:rsidRDefault="00DB4634" w:rsidP="00DB4634">
      <w:pPr>
        <w:pStyle w:val="Com12"/>
        <w:rPr>
          <w:color w:val="000000" w:themeColor="text1"/>
        </w:rPr>
      </w:pPr>
    </w:p>
    <w:p w:rsidR="007C53C1" w:rsidRPr="00DB4634" w:rsidRDefault="007C53C1" w:rsidP="00DB4634">
      <w:pPr>
        <w:pStyle w:val="Com12"/>
        <w:rPr>
          <w:color w:val="000000" w:themeColor="text1"/>
          <w:szCs w:val="24"/>
        </w:rPr>
      </w:pPr>
    </w:p>
    <w:sectPr w:rsidR="007C53C1" w:rsidRPr="00DB4634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E3" w:rsidRDefault="00812CE3" w:rsidP="00A64884">
      <w:r>
        <w:separator/>
      </w:r>
    </w:p>
  </w:endnote>
  <w:endnote w:type="continuationSeparator" w:id="0">
    <w:p w:rsidR="00812CE3" w:rsidRDefault="00812CE3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B4634">
    <w:pPr>
      <w:pStyle w:val="Voettekst"/>
      <w:jc w:val="right"/>
      <w:rPr>
        <w:rFonts w:asciiTheme="majorHAnsi" w:hAnsiTheme="majorHAnsi"/>
        <w:b/>
      </w:rPr>
    </w:pPr>
    <w:r w:rsidRPr="00077E93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077E93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077E93" w:rsidRPr="00A64884">
          <w:rPr>
            <w:rFonts w:asciiTheme="majorHAnsi" w:hAnsiTheme="majorHAnsi"/>
            <w:b/>
          </w:rPr>
          <w:fldChar w:fldCharType="separate"/>
        </w:r>
        <w:r w:rsidR="00DB4634">
          <w:rPr>
            <w:rFonts w:asciiTheme="majorHAnsi" w:hAnsiTheme="majorHAnsi"/>
            <w:b/>
            <w:noProof/>
          </w:rPr>
          <w:t>1</w:t>
        </w:r>
        <w:r w:rsidR="00077E93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E3" w:rsidRDefault="00812CE3" w:rsidP="00A64884">
      <w:r>
        <w:separator/>
      </w:r>
    </w:p>
  </w:footnote>
  <w:footnote w:type="continuationSeparator" w:id="0">
    <w:p w:rsidR="00812CE3" w:rsidRDefault="00812CE3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77E9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4634">
      <w:rPr>
        <w:rFonts w:asciiTheme="majorHAnsi" w:hAnsiTheme="majorHAnsi"/>
        <w:b/>
        <w:sz w:val="24"/>
        <w:szCs w:val="24"/>
      </w:rPr>
      <w:t xml:space="preserve">De Var </w:t>
    </w:r>
  </w:p>
  <w:p w:rsidR="00A64884" w:rsidRDefault="00077E93" w:rsidP="00A64884">
    <w:pPr>
      <w:pStyle w:val="Koptekst"/>
      <w:jc w:val="center"/>
    </w:pPr>
    <w:r w:rsidRPr="00077E93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77E9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34E4E"/>
    <w:multiLevelType w:val="hybridMultilevel"/>
    <w:tmpl w:val="A8C627F4"/>
    <w:lvl w:ilvl="0" w:tplc="B5F2B182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77E93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12CE3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8427C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A2C34"/>
    <w:rsid w:val="00DB1C93"/>
    <w:rsid w:val="00DB463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25AD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ogte" TargetMode="External"/><Relationship Id="rId13" Type="http://schemas.openxmlformats.org/officeDocument/2006/relationships/hyperlink" Target="http://nl.wikipedia.org/wiki/Bestand:Vall%C3%A9e_du_Var.jpg" TargetMode="External"/><Relationship Id="rId18" Type="http://schemas.openxmlformats.org/officeDocument/2006/relationships/hyperlink" Target="http://nl.wikipedia.org/wiki/Saint-Laurent-du-Var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Var_(departement)" TargetMode="Externa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Provence-Alpes-C%C3%B4te_d%27Azur" TargetMode="External"/><Relationship Id="rId17" Type="http://schemas.openxmlformats.org/officeDocument/2006/relationships/hyperlink" Target="http://nl.wikipedia.org/wiki/Nice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landse_Zee" TargetMode="External"/><Relationship Id="rId20" Type="http://schemas.openxmlformats.org/officeDocument/2006/relationships/hyperlink" Target="http://nl.wikipedia.org/wiki/Alpes-Maritime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Provence-Alpes-C%C3%B4te_d%27Azur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Entraunes" TargetMode="External"/><Relationship Id="rId23" Type="http://schemas.openxmlformats.org/officeDocument/2006/relationships/hyperlink" Target="http://nl.wikipedia.org/wiki/Entrevau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Middellandse_Zee" TargetMode="External"/><Relationship Id="rId19" Type="http://schemas.openxmlformats.org/officeDocument/2006/relationships/hyperlink" Target="http://nl.wikipedia.org/wiki/Graafschap_Niz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Debiet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nl.wikipedia.org/wiki/Alpes-de-Haute-Provence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2010-07-21T10:26:00Z</dcterms:created>
  <dcterms:modified xsi:type="dcterms:W3CDTF">2010-07-25T10:11:00Z</dcterms:modified>
  <cp:category>2010</cp:category>
</cp:coreProperties>
</file>