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21" w:rsidRPr="00BB0AB1" w:rsidRDefault="007E1321" w:rsidP="00BB0AB1">
      <w:pPr>
        <w:pStyle w:val="Com12"/>
        <w:rPr>
          <w:b/>
          <w:color w:val="000000" w:themeColor="text1"/>
        </w:rPr>
      </w:pPr>
      <w:r w:rsidRPr="00BB0AB1">
        <w:rPr>
          <w:b/>
          <w:color w:val="000000" w:themeColor="text1"/>
        </w:rPr>
        <w:t>Tille</w:t>
      </w:r>
    </w:p>
    <w:tbl>
      <w:tblPr>
        <w:tblW w:w="5017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757"/>
        <w:gridCol w:w="3260"/>
      </w:tblGrid>
      <w:tr w:rsidR="007E1321" w:rsidRPr="00BB0AB1" w:rsidTr="00BB0AB1">
        <w:trPr>
          <w:tblCellSpacing w:w="6" w:type="dxa"/>
        </w:trPr>
        <w:tc>
          <w:tcPr>
            <w:tcW w:w="1739" w:type="dxa"/>
            <w:vAlign w:val="center"/>
            <w:hideMark/>
          </w:tcPr>
          <w:p w:rsidR="007E1321" w:rsidRPr="00BB0AB1" w:rsidRDefault="006A3BBC" w:rsidP="00BB0AB1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7E1321" w:rsidRPr="00BB0AB1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242" w:type="dxa"/>
            <w:vAlign w:val="center"/>
            <w:hideMark/>
          </w:tcPr>
          <w:p w:rsidR="007E1321" w:rsidRPr="00BB0AB1" w:rsidRDefault="007E1321" w:rsidP="00BB0AB1">
            <w:pPr>
              <w:pStyle w:val="Com12"/>
              <w:rPr>
                <w:color w:val="000000" w:themeColor="text1"/>
              </w:rPr>
            </w:pPr>
            <w:r w:rsidRPr="00BB0AB1">
              <w:rPr>
                <w:color w:val="000000" w:themeColor="text1"/>
              </w:rPr>
              <w:t>70 km</w:t>
            </w:r>
          </w:p>
        </w:tc>
      </w:tr>
      <w:tr w:rsidR="007E1321" w:rsidRPr="00BB0AB1" w:rsidTr="00BB0AB1">
        <w:trPr>
          <w:tblCellSpacing w:w="6" w:type="dxa"/>
        </w:trPr>
        <w:tc>
          <w:tcPr>
            <w:tcW w:w="1739" w:type="dxa"/>
            <w:vAlign w:val="center"/>
            <w:hideMark/>
          </w:tcPr>
          <w:p w:rsidR="007E1321" w:rsidRPr="00BB0AB1" w:rsidRDefault="007E1321" w:rsidP="00BB0AB1">
            <w:pPr>
              <w:pStyle w:val="Com12"/>
              <w:rPr>
                <w:bCs/>
                <w:color w:val="000000" w:themeColor="text1"/>
              </w:rPr>
            </w:pPr>
            <w:r w:rsidRPr="00BB0AB1">
              <w:rPr>
                <w:bCs/>
                <w:color w:val="000000" w:themeColor="text1"/>
              </w:rPr>
              <w:t>Van</w:t>
            </w:r>
          </w:p>
        </w:tc>
        <w:tc>
          <w:tcPr>
            <w:tcW w:w="3242" w:type="dxa"/>
            <w:vAlign w:val="center"/>
            <w:hideMark/>
          </w:tcPr>
          <w:p w:rsidR="007E1321" w:rsidRPr="00BB0AB1" w:rsidRDefault="007E1321" w:rsidP="00BB0AB1">
            <w:pPr>
              <w:pStyle w:val="Com12"/>
              <w:rPr>
                <w:color w:val="000000" w:themeColor="text1"/>
              </w:rPr>
            </w:pPr>
            <w:r w:rsidRPr="00BB0AB1">
              <w:rPr>
                <w:color w:val="000000" w:themeColor="text1"/>
              </w:rPr>
              <w:t xml:space="preserve">Plateau van </w:t>
            </w:r>
            <w:hyperlink r:id="rId8" w:tooltip="Langres" w:history="1">
              <w:r w:rsidRPr="00BB0AB1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Langres</w:t>
              </w:r>
            </w:hyperlink>
          </w:p>
        </w:tc>
      </w:tr>
      <w:tr w:rsidR="007E1321" w:rsidRPr="00BB0AB1" w:rsidTr="00BB0AB1">
        <w:trPr>
          <w:tblCellSpacing w:w="6" w:type="dxa"/>
        </w:trPr>
        <w:tc>
          <w:tcPr>
            <w:tcW w:w="1739" w:type="dxa"/>
            <w:vAlign w:val="center"/>
            <w:hideMark/>
          </w:tcPr>
          <w:p w:rsidR="007E1321" w:rsidRPr="00BB0AB1" w:rsidRDefault="007E1321" w:rsidP="00BB0AB1">
            <w:pPr>
              <w:pStyle w:val="Com12"/>
              <w:rPr>
                <w:bCs/>
                <w:color w:val="000000" w:themeColor="text1"/>
              </w:rPr>
            </w:pPr>
            <w:r w:rsidRPr="00BB0AB1">
              <w:rPr>
                <w:bCs/>
                <w:color w:val="000000" w:themeColor="text1"/>
              </w:rPr>
              <w:t>Naar</w:t>
            </w:r>
          </w:p>
        </w:tc>
        <w:tc>
          <w:tcPr>
            <w:tcW w:w="3242" w:type="dxa"/>
            <w:vAlign w:val="center"/>
            <w:hideMark/>
          </w:tcPr>
          <w:p w:rsidR="007E1321" w:rsidRPr="00BB0AB1" w:rsidRDefault="00BB0AB1" w:rsidP="00BB0AB1">
            <w:pPr>
              <w:pStyle w:val="Com12"/>
              <w:rPr>
                <w:color w:val="000000" w:themeColor="text1"/>
              </w:rPr>
            </w:pPr>
            <w:r w:rsidRPr="00BB0AB1">
              <w:rPr>
                <w:color w:val="000000" w:themeColor="text1"/>
              </w:rPr>
              <w:t>D</w:t>
            </w:r>
            <w:r w:rsidR="007E1321" w:rsidRPr="00BB0AB1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</w:t>
            </w:r>
            <w:hyperlink r:id="rId9" w:tooltip="Saône" w:history="1">
              <w:r w:rsidR="007E1321" w:rsidRPr="00BB0AB1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Saône</w:t>
              </w:r>
            </w:hyperlink>
          </w:p>
        </w:tc>
      </w:tr>
      <w:tr w:rsidR="007E1321" w:rsidRPr="00BB0AB1" w:rsidTr="00BB0AB1">
        <w:trPr>
          <w:tblCellSpacing w:w="6" w:type="dxa"/>
        </w:trPr>
        <w:tc>
          <w:tcPr>
            <w:tcW w:w="1739" w:type="dxa"/>
            <w:vAlign w:val="center"/>
            <w:hideMark/>
          </w:tcPr>
          <w:p w:rsidR="007E1321" w:rsidRPr="00BB0AB1" w:rsidRDefault="007E1321" w:rsidP="00BB0AB1">
            <w:pPr>
              <w:pStyle w:val="Com12"/>
              <w:rPr>
                <w:bCs/>
                <w:color w:val="000000" w:themeColor="text1"/>
              </w:rPr>
            </w:pPr>
            <w:r w:rsidRPr="00BB0AB1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242" w:type="dxa"/>
            <w:vAlign w:val="center"/>
            <w:hideMark/>
          </w:tcPr>
          <w:p w:rsidR="007E1321" w:rsidRPr="00BB0AB1" w:rsidRDefault="006A3BBC" w:rsidP="00BB0AB1">
            <w:pPr>
              <w:pStyle w:val="Com12"/>
              <w:rPr>
                <w:color w:val="000000" w:themeColor="text1"/>
              </w:rPr>
            </w:pPr>
            <w:hyperlink r:id="rId10" w:tooltip="Bourgondië (regio)" w:history="1">
              <w:r w:rsidR="007E1321" w:rsidRPr="00BB0AB1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Bourgondië</w:t>
              </w:r>
            </w:hyperlink>
          </w:p>
        </w:tc>
      </w:tr>
    </w:tbl>
    <w:p w:rsidR="00BB0AB1" w:rsidRDefault="00BB0AB1" w:rsidP="00BB0AB1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3905885</wp:posOffset>
            </wp:positionH>
            <wp:positionV relativeFrom="paragraph">
              <wp:posOffset>149225</wp:posOffset>
            </wp:positionV>
            <wp:extent cx="2522220" cy="1905000"/>
            <wp:effectExtent l="133350" t="19050" r="68580" b="57150"/>
            <wp:wrapSquare wrapText="bothSides"/>
            <wp:docPr id="1" name="Afbeelding 3" descr="La T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Till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905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E1321" w:rsidRPr="00BB0AB1">
        <w:t xml:space="preserve">De </w:t>
      </w:r>
      <w:r w:rsidR="007E1321" w:rsidRPr="00BB0AB1">
        <w:rPr>
          <w:bCs/>
        </w:rPr>
        <w:t>Tille</w:t>
      </w:r>
      <w:r w:rsidR="007E1321" w:rsidRPr="00BB0AB1">
        <w:t xml:space="preserve"> is een rivier in </w:t>
      </w:r>
      <w:hyperlink r:id="rId13" w:tooltip="Bourgondië (regio)" w:history="1">
        <w:r w:rsidR="007E1321" w:rsidRPr="00BB0AB1">
          <w:rPr>
            <w:rStyle w:val="Hyperlink"/>
            <w:rFonts w:eastAsiaTheme="majorEastAsia"/>
            <w:color w:val="000000" w:themeColor="text1"/>
            <w:u w:val="none"/>
          </w:rPr>
          <w:t>Bourgondië</w:t>
        </w:r>
      </w:hyperlink>
      <w:r w:rsidR="007E1321" w:rsidRPr="00BB0AB1">
        <w:t xml:space="preserve">, Frankrijk. </w:t>
      </w:r>
    </w:p>
    <w:p w:rsidR="00BB0AB1" w:rsidRDefault="007E1321" w:rsidP="00BB0AB1">
      <w:pPr>
        <w:pStyle w:val="BusTic"/>
      </w:pPr>
      <w:r w:rsidRPr="00BB0AB1">
        <w:t xml:space="preserve">Bij </w:t>
      </w:r>
      <w:hyperlink r:id="rId14" w:tooltip="Salives" w:history="1">
        <w:r w:rsidRPr="00BB0AB1">
          <w:rPr>
            <w:rStyle w:val="Hyperlink"/>
            <w:rFonts w:eastAsiaTheme="majorEastAsia"/>
            <w:color w:val="000000" w:themeColor="text1"/>
            <w:u w:val="none"/>
          </w:rPr>
          <w:t>Salives</w:t>
        </w:r>
      </w:hyperlink>
      <w:r w:rsidRPr="00BB0AB1">
        <w:t xml:space="preserve">, op het plateau van </w:t>
      </w:r>
      <w:hyperlink r:id="rId15" w:tooltip="Langres" w:history="1">
        <w:r w:rsidRPr="00BB0AB1">
          <w:rPr>
            <w:rStyle w:val="Hyperlink"/>
            <w:rFonts w:eastAsiaTheme="majorEastAsia"/>
            <w:color w:val="000000" w:themeColor="text1"/>
            <w:u w:val="none"/>
          </w:rPr>
          <w:t>Langres</w:t>
        </w:r>
      </w:hyperlink>
      <w:r w:rsidRPr="00BB0AB1">
        <w:t xml:space="preserve"> ontspringen drie bronriviertjes, genaamd </w:t>
      </w:r>
      <w:r w:rsidRPr="00BB0AB1">
        <w:rPr>
          <w:iCs/>
        </w:rPr>
        <w:t>Tille de Villemoron</w:t>
      </w:r>
      <w:r w:rsidRPr="00BB0AB1">
        <w:t xml:space="preserve">, </w:t>
      </w:r>
      <w:r w:rsidRPr="00BB0AB1">
        <w:rPr>
          <w:iCs/>
        </w:rPr>
        <w:t>Tille de Bussière</w:t>
      </w:r>
      <w:r w:rsidRPr="00BB0AB1">
        <w:t xml:space="preserve"> en </w:t>
      </w:r>
      <w:r w:rsidRPr="00BB0AB1">
        <w:rPr>
          <w:iCs/>
        </w:rPr>
        <w:t>Tille de Villemervry</w:t>
      </w:r>
      <w:r w:rsidRPr="00BB0AB1">
        <w:t xml:space="preserve">, die in </w:t>
      </w:r>
      <w:hyperlink r:id="rId16" w:tooltip="Cussey-les-Forges" w:history="1">
        <w:r w:rsidRPr="00BB0AB1">
          <w:rPr>
            <w:rStyle w:val="Hyperlink"/>
            <w:rFonts w:eastAsiaTheme="majorEastAsia"/>
            <w:color w:val="000000" w:themeColor="text1"/>
            <w:u w:val="none"/>
          </w:rPr>
          <w:t>Cussey-les-Forges</w:t>
        </w:r>
      </w:hyperlink>
      <w:r w:rsidRPr="00BB0AB1">
        <w:t xml:space="preserve"> samenvloeien. </w:t>
      </w:r>
    </w:p>
    <w:p w:rsidR="007E1321" w:rsidRPr="00BB0AB1" w:rsidRDefault="007E1321" w:rsidP="00BB0AB1">
      <w:pPr>
        <w:pStyle w:val="BusTic"/>
      </w:pPr>
      <w:r w:rsidRPr="00BB0AB1">
        <w:t xml:space="preserve">De Tille mondt te </w:t>
      </w:r>
      <w:hyperlink r:id="rId17" w:tooltip="Les Maillys" w:history="1">
        <w:r w:rsidRPr="00BB0AB1">
          <w:rPr>
            <w:rStyle w:val="Hyperlink"/>
            <w:rFonts w:eastAsiaTheme="majorEastAsia"/>
            <w:color w:val="000000" w:themeColor="text1"/>
            <w:u w:val="none"/>
          </w:rPr>
          <w:t>Les Maillys</w:t>
        </w:r>
      </w:hyperlink>
      <w:r w:rsidRPr="00BB0AB1">
        <w:t xml:space="preserve"> uit in de </w:t>
      </w:r>
      <w:hyperlink r:id="rId18" w:tooltip="Saône" w:history="1">
        <w:r w:rsidRPr="00BB0AB1">
          <w:rPr>
            <w:rStyle w:val="Hyperlink"/>
            <w:rFonts w:eastAsiaTheme="majorEastAsia"/>
            <w:color w:val="000000" w:themeColor="text1"/>
            <w:u w:val="none"/>
          </w:rPr>
          <w:t>Saône</w:t>
        </w:r>
      </w:hyperlink>
      <w:r w:rsidRPr="00BB0AB1">
        <w:t>.</w:t>
      </w:r>
    </w:p>
    <w:p w:rsidR="00BB0AB1" w:rsidRDefault="00BB0AB1" w:rsidP="00BB0AB1">
      <w:pPr>
        <w:pStyle w:val="Com12"/>
        <w:rPr>
          <w:color w:val="000000" w:themeColor="text1"/>
        </w:rPr>
      </w:pPr>
    </w:p>
    <w:p w:rsidR="00BB0AB1" w:rsidRPr="00BB0AB1" w:rsidRDefault="007E1321" w:rsidP="00BB0AB1">
      <w:pPr>
        <w:pStyle w:val="Com12"/>
        <w:rPr>
          <w:b/>
          <w:color w:val="000000" w:themeColor="text1"/>
        </w:rPr>
      </w:pPr>
      <w:r w:rsidRPr="00BB0AB1">
        <w:rPr>
          <w:b/>
          <w:color w:val="000000" w:themeColor="text1"/>
        </w:rPr>
        <w:t>De belangrijkste zijrivieren zijn</w:t>
      </w:r>
      <w:r w:rsidR="00BB0AB1" w:rsidRPr="00BB0AB1">
        <w:rPr>
          <w:b/>
          <w:color w:val="000000" w:themeColor="text1"/>
        </w:rPr>
        <w:t>:</w:t>
      </w:r>
      <w:r w:rsidRPr="00BB0AB1">
        <w:rPr>
          <w:b/>
          <w:color w:val="000000" w:themeColor="text1"/>
        </w:rPr>
        <w:t xml:space="preserve"> </w:t>
      </w:r>
    </w:p>
    <w:p w:rsidR="00BB0AB1" w:rsidRDefault="00BB0AB1" w:rsidP="00BB0AB1">
      <w:pPr>
        <w:pStyle w:val="Com12"/>
        <w:keepLines w:val="0"/>
        <w:numPr>
          <w:ilvl w:val="0"/>
          <w:numId w:val="18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7E1321" w:rsidRPr="00BB0AB1">
        <w:rPr>
          <w:color w:val="000000" w:themeColor="text1"/>
        </w:rPr>
        <w:t xml:space="preserve">Ignon te </w:t>
      </w:r>
      <w:hyperlink r:id="rId19" w:tooltip="Til-Châtel" w:history="1">
        <w:r w:rsidR="007E1321" w:rsidRPr="00BB0AB1">
          <w:rPr>
            <w:rStyle w:val="Hyperlink"/>
            <w:rFonts w:eastAsiaTheme="majorEastAsia"/>
            <w:color w:val="000000" w:themeColor="text1"/>
            <w:u w:val="none"/>
          </w:rPr>
          <w:t>Til-Châtel</w:t>
        </w:r>
      </w:hyperlink>
      <w:r>
        <w:rPr>
          <w:color w:val="000000" w:themeColor="text1"/>
        </w:rPr>
        <w:t>.</w:t>
      </w:r>
    </w:p>
    <w:p w:rsidR="00BB0AB1" w:rsidRDefault="00BB0AB1" w:rsidP="00BB0AB1">
      <w:pPr>
        <w:pStyle w:val="Com12"/>
        <w:keepLines w:val="0"/>
        <w:numPr>
          <w:ilvl w:val="0"/>
          <w:numId w:val="18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7E1321" w:rsidRPr="00BB0AB1">
        <w:rPr>
          <w:color w:val="000000" w:themeColor="text1"/>
        </w:rPr>
        <w:t>Norges</w:t>
      </w:r>
      <w:r>
        <w:rPr>
          <w:color w:val="000000" w:themeColor="text1"/>
        </w:rPr>
        <w:t>.</w:t>
      </w:r>
      <w:r w:rsidR="007E1321" w:rsidRPr="00BB0AB1">
        <w:rPr>
          <w:color w:val="000000" w:themeColor="text1"/>
        </w:rPr>
        <w:t xml:space="preserve"> </w:t>
      </w:r>
    </w:p>
    <w:p w:rsidR="007E1321" w:rsidRPr="00BB0AB1" w:rsidRDefault="00BB0AB1" w:rsidP="00BB0AB1">
      <w:pPr>
        <w:pStyle w:val="Com12"/>
        <w:keepLines w:val="0"/>
        <w:numPr>
          <w:ilvl w:val="0"/>
          <w:numId w:val="18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7E1321" w:rsidRPr="00BB0AB1">
        <w:rPr>
          <w:color w:val="000000" w:themeColor="text1"/>
        </w:rPr>
        <w:t>Crôsne.</w:t>
      </w:r>
    </w:p>
    <w:p w:rsidR="00BB0AB1" w:rsidRDefault="00BB0AB1" w:rsidP="00BB0AB1">
      <w:pPr>
        <w:pStyle w:val="Com12"/>
        <w:rPr>
          <w:rStyle w:val="editsection"/>
          <w:color w:val="000000" w:themeColor="text1"/>
        </w:rPr>
      </w:pPr>
    </w:p>
    <w:p w:rsidR="007E1321" w:rsidRPr="00BB0AB1" w:rsidRDefault="007E1321" w:rsidP="00BB0AB1">
      <w:pPr>
        <w:pStyle w:val="Com12"/>
        <w:rPr>
          <w:color w:val="000000" w:themeColor="text1"/>
        </w:rPr>
      </w:pPr>
    </w:p>
    <w:p w:rsidR="007C53C1" w:rsidRPr="00BB0AB1" w:rsidRDefault="007C53C1" w:rsidP="00BB0AB1">
      <w:pPr>
        <w:pStyle w:val="Com12"/>
        <w:rPr>
          <w:color w:val="000000" w:themeColor="text1"/>
          <w:szCs w:val="24"/>
        </w:rPr>
      </w:pPr>
    </w:p>
    <w:sectPr w:rsidR="007C53C1" w:rsidRPr="00BB0AB1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DB0" w:rsidRDefault="008B2DB0" w:rsidP="00A64884">
      <w:r>
        <w:separator/>
      </w:r>
    </w:p>
  </w:endnote>
  <w:endnote w:type="continuationSeparator" w:id="0">
    <w:p w:rsidR="008B2DB0" w:rsidRDefault="008B2DB0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B0AB1">
    <w:pPr>
      <w:pStyle w:val="Voettekst"/>
      <w:jc w:val="right"/>
      <w:rPr>
        <w:rFonts w:asciiTheme="majorHAnsi" w:hAnsiTheme="majorHAnsi"/>
        <w:b/>
      </w:rPr>
    </w:pPr>
    <w:r w:rsidRPr="006A3BBC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6A3BB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6A3BBC" w:rsidRPr="00A64884">
          <w:rPr>
            <w:rFonts w:asciiTheme="majorHAnsi" w:hAnsiTheme="majorHAnsi"/>
            <w:b/>
          </w:rPr>
          <w:fldChar w:fldCharType="separate"/>
        </w:r>
        <w:r w:rsidR="00BB0AB1">
          <w:rPr>
            <w:rFonts w:asciiTheme="majorHAnsi" w:hAnsiTheme="majorHAnsi"/>
            <w:b/>
            <w:noProof/>
          </w:rPr>
          <w:t>1</w:t>
        </w:r>
        <w:r w:rsidR="006A3BB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DB0" w:rsidRDefault="008B2DB0" w:rsidP="00A64884">
      <w:r>
        <w:separator/>
      </w:r>
    </w:p>
  </w:footnote>
  <w:footnote w:type="continuationSeparator" w:id="0">
    <w:p w:rsidR="008B2DB0" w:rsidRDefault="008B2DB0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A3B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AB1">
      <w:rPr>
        <w:rFonts w:asciiTheme="majorHAnsi" w:hAnsiTheme="majorHAnsi"/>
        <w:b/>
        <w:sz w:val="24"/>
        <w:szCs w:val="24"/>
      </w:rPr>
      <w:t xml:space="preserve">De Tille </w:t>
    </w:r>
  </w:p>
  <w:p w:rsidR="00A64884" w:rsidRDefault="006A3BBC" w:rsidP="00A64884">
    <w:pPr>
      <w:pStyle w:val="Koptekst"/>
      <w:jc w:val="center"/>
    </w:pPr>
    <w:r w:rsidRPr="006A3BBC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A3B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A36C3"/>
    <w:multiLevelType w:val="hybridMultilevel"/>
    <w:tmpl w:val="0748B72A"/>
    <w:lvl w:ilvl="0" w:tplc="3E84C68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0649D"/>
    <w:multiLevelType w:val="multilevel"/>
    <w:tmpl w:val="431C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  <w:num w:numId="18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3B6A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A3BBC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321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2DB0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0AB1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78E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humbcaption">
    <w:name w:val="thumbcaption"/>
    <w:basedOn w:val="Standaardalinea-lettertype"/>
    <w:rsid w:val="007E1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angres" TargetMode="External"/><Relationship Id="rId13" Type="http://schemas.openxmlformats.org/officeDocument/2006/relationships/hyperlink" Target="http://nl.wikipedia.org/wiki/Bourgondi%C3%AB_(regio)" TargetMode="External"/><Relationship Id="rId18" Type="http://schemas.openxmlformats.org/officeDocument/2006/relationships/hyperlink" Target="http://nl.wikipedia.org/wiki/Sa%C3%B4ne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Les_Mailly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ussey-les-Forg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estand:La_Tille.JP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angres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Bourgondi%C3%AB_(regio)" TargetMode="External"/><Relationship Id="rId19" Type="http://schemas.openxmlformats.org/officeDocument/2006/relationships/hyperlink" Target="http://nl.wikipedia.org/wiki/Til-Ch%C3%A2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a%C3%B4ne" TargetMode="External"/><Relationship Id="rId14" Type="http://schemas.openxmlformats.org/officeDocument/2006/relationships/hyperlink" Target="http://nl.wikipedia.org/wiki/Salive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2010-07-21T10:20:00Z</dcterms:created>
  <dcterms:modified xsi:type="dcterms:W3CDTF">2010-07-25T10:07:00Z</dcterms:modified>
  <cp:category>2010</cp:category>
</cp:coreProperties>
</file>