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61" w:rsidRPr="00707ED1" w:rsidRDefault="005E1461" w:rsidP="00707ED1">
      <w:pPr>
        <w:pStyle w:val="Com12"/>
        <w:rPr>
          <w:b/>
          <w:kern w:val="36"/>
        </w:rPr>
      </w:pPr>
      <w:r w:rsidRPr="00707ED1">
        <w:rPr>
          <w:b/>
          <w:kern w:val="36"/>
        </w:rPr>
        <w:t>Semois</w:t>
      </w:r>
    </w:p>
    <w:tbl>
      <w:tblPr>
        <w:tblW w:w="5303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609"/>
        <w:gridCol w:w="2694"/>
      </w:tblGrid>
      <w:tr w:rsidR="005E1461" w:rsidRPr="00707ED1" w:rsidTr="00707ED1">
        <w:trPr>
          <w:tblCellSpacing w:w="7" w:type="dxa"/>
        </w:trPr>
        <w:tc>
          <w:tcPr>
            <w:tcW w:w="2588" w:type="dxa"/>
            <w:vAlign w:val="center"/>
            <w:hideMark/>
          </w:tcPr>
          <w:p w:rsidR="005E1461" w:rsidRPr="00707ED1" w:rsidRDefault="00CA7B3A" w:rsidP="00707ED1">
            <w:pPr>
              <w:pStyle w:val="Com12"/>
            </w:pPr>
            <w:hyperlink r:id="rId7" w:tooltip="Lengte (meetkunde)" w:history="1">
              <w:r w:rsidR="005E1461" w:rsidRPr="00707ED1">
                <w:t>Lengte</w:t>
              </w:r>
            </w:hyperlink>
          </w:p>
        </w:tc>
        <w:tc>
          <w:tcPr>
            <w:tcW w:w="2673" w:type="dxa"/>
            <w:vAlign w:val="center"/>
            <w:hideMark/>
          </w:tcPr>
          <w:p w:rsidR="005E1461" w:rsidRPr="00707ED1" w:rsidRDefault="005E1461" w:rsidP="00707ED1">
            <w:pPr>
              <w:pStyle w:val="Com12"/>
            </w:pPr>
            <w:r w:rsidRPr="00707ED1">
              <w:t>195 km</w:t>
            </w:r>
          </w:p>
        </w:tc>
      </w:tr>
      <w:tr w:rsidR="005E1461" w:rsidRPr="00707ED1" w:rsidTr="00707ED1">
        <w:trPr>
          <w:tblCellSpacing w:w="7" w:type="dxa"/>
        </w:trPr>
        <w:tc>
          <w:tcPr>
            <w:tcW w:w="2588" w:type="dxa"/>
            <w:vAlign w:val="center"/>
            <w:hideMark/>
          </w:tcPr>
          <w:p w:rsidR="005E1461" w:rsidRPr="00707ED1" w:rsidRDefault="00CA7B3A" w:rsidP="00707ED1">
            <w:pPr>
              <w:pStyle w:val="Com12"/>
            </w:pPr>
            <w:hyperlink r:id="rId8" w:tooltip="Hoogte" w:history="1">
              <w:r w:rsidR="005E1461" w:rsidRPr="00707ED1">
                <w:t>Hoogte</w:t>
              </w:r>
            </w:hyperlink>
            <w:r w:rsidR="005E1461" w:rsidRPr="00707ED1">
              <w:t xml:space="preserve"> van de bron</w:t>
            </w:r>
          </w:p>
        </w:tc>
        <w:tc>
          <w:tcPr>
            <w:tcW w:w="2673" w:type="dxa"/>
            <w:vAlign w:val="center"/>
            <w:hideMark/>
          </w:tcPr>
          <w:p w:rsidR="005E1461" w:rsidRPr="00707ED1" w:rsidRDefault="005E1461" w:rsidP="00707ED1">
            <w:pPr>
              <w:pStyle w:val="Com12"/>
            </w:pPr>
            <w:r w:rsidRPr="00707ED1">
              <w:t>400 m</w:t>
            </w:r>
          </w:p>
        </w:tc>
      </w:tr>
      <w:tr w:rsidR="005E1461" w:rsidRPr="00707ED1" w:rsidTr="00707ED1">
        <w:trPr>
          <w:tblCellSpacing w:w="7" w:type="dxa"/>
        </w:trPr>
        <w:tc>
          <w:tcPr>
            <w:tcW w:w="2588" w:type="dxa"/>
            <w:vAlign w:val="center"/>
            <w:hideMark/>
          </w:tcPr>
          <w:p w:rsidR="005E1461" w:rsidRPr="00707ED1" w:rsidRDefault="00CA7B3A" w:rsidP="00707ED1">
            <w:pPr>
              <w:pStyle w:val="Com12"/>
            </w:pPr>
            <w:hyperlink r:id="rId9" w:tooltip="Debiet" w:history="1">
              <w:r w:rsidR="005E1461" w:rsidRPr="00707ED1">
                <w:t>Debiet</w:t>
              </w:r>
            </w:hyperlink>
          </w:p>
        </w:tc>
        <w:tc>
          <w:tcPr>
            <w:tcW w:w="2673" w:type="dxa"/>
            <w:vAlign w:val="center"/>
            <w:hideMark/>
          </w:tcPr>
          <w:p w:rsidR="005E1461" w:rsidRPr="00707ED1" w:rsidRDefault="005E1461" w:rsidP="00707ED1">
            <w:pPr>
              <w:pStyle w:val="Com12"/>
            </w:pPr>
            <w:r w:rsidRPr="00707ED1">
              <w:t>35 m³/s</w:t>
            </w:r>
          </w:p>
        </w:tc>
      </w:tr>
      <w:tr w:rsidR="005E1461" w:rsidRPr="00707ED1" w:rsidTr="00707ED1">
        <w:trPr>
          <w:tblCellSpacing w:w="7" w:type="dxa"/>
        </w:trPr>
        <w:tc>
          <w:tcPr>
            <w:tcW w:w="2588" w:type="dxa"/>
            <w:vAlign w:val="center"/>
            <w:hideMark/>
          </w:tcPr>
          <w:p w:rsidR="005E1461" w:rsidRPr="00707ED1" w:rsidRDefault="00CA7B3A" w:rsidP="00707ED1">
            <w:pPr>
              <w:pStyle w:val="Com12"/>
            </w:pPr>
            <w:hyperlink r:id="rId10" w:tooltip="Stroomgebied" w:history="1">
              <w:r w:rsidR="005E1461" w:rsidRPr="00707ED1">
                <w:t>Stroomgebied</w:t>
              </w:r>
            </w:hyperlink>
          </w:p>
        </w:tc>
        <w:tc>
          <w:tcPr>
            <w:tcW w:w="2673" w:type="dxa"/>
            <w:vAlign w:val="center"/>
            <w:hideMark/>
          </w:tcPr>
          <w:p w:rsidR="005E1461" w:rsidRPr="00707ED1" w:rsidRDefault="005E1461" w:rsidP="00707ED1">
            <w:pPr>
              <w:pStyle w:val="Com12"/>
            </w:pPr>
            <w:r w:rsidRPr="00707ED1">
              <w:t>1329 km²</w:t>
            </w:r>
          </w:p>
        </w:tc>
      </w:tr>
      <w:tr w:rsidR="005E1461" w:rsidRPr="00707ED1" w:rsidTr="00707ED1">
        <w:trPr>
          <w:tblCellSpacing w:w="7" w:type="dxa"/>
        </w:trPr>
        <w:tc>
          <w:tcPr>
            <w:tcW w:w="2588" w:type="dxa"/>
            <w:vAlign w:val="center"/>
            <w:hideMark/>
          </w:tcPr>
          <w:p w:rsidR="005E1461" w:rsidRPr="00707ED1" w:rsidRDefault="005E1461" w:rsidP="00707ED1">
            <w:pPr>
              <w:pStyle w:val="Com12"/>
            </w:pPr>
            <w:r w:rsidRPr="00707ED1">
              <w:t>Van</w:t>
            </w:r>
          </w:p>
        </w:tc>
        <w:tc>
          <w:tcPr>
            <w:tcW w:w="2673" w:type="dxa"/>
            <w:vAlign w:val="center"/>
            <w:hideMark/>
          </w:tcPr>
          <w:p w:rsidR="005E1461" w:rsidRPr="00707ED1" w:rsidRDefault="00CA7B3A" w:rsidP="00707ED1">
            <w:pPr>
              <w:pStyle w:val="Com12"/>
            </w:pPr>
            <w:hyperlink r:id="rId11" w:tooltip="Aarlen" w:history="1">
              <w:r w:rsidR="005E1461" w:rsidRPr="00707ED1">
                <w:t>Aarlen</w:t>
              </w:r>
            </w:hyperlink>
          </w:p>
        </w:tc>
      </w:tr>
      <w:tr w:rsidR="005E1461" w:rsidRPr="00707ED1" w:rsidTr="00707ED1">
        <w:trPr>
          <w:tblCellSpacing w:w="7" w:type="dxa"/>
        </w:trPr>
        <w:tc>
          <w:tcPr>
            <w:tcW w:w="2588" w:type="dxa"/>
            <w:vAlign w:val="center"/>
            <w:hideMark/>
          </w:tcPr>
          <w:p w:rsidR="005E1461" w:rsidRPr="00707ED1" w:rsidRDefault="005E1461" w:rsidP="00707ED1">
            <w:pPr>
              <w:pStyle w:val="Com12"/>
            </w:pPr>
            <w:r w:rsidRPr="00707ED1">
              <w:t>Naar</w:t>
            </w:r>
          </w:p>
        </w:tc>
        <w:tc>
          <w:tcPr>
            <w:tcW w:w="2673" w:type="dxa"/>
            <w:vAlign w:val="center"/>
            <w:hideMark/>
          </w:tcPr>
          <w:p w:rsidR="005E1461" w:rsidRPr="00707ED1" w:rsidRDefault="00CA7B3A" w:rsidP="00707ED1">
            <w:pPr>
              <w:pStyle w:val="Com12"/>
            </w:pPr>
            <w:hyperlink r:id="rId12" w:tooltip="Maas" w:history="1">
              <w:r w:rsidR="005E1461" w:rsidRPr="00707ED1">
                <w:t>Maas</w:t>
              </w:r>
            </w:hyperlink>
            <w:r w:rsidR="005E1461" w:rsidRPr="00707ED1">
              <w:t xml:space="preserve"> te </w:t>
            </w:r>
            <w:hyperlink r:id="rId13" w:tooltip="Monthermé" w:history="1">
              <w:r w:rsidR="005E1461" w:rsidRPr="00707ED1">
                <w:t>Monthermé</w:t>
              </w:r>
            </w:hyperlink>
          </w:p>
        </w:tc>
      </w:tr>
      <w:tr w:rsidR="005E1461" w:rsidRPr="00707ED1" w:rsidTr="00707ED1">
        <w:trPr>
          <w:tblCellSpacing w:w="7" w:type="dxa"/>
        </w:trPr>
        <w:tc>
          <w:tcPr>
            <w:tcW w:w="2588" w:type="dxa"/>
            <w:vAlign w:val="center"/>
            <w:hideMark/>
          </w:tcPr>
          <w:p w:rsidR="005E1461" w:rsidRPr="00707ED1" w:rsidRDefault="005E1461" w:rsidP="00707ED1">
            <w:pPr>
              <w:pStyle w:val="Com12"/>
            </w:pPr>
            <w:r w:rsidRPr="00707ED1">
              <w:t>Stroomt door</w:t>
            </w:r>
          </w:p>
        </w:tc>
        <w:tc>
          <w:tcPr>
            <w:tcW w:w="2673" w:type="dxa"/>
            <w:vAlign w:val="center"/>
            <w:hideMark/>
          </w:tcPr>
          <w:p w:rsidR="005E1461" w:rsidRPr="00707ED1" w:rsidRDefault="00CA7B3A" w:rsidP="00707ED1">
            <w:pPr>
              <w:pStyle w:val="Com12"/>
            </w:pPr>
            <w:hyperlink r:id="rId14" w:tooltip="België" w:history="1">
              <w:r w:rsidR="005E1461" w:rsidRPr="00707ED1">
                <w:t>België</w:t>
              </w:r>
            </w:hyperlink>
            <w:r w:rsidR="005E1461" w:rsidRPr="00707ED1">
              <w:t xml:space="preserve">, </w:t>
            </w:r>
            <w:hyperlink r:id="rId15" w:tooltip="Frankrijk" w:history="1">
              <w:r w:rsidR="005E1461" w:rsidRPr="00707ED1">
                <w:t>Frankrijk</w:t>
              </w:r>
            </w:hyperlink>
          </w:p>
        </w:tc>
      </w:tr>
    </w:tbl>
    <w:p w:rsidR="00707ED1" w:rsidRDefault="00707ED1" w:rsidP="00707ED1">
      <w:pPr>
        <w:pStyle w:val="Com12"/>
      </w:pPr>
    </w:p>
    <w:p w:rsidR="00707ED1" w:rsidRDefault="005E1461" w:rsidP="00707ED1">
      <w:pPr>
        <w:pStyle w:val="BusTic"/>
        <w:rPr>
          <w:szCs w:val="24"/>
        </w:rPr>
      </w:pPr>
      <w:r w:rsidRPr="00707ED1">
        <w:rPr>
          <w:szCs w:val="24"/>
        </w:rPr>
        <w:t>De Semois (</w:t>
      </w:r>
      <w:hyperlink r:id="rId16" w:tooltip="Waals" w:history="1">
        <w:r w:rsidRPr="00707ED1">
          <w:rPr>
            <w:szCs w:val="24"/>
          </w:rPr>
          <w:t>Waals</w:t>
        </w:r>
      </w:hyperlink>
      <w:r w:rsidRPr="00707ED1">
        <w:rPr>
          <w:szCs w:val="24"/>
        </w:rPr>
        <w:t xml:space="preserve">: </w:t>
      </w:r>
      <w:r w:rsidRPr="00707ED1">
        <w:rPr>
          <w:iCs/>
          <w:szCs w:val="24"/>
        </w:rPr>
        <w:t>Simwès</w:t>
      </w:r>
      <w:r w:rsidRPr="00707ED1">
        <w:rPr>
          <w:szCs w:val="24"/>
        </w:rPr>
        <w:t xml:space="preserve">, </w:t>
      </w:r>
      <w:hyperlink r:id="rId17" w:tooltip="Frans" w:history="1">
        <w:r w:rsidRPr="00707ED1">
          <w:rPr>
            <w:szCs w:val="24"/>
          </w:rPr>
          <w:t>in Frankrijk</w:t>
        </w:r>
      </w:hyperlink>
      <w:r w:rsidRPr="00707ED1">
        <w:rPr>
          <w:szCs w:val="24"/>
        </w:rPr>
        <w:t xml:space="preserve">: </w:t>
      </w:r>
      <w:r w:rsidRPr="00707ED1">
        <w:rPr>
          <w:iCs/>
          <w:szCs w:val="24"/>
        </w:rPr>
        <w:t>Semoy</w:t>
      </w:r>
      <w:r w:rsidRPr="00707ED1">
        <w:rPr>
          <w:szCs w:val="24"/>
        </w:rPr>
        <w:t xml:space="preserve">, verouderd </w:t>
      </w:r>
      <w:hyperlink r:id="rId18" w:tooltip="Duits" w:history="1">
        <w:r w:rsidRPr="00707ED1">
          <w:rPr>
            <w:szCs w:val="24"/>
          </w:rPr>
          <w:t>Duits</w:t>
        </w:r>
      </w:hyperlink>
      <w:r w:rsidRPr="00707ED1">
        <w:rPr>
          <w:szCs w:val="24"/>
        </w:rPr>
        <w:t xml:space="preserve">: </w:t>
      </w:r>
      <w:r w:rsidRPr="00707ED1">
        <w:rPr>
          <w:iCs/>
          <w:szCs w:val="24"/>
        </w:rPr>
        <w:t>Sesbach</w:t>
      </w:r>
      <w:r w:rsidRPr="00707ED1">
        <w:rPr>
          <w:szCs w:val="24"/>
        </w:rPr>
        <w:t xml:space="preserve">) is een rivier in het zuidoosten van </w:t>
      </w:r>
      <w:hyperlink r:id="rId19" w:tooltip="België" w:history="1">
        <w:r w:rsidRPr="00707ED1">
          <w:rPr>
            <w:szCs w:val="24"/>
          </w:rPr>
          <w:t>België</w:t>
        </w:r>
      </w:hyperlink>
      <w:r w:rsidRPr="00707ED1">
        <w:rPr>
          <w:szCs w:val="24"/>
        </w:rPr>
        <w:t xml:space="preserve"> en aangrenzend </w:t>
      </w:r>
      <w:hyperlink r:id="rId20" w:tooltip="Frankrijk" w:history="1">
        <w:r w:rsidRPr="00707ED1">
          <w:rPr>
            <w:szCs w:val="24"/>
          </w:rPr>
          <w:t>Frankrijk</w:t>
        </w:r>
      </w:hyperlink>
      <w:r w:rsidRPr="00707ED1">
        <w:rPr>
          <w:szCs w:val="24"/>
        </w:rPr>
        <w:t xml:space="preserve">. </w:t>
      </w:r>
    </w:p>
    <w:p w:rsidR="00707ED1" w:rsidRDefault="005E1461" w:rsidP="00707ED1">
      <w:pPr>
        <w:pStyle w:val="BusTic"/>
        <w:rPr>
          <w:szCs w:val="24"/>
        </w:rPr>
      </w:pPr>
      <w:r w:rsidRPr="00707ED1">
        <w:rPr>
          <w:szCs w:val="24"/>
        </w:rPr>
        <w:t xml:space="preserve">De rivier ontspringt in </w:t>
      </w:r>
      <w:hyperlink r:id="rId21" w:tooltip="Belgisch-Lotharingen" w:history="1">
        <w:r w:rsidRPr="00707ED1">
          <w:rPr>
            <w:szCs w:val="24"/>
          </w:rPr>
          <w:t>Belgisch-Lotharingen</w:t>
        </w:r>
      </w:hyperlink>
      <w:r w:rsidRPr="00707ED1">
        <w:rPr>
          <w:szCs w:val="24"/>
        </w:rPr>
        <w:t xml:space="preserve"> en mondt uit in de </w:t>
      </w:r>
      <w:hyperlink r:id="rId22" w:tooltip="Maas" w:history="1">
        <w:r w:rsidRPr="00707ED1">
          <w:rPr>
            <w:szCs w:val="24"/>
          </w:rPr>
          <w:t>Maas</w:t>
        </w:r>
      </w:hyperlink>
      <w:r w:rsidRPr="00707ED1">
        <w:rPr>
          <w:szCs w:val="24"/>
        </w:rPr>
        <w:t xml:space="preserve">, waarbij ze de zuidelijke grens van de </w:t>
      </w:r>
      <w:hyperlink r:id="rId23" w:tooltip="Ardennen" w:history="1">
        <w:r w:rsidRPr="00707ED1">
          <w:rPr>
            <w:szCs w:val="24"/>
          </w:rPr>
          <w:t>Ardennen</w:t>
        </w:r>
      </w:hyperlink>
      <w:r w:rsidRPr="00707ED1">
        <w:rPr>
          <w:szCs w:val="24"/>
        </w:rPr>
        <w:t xml:space="preserve"> vormt. </w:t>
      </w:r>
    </w:p>
    <w:p w:rsidR="00707ED1" w:rsidRDefault="005E1461" w:rsidP="00707ED1">
      <w:pPr>
        <w:pStyle w:val="BusTic"/>
        <w:rPr>
          <w:szCs w:val="24"/>
        </w:rPr>
      </w:pPr>
      <w:r w:rsidRPr="00707ED1">
        <w:rPr>
          <w:szCs w:val="24"/>
        </w:rPr>
        <w:t xml:space="preserve">De rivier is 190 km lang, waarvan 20 kilometer op Frans grondgebied, waar de naam van de rivier als Semoy wordt gespeld. </w:t>
      </w:r>
    </w:p>
    <w:p w:rsidR="00707ED1" w:rsidRDefault="005E1461" w:rsidP="00707ED1">
      <w:pPr>
        <w:pStyle w:val="BusTic"/>
        <w:rPr>
          <w:szCs w:val="24"/>
        </w:rPr>
      </w:pPr>
      <w:r w:rsidRPr="00707ED1">
        <w:rPr>
          <w:szCs w:val="24"/>
        </w:rPr>
        <w:t xml:space="preserve">In België stroomt zij voor het overgrote deel door de provincie </w:t>
      </w:r>
      <w:hyperlink r:id="rId24" w:tooltip="Luxemburg (provincie)" w:history="1">
        <w:r w:rsidRPr="00707ED1">
          <w:rPr>
            <w:szCs w:val="24"/>
          </w:rPr>
          <w:t>Luxemburg</w:t>
        </w:r>
      </w:hyperlink>
      <w:r w:rsidRPr="00707ED1">
        <w:rPr>
          <w:szCs w:val="24"/>
        </w:rPr>
        <w:t xml:space="preserve">, de rest ligt in het uiterste zuidoosten van </w:t>
      </w:r>
      <w:hyperlink r:id="rId25" w:tooltip="Namen (provincie)" w:history="1">
        <w:r w:rsidRPr="00707ED1">
          <w:rPr>
            <w:szCs w:val="24"/>
          </w:rPr>
          <w:t>Namen</w:t>
        </w:r>
      </w:hyperlink>
      <w:r w:rsidRPr="00707ED1">
        <w:rPr>
          <w:szCs w:val="24"/>
        </w:rPr>
        <w:t xml:space="preserve">. </w:t>
      </w:r>
    </w:p>
    <w:p w:rsidR="005E1461" w:rsidRPr="00707ED1" w:rsidRDefault="005E1461" w:rsidP="00707ED1">
      <w:pPr>
        <w:pStyle w:val="BusTic"/>
        <w:rPr>
          <w:szCs w:val="24"/>
        </w:rPr>
      </w:pPr>
      <w:r w:rsidRPr="00707ED1">
        <w:rPr>
          <w:szCs w:val="24"/>
        </w:rPr>
        <w:t>Het stroomgebied meet 1329 km², waarvan 1229 km² in België.</w:t>
      </w:r>
    </w:p>
    <w:p w:rsidR="00707ED1" w:rsidRDefault="00707ED1" w:rsidP="00707ED1">
      <w:pPr>
        <w:pStyle w:val="Com12"/>
      </w:pPr>
    </w:p>
    <w:p w:rsidR="00707ED1" w:rsidRDefault="005E1461" w:rsidP="00707ED1">
      <w:pPr>
        <w:pStyle w:val="BusTic"/>
      </w:pPr>
      <w:r w:rsidRPr="00707ED1">
        <w:t xml:space="preserve">De Semois ontspringt in </w:t>
      </w:r>
      <w:hyperlink r:id="rId26" w:tooltip="Aarlen" w:history="1">
        <w:r w:rsidRPr="00707ED1">
          <w:t>Aarlen</w:t>
        </w:r>
      </w:hyperlink>
      <w:r w:rsidRPr="00707ED1">
        <w:t xml:space="preserve">, waar de bron in 1966 werd blootgelegd en te bezichtigen is. </w:t>
      </w:r>
    </w:p>
    <w:p w:rsidR="00707ED1" w:rsidRDefault="005E1461" w:rsidP="00707ED1">
      <w:pPr>
        <w:pStyle w:val="BusTic"/>
      </w:pPr>
      <w:r w:rsidRPr="00707ED1">
        <w:t xml:space="preserve">Ze stroomt in westelijke richting, parallel aan de landsgrens, die voorbij </w:t>
      </w:r>
      <w:hyperlink r:id="rId27" w:tooltip="Bohan" w:history="1">
        <w:r w:rsidRPr="00707ED1">
          <w:t>Bohan</w:t>
        </w:r>
      </w:hyperlink>
      <w:r w:rsidRPr="00707ED1">
        <w:t xml:space="preserve"> wordt overgestoken. </w:t>
      </w:r>
    </w:p>
    <w:p w:rsidR="00707ED1" w:rsidRDefault="005E1461" w:rsidP="00707ED1">
      <w:pPr>
        <w:pStyle w:val="BusTic"/>
      </w:pPr>
      <w:r w:rsidRPr="00707ED1">
        <w:t xml:space="preserve">Het grootste deel van de loop, van </w:t>
      </w:r>
      <w:hyperlink r:id="rId28" w:tooltip="Chiny" w:history="1">
        <w:r w:rsidRPr="00707ED1">
          <w:t>Chiny</w:t>
        </w:r>
      </w:hyperlink>
      <w:r w:rsidRPr="00707ED1">
        <w:t xml:space="preserve"> tot de monding, is zeer bochtig. </w:t>
      </w:r>
    </w:p>
    <w:p w:rsidR="005E1461" w:rsidRPr="00707ED1" w:rsidRDefault="005E1461" w:rsidP="00707ED1">
      <w:pPr>
        <w:pStyle w:val="BusTic"/>
      </w:pPr>
      <w:r w:rsidRPr="00707ED1">
        <w:t>Het traject van de bron tot de monding is hemelsbreed maar 70 km lang, maar vergt bijna het drievoudige.</w:t>
      </w:r>
    </w:p>
    <w:p w:rsidR="00707ED1" w:rsidRDefault="00707ED1" w:rsidP="00707ED1">
      <w:pPr>
        <w:pStyle w:val="Com12"/>
      </w:pPr>
    </w:p>
    <w:p w:rsidR="00707ED1" w:rsidRDefault="005E1461" w:rsidP="00707ED1">
      <w:pPr>
        <w:pStyle w:val="BusTic"/>
      </w:pPr>
      <w:r w:rsidRPr="00707ED1">
        <w:t xml:space="preserve">Het materiaal waarin de Semois zich insnijdt is voornamelijk </w:t>
      </w:r>
      <w:hyperlink r:id="rId29" w:tooltip="Leisteen" w:history="1">
        <w:r w:rsidRPr="00707ED1">
          <w:t>leisteen</w:t>
        </w:r>
      </w:hyperlink>
      <w:r w:rsidRPr="00707ED1">
        <w:t xml:space="preserve">. </w:t>
      </w:r>
    </w:p>
    <w:p w:rsidR="00707ED1" w:rsidRDefault="005E1461" w:rsidP="00707ED1">
      <w:pPr>
        <w:pStyle w:val="BusTic"/>
      </w:pPr>
      <w:r w:rsidRPr="00707ED1">
        <w:t>Deze metamorfe gesteenten hebben hun oorsprong in de kleien afgezet in het Midden-Siegeniaan (</w:t>
      </w:r>
      <w:hyperlink r:id="rId30" w:tooltip="Onder-Devoon (de pagina bestaat niet)" w:history="1">
        <w:r w:rsidRPr="00707ED1">
          <w:t>Onder-Devoon</w:t>
        </w:r>
      </w:hyperlink>
      <w:r w:rsidRPr="00707ED1">
        <w:t xml:space="preserve">). </w:t>
      </w:r>
    </w:p>
    <w:p w:rsidR="00707ED1" w:rsidRDefault="005E1461" w:rsidP="00707ED1">
      <w:pPr>
        <w:pStyle w:val="BusTic"/>
      </w:pPr>
      <w:r w:rsidRPr="00707ED1">
        <w:lastRenderedPageBreak/>
        <w:t xml:space="preserve">Leisteen wordt gekenmerkt door verschillende parallelle druksplijtingsvlakken, wat als gevolg heeft dat de erosie sterk afhankelijk is van de richting waarop de krachten in het gesteente inwerken. </w:t>
      </w:r>
    </w:p>
    <w:p w:rsidR="005E1461" w:rsidRPr="00707ED1" w:rsidRDefault="005E1461" w:rsidP="00707ED1">
      <w:pPr>
        <w:pStyle w:val="BusTic"/>
      </w:pPr>
      <w:r w:rsidRPr="00707ED1">
        <w:t>Dit zou aan de basis liggen van de typische oriëntatie van de dalmeanders van de Semois.</w:t>
      </w:r>
    </w:p>
    <w:p w:rsidR="00707ED1" w:rsidRDefault="00707ED1" w:rsidP="00707ED1">
      <w:pPr>
        <w:pStyle w:val="Com12"/>
      </w:pPr>
    </w:p>
    <w:p w:rsidR="005E1461" w:rsidRPr="00707ED1" w:rsidRDefault="005E1461" w:rsidP="00707ED1">
      <w:pPr>
        <w:pStyle w:val="BusTic"/>
      </w:pPr>
      <w:r w:rsidRPr="00707ED1">
        <w:t xml:space="preserve">De bekendste plaats aan de Semois is het middeleeuwse stadje </w:t>
      </w:r>
      <w:hyperlink r:id="rId31" w:tooltip="Bouillon (België)" w:history="1">
        <w:r w:rsidRPr="00707ED1">
          <w:t>Bouillon</w:t>
        </w:r>
      </w:hyperlink>
      <w:r w:rsidRPr="00707ED1">
        <w:t xml:space="preserve"> met zijn kasteel. Stroomafwaarts zijn de sporen te zien van de </w:t>
      </w:r>
      <w:hyperlink r:id="rId32" w:tooltip="Tabak" w:history="1">
        <w:r w:rsidRPr="00707ED1">
          <w:t>tabaksteelt</w:t>
        </w:r>
      </w:hyperlink>
      <w:r w:rsidRPr="00707ED1">
        <w:t xml:space="preserve"> die het dal van de Semois tot halverwege de 20</w:t>
      </w:r>
      <w:r w:rsidR="00707ED1" w:rsidRPr="00707ED1">
        <w:rPr>
          <w:vertAlign w:val="superscript"/>
        </w:rPr>
        <w:t>st</w:t>
      </w:r>
      <w:r w:rsidRPr="00707ED1">
        <w:rPr>
          <w:vertAlign w:val="superscript"/>
        </w:rPr>
        <w:t>e</w:t>
      </w:r>
      <w:r w:rsidR="00707ED1">
        <w:t xml:space="preserve"> </w:t>
      </w:r>
      <w:r w:rsidRPr="00707ED1">
        <w:t xml:space="preserve">eeuw heeft gekenmerkt en waaraan in </w:t>
      </w:r>
      <w:hyperlink r:id="rId33" w:tooltip="Vresse-sur-Semois" w:history="1">
        <w:r w:rsidRPr="00707ED1">
          <w:t>Vresse</w:t>
        </w:r>
      </w:hyperlink>
      <w:r w:rsidRPr="00707ED1">
        <w:t xml:space="preserve"> een museum is gewijd.</w:t>
      </w:r>
    </w:p>
    <w:p w:rsidR="005E1461" w:rsidRPr="00707ED1" w:rsidRDefault="005E1461" w:rsidP="00707ED1">
      <w:pPr>
        <w:pStyle w:val="BusTic"/>
      </w:pPr>
      <w:r w:rsidRPr="00707ED1">
        <w:t xml:space="preserve">De monding in de Maas ligt even boven </w:t>
      </w:r>
      <w:hyperlink r:id="rId34" w:tooltip="Monthermé" w:history="1">
        <w:r w:rsidRPr="00707ED1">
          <w:t>Monthermé</w:t>
        </w:r>
      </w:hyperlink>
      <w:r w:rsidRPr="00707ED1">
        <w:t xml:space="preserve"> in het departement </w:t>
      </w:r>
      <w:hyperlink r:id="rId35" w:tooltip="Ardennes" w:history="1">
        <w:r w:rsidRPr="00707ED1">
          <w:t>Ardennes</w:t>
        </w:r>
      </w:hyperlink>
      <w:r w:rsidRPr="00707ED1">
        <w:t>.</w:t>
      </w:r>
    </w:p>
    <w:p w:rsidR="00707ED1" w:rsidRDefault="00707ED1" w:rsidP="00707ED1">
      <w:pPr>
        <w:pStyle w:val="Com12"/>
      </w:pPr>
    </w:p>
    <w:p w:rsidR="005E1461" w:rsidRPr="00707ED1" w:rsidRDefault="005E1461" w:rsidP="00707ED1">
      <w:pPr>
        <w:pStyle w:val="Com12"/>
        <w:rPr>
          <w:b/>
        </w:rPr>
      </w:pPr>
      <w:r w:rsidRPr="00707ED1">
        <w:rPr>
          <w:b/>
        </w:rPr>
        <w:t>Zijrivieren</w:t>
      </w:r>
    </w:p>
    <w:p w:rsidR="005E1461" w:rsidRPr="00707ED1" w:rsidRDefault="005E1461" w:rsidP="00707ED1">
      <w:pPr>
        <w:pStyle w:val="Com12"/>
        <w:keepLines w:val="0"/>
        <w:numPr>
          <w:ilvl w:val="0"/>
          <w:numId w:val="18"/>
        </w:numPr>
        <w:ind w:left="641" w:hanging="283"/>
      </w:pPr>
      <w:r w:rsidRPr="00707ED1">
        <w:t xml:space="preserve">De </w:t>
      </w:r>
      <w:hyperlink r:id="rId36" w:tooltip="Rulles (rivier)" w:history="1">
        <w:r w:rsidRPr="00707ED1">
          <w:t>Rulles</w:t>
        </w:r>
      </w:hyperlink>
    </w:p>
    <w:p w:rsidR="005E1461" w:rsidRPr="00707ED1" w:rsidRDefault="005E1461" w:rsidP="00707ED1">
      <w:pPr>
        <w:pStyle w:val="Com12"/>
        <w:keepLines w:val="0"/>
        <w:numPr>
          <w:ilvl w:val="0"/>
          <w:numId w:val="18"/>
        </w:numPr>
        <w:ind w:left="641" w:hanging="283"/>
      </w:pPr>
      <w:r w:rsidRPr="00707ED1">
        <w:t xml:space="preserve">De </w:t>
      </w:r>
      <w:hyperlink r:id="rId37" w:tooltip="Vierre" w:history="1">
        <w:r w:rsidRPr="00707ED1">
          <w:t>Vierre</w:t>
        </w:r>
      </w:hyperlink>
    </w:p>
    <w:p w:rsidR="005E1461" w:rsidRPr="00707ED1" w:rsidRDefault="005E1461" w:rsidP="00707ED1">
      <w:pPr>
        <w:pStyle w:val="Com12"/>
      </w:pPr>
      <w:r w:rsidRPr="00707ED1">
        <w:br w:type="textWrapping" w:clear="left"/>
      </w:r>
    </w:p>
    <w:p w:rsidR="005E1461" w:rsidRPr="00707ED1" w:rsidRDefault="005E1461" w:rsidP="00707ED1">
      <w:pPr>
        <w:pStyle w:val="Com12"/>
      </w:pPr>
      <w:r w:rsidRPr="00707ED1">
        <w:rPr>
          <w:noProof/>
        </w:rPr>
        <w:drawing>
          <wp:inline distT="0" distB="0" distL="0" distR="0">
            <wp:extent cx="2880000" cy="2160000"/>
            <wp:effectExtent l="133350" t="38100" r="72750" b="68850"/>
            <wp:docPr id="10" name="Afbeelding 10" descr="http://upload.wikimedia.org/wikipedia/commons/thumb/8/82/Chiny_JPG02.jpg/220px-Chiny_JPG02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8/82/Chiny_JPG02.jpg/220px-Chiny_JPG02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E1461" w:rsidRPr="00707ED1" w:rsidRDefault="005E1461" w:rsidP="00707ED1">
      <w:pPr>
        <w:pStyle w:val="Com12"/>
      </w:pPr>
      <w:r w:rsidRPr="00707ED1">
        <w:t xml:space="preserve">St. Nicolaasbrug bij </w:t>
      </w:r>
      <w:hyperlink r:id="rId40" w:tooltip="Chiny" w:history="1">
        <w:r w:rsidRPr="00707ED1">
          <w:t>Chiny</w:t>
        </w:r>
      </w:hyperlink>
      <w:r w:rsidRPr="00707ED1">
        <w:t>.</w:t>
      </w:r>
    </w:p>
    <w:p w:rsidR="005E1461" w:rsidRPr="00707ED1" w:rsidRDefault="005E1461" w:rsidP="00707ED1">
      <w:pPr>
        <w:pStyle w:val="Com12"/>
      </w:pPr>
    </w:p>
    <w:p w:rsidR="00707ED1" w:rsidRPr="00707ED1" w:rsidRDefault="00707ED1" w:rsidP="00707ED1">
      <w:pPr>
        <w:pStyle w:val="Com12"/>
      </w:pPr>
    </w:p>
    <w:p w:rsidR="005E1461" w:rsidRPr="00707ED1" w:rsidRDefault="005E1461" w:rsidP="00707ED1">
      <w:pPr>
        <w:pStyle w:val="Com12"/>
      </w:pPr>
    </w:p>
    <w:p w:rsidR="007C53C1" w:rsidRPr="00707ED1" w:rsidRDefault="007C53C1" w:rsidP="00707ED1">
      <w:pPr>
        <w:pStyle w:val="Com12"/>
      </w:pPr>
    </w:p>
    <w:sectPr w:rsidR="007C53C1" w:rsidRPr="00707ED1" w:rsidSect="00CD4559">
      <w:headerReference w:type="even" r:id="rId41"/>
      <w:headerReference w:type="default" r:id="rId42"/>
      <w:footerReference w:type="default" r:id="rId43"/>
      <w:headerReference w:type="first" r:id="rId4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844" w:rsidRDefault="00C25844" w:rsidP="00A64884">
      <w:r>
        <w:separator/>
      </w:r>
    </w:p>
  </w:endnote>
  <w:endnote w:type="continuationSeparator" w:id="0">
    <w:p w:rsidR="00C25844" w:rsidRDefault="00C25844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07ED1">
    <w:pPr>
      <w:pStyle w:val="Voettekst"/>
      <w:jc w:val="right"/>
      <w:rPr>
        <w:rFonts w:asciiTheme="majorHAnsi" w:hAnsiTheme="majorHAnsi"/>
        <w:b/>
      </w:rPr>
    </w:pPr>
    <w:r w:rsidRPr="00CA7B3A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CA7B3A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CA7B3A" w:rsidRPr="00A64884">
          <w:rPr>
            <w:rFonts w:asciiTheme="majorHAnsi" w:hAnsiTheme="majorHAnsi"/>
            <w:b/>
          </w:rPr>
          <w:fldChar w:fldCharType="separate"/>
        </w:r>
        <w:r w:rsidR="00707ED1">
          <w:rPr>
            <w:rFonts w:asciiTheme="majorHAnsi" w:hAnsiTheme="majorHAnsi"/>
            <w:b/>
            <w:noProof/>
          </w:rPr>
          <w:t>1</w:t>
        </w:r>
        <w:r w:rsidR="00CA7B3A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844" w:rsidRDefault="00C25844" w:rsidP="00A64884">
      <w:r>
        <w:separator/>
      </w:r>
    </w:p>
  </w:footnote>
  <w:footnote w:type="continuationSeparator" w:id="0">
    <w:p w:rsidR="00C25844" w:rsidRDefault="00C25844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A7B3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7ED1">
      <w:rPr>
        <w:rFonts w:asciiTheme="majorHAnsi" w:hAnsiTheme="majorHAnsi"/>
        <w:b/>
        <w:sz w:val="24"/>
        <w:szCs w:val="24"/>
      </w:rPr>
      <w:t xml:space="preserve">De Semois </w:t>
    </w:r>
  </w:p>
  <w:p w:rsidR="00A64884" w:rsidRDefault="00CA7B3A" w:rsidP="00A64884">
    <w:pPr>
      <w:pStyle w:val="Koptekst"/>
      <w:jc w:val="center"/>
    </w:pPr>
    <w:r w:rsidRPr="00CA7B3A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A7B3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223"/>
    <w:multiLevelType w:val="hybridMultilevel"/>
    <w:tmpl w:val="55AADB38"/>
    <w:lvl w:ilvl="0" w:tplc="CE2E3F3A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D4F74"/>
    <w:multiLevelType w:val="multilevel"/>
    <w:tmpl w:val="A30E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2"/>
  </w:num>
  <w:num w:numId="18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D03F5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1461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07ED1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AD76FA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5844"/>
    <w:rsid w:val="00C2654C"/>
    <w:rsid w:val="00C268E2"/>
    <w:rsid w:val="00C27E77"/>
    <w:rsid w:val="00C42A86"/>
    <w:rsid w:val="00C50B30"/>
    <w:rsid w:val="00C569A7"/>
    <w:rsid w:val="00C96EF7"/>
    <w:rsid w:val="00CA08D8"/>
    <w:rsid w:val="00CA7B3A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07ED1"/>
    <w:pPr>
      <w:numPr>
        <w:numId w:val="0"/>
      </w:numPr>
    </w:pPr>
    <w:rPr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E1461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5E1461"/>
    <w:rPr>
      <w:sz w:val="20"/>
      <w:szCs w:val="20"/>
    </w:rPr>
  </w:style>
  <w:style w:type="character" w:customStyle="1" w:styleId="mw-headline">
    <w:name w:val="mw-headline"/>
    <w:basedOn w:val="Standaardalinea-lettertype"/>
    <w:rsid w:val="005E1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4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6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9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9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8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9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2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1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5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Montherm%C3%A9" TargetMode="External"/><Relationship Id="rId18" Type="http://schemas.openxmlformats.org/officeDocument/2006/relationships/hyperlink" Target="http://nl.wikipedia.org/wiki/Duits" TargetMode="External"/><Relationship Id="rId26" Type="http://schemas.openxmlformats.org/officeDocument/2006/relationships/hyperlink" Target="http://nl.wikipedia.org/wiki/Aarlen" TargetMode="External"/><Relationship Id="rId39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Belgisch-Lotharingen" TargetMode="External"/><Relationship Id="rId34" Type="http://schemas.openxmlformats.org/officeDocument/2006/relationships/hyperlink" Target="http://nl.wikipedia.org/wiki/Montherm%C3%A9" TargetMode="External"/><Relationship Id="rId42" Type="http://schemas.openxmlformats.org/officeDocument/2006/relationships/header" Target="header2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Maas" TargetMode="External"/><Relationship Id="rId17" Type="http://schemas.openxmlformats.org/officeDocument/2006/relationships/hyperlink" Target="http://nl.wikipedia.org/wiki/Frans" TargetMode="External"/><Relationship Id="rId25" Type="http://schemas.openxmlformats.org/officeDocument/2006/relationships/hyperlink" Target="http://nl.wikipedia.org/wiki/Namen_(provincie)" TargetMode="External"/><Relationship Id="rId33" Type="http://schemas.openxmlformats.org/officeDocument/2006/relationships/hyperlink" Target="http://nl.wikipedia.org/wiki/Vresse-sur-Semois" TargetMode="External"/><Relationship Id="rId38" Type="http://schemas.openxmlformats.org/officeDocument/2006/relationships/hyperlink" Target="http://nl.wikipedia.org/wiki/Bestand:Chiny_JPG02.jpg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als" TargetMode="External"/><Relationship Id="rId20" Type="http://schemas.openxmlformats.org/officeDocument/2006/relationships/hyperlink" Target="http://nl.wikipedia.org/wiki/Frankrijk" TargetMode="External"/><Relationship Id="rId29" Type="http://schemas.openxmlformats.org/officeDocument/2006/relationships/hyperlink" Target="http://nl.wikipedia.org/wiki/Leisteen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Aarlen" TargetMode="External"/><Relationship Id="rId24" Type="http://schemas.openxmlformats.org/officeDocument/2006/relationships/hyperlink" Target="http://nl.wikipedia.org/wiki/Luxemburg_(provincie)" TargetMode="External"/><Relationship Id="rId32" Type="http://schemas.openxmlformats.org/officeDocument/2006/relationships/hyperlink" Target="http://nl.wikipedia.org/wiki/Tabak" TargetMode="External"/><Relationship Id="rId37" Type="http://schemas.openxmlformats.org/officeDocument/2006/relationships/hyperlink" Target="http://nl.wikipedia.org/wiki/Vierre" TargetMode="External"/><Relationship Id="rId40" Type="http://schemas.openxmlformats.org/officeDocument/2006/relationships/hyperlink" Target="http://nl.wikipedia.org/wiki/Chiny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Frankrijk" TargetMode="External"/><Relationship Id="rId23" Type="http://schemas.openxmlformats.org/officeDocument/2006/relationships/hyperlink" Target="http://nl.wikipedia.org/wiki/Ardennen" TargetMode="External"/><Relationship Id="rId28" Type="http://schemas.openxmlformats.org/officeDocument/2006/relationships/hyperlink" Target="http://nl.wikipedia.org/wiki/Chiny" TargetMode="External"/><Relationship Id="rId36" Type="http://schemas.openxmlformats.org/officeDocument/2006/relationships/hyperlink" Target="http://nl.wikipedia.org/wiki/Rulles_(rivier)" TargetMode="Externa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Belgi%C3%AB" TargetMode="External"/><Relationship Id="rId31" Type="http://schemas.openxmlformats.org/officeDocument/2006/relationships/hyperlink" Target="http://nl.wikipedia.org/wiki/Bouillon_(Belgi%C3%AB)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Belgi%C3%AB" TargetMode="External"/><Relationship Id="rId22" Type="http://schemas.openxmlformats.org/officeDocument/2006/relationships/hyperlink" Target="http://nl.wikipedia.org/wiki/Maas" TargetMode="External"/><Relationship Id="rId27" Type="http://schemas.openxmlformats.org/officeDocument/2006/relationships/hyperlink" Target="http://nl.wikipedia.org/wiki/Bohan" TargetMode="External"/><Relationship Id="rId30" Type="http://schemas.openxmlformats.org/officeDocument/2006/relationships/hyperlink" Target="http://nl.wikipedia.org/w/index.php?title=Onder-Devoon&amp;action=edit&amp;redlink=1" TargetMode="External"/><Relationship Id="rId35" Type="http://schemas.openxmlformats.org/officeDocument/2006/relationships/hyperlink" Target="http://nl.wikipedia.org/wiki/Ardennes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2010-06-29T10:58:00Z</dcterms:created>
  <dcterms:modified xsi:type="dcterms:W3CDTF">2010-06-29T10:58:00Z</dcterms:modified>
  <cp:category>2010</cp:category>
</cp:coreProperties>
</file>