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E7" w:rsidRPr="003F3EA0" w:rsidRDefault="00AE6A33" w:rsidP="002822E7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F9158B">
        <w:rPr>
          <w:rFonts w:ascii="Comic Sans MS" w:hAnsi="Comic Sans MS" w:cs="Times New Roman"/>
          <w:b/>
          <w:color w:val="000000" w:themeColor="text1"/>
          <w:sz w:val="24"/>
          <w:szCs w:val="24"/>
        </w:rPr>
        <w:t>De Seine</w:t>
      </w:r>
      <w:r w:rsidR="000B6DDB">
        <w:rPr>
          <w:rFonts w:ascii="Comic Sans MS" w:hAnsi="Comic Sans MS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W w:w="5303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2751"/>
        <w:gridCol w:w="2552"/>
      </w:tblGrid>
      <w:tr w:rsidR="002822E7" w:rsidRPr="003F3EA0" w:rsidTr="00127B2E">
        <w:trPr>
          <w:tblCellSpacing w:w="7" w:type="dxa"/>
        </w:trPr>
        <w:tc>
          <w:tcPr>
            <w:tcW w:w="5275" w:type="dxa"/>
            <w:gridSpan w:val="2"/>
            <w:vAlign w:val="center"/>
            <w:hideMark/>
          </w:tcPr>
          <w:p w:rsidR="002822E7" w:rsidRPr="003F3EA0" w:rsidRDefault="002822E7" w:rsidP="00127B2E">
            <w:pPr>
              <w:pStyle w:val="Com12"/>
              <w:rPr>
                <w:szCs w:val="20"/>
              </w:rPr>
            </w:pPr>
            <w:r w:rsidRPr="003F3EA0">
              <w:rPr>
                <w:noProof/>
              </w:rPr>
              <w:drawing>
                <wp:inline distT="0" distB="0" distL="0" distR="0">
                  <wp:extent cx="2514600" cy="2047875"/>
                  <wp:effectExtent l="19050" t="0" r="0" b="0"/>
                  <wp:docPr id="2" name="Afbeelding 1" descr="Seine bassin versant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ine bassin versant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22E7" w:rsidRPr="003F3EA0" w:rsidTr="00127B2E">
        <w:trPr>
          <w:tblCellSpacing w:w="7" w:type="dxa"/>
        </w:trPr>
        <w:tc>
          <w:tcPr>
            <w:tcW w:w="2730" w:type="dxa"/>
            <w:vAlign w:val="center"/>
            <w:hideMark/>
          </w:tcPr>
          <w:p w:rsidR="002822E7" w:rsidRPr="003F3EA0" w:rsidRDefault="00C32C1D" w:rsidP="00127B2E">
            <w:pPr>
              <w:pStyle w:val="Com12"/>
              <w:rPr>
                <w:b/>
                <w:bCs/>
                <w:szCs w:val="20"/>
              </w:rPr>
            </w:pPr>
            <w:hyperlink r:id="rId9" w:tooltip="Lengte (meetkunde)" w:history="1">
              <w:r w:rsidR="002822E7" w:rsidRPr="003F3EA0">
                <w:rPr>
                  <w:rFonts w:eastAsia="Times New Roman"/>
                  <w:b/>
                  <w:bCs/>
                </w:rPr>
                <w:t>Lengte</w:t>
              </w:r>
            </w:hyperlink>
          </w:p>
        </w:tc>
        <w:tc>
          <w:tcPr>
            <w:tcW w:w="2531" w:type="dxa"/>
            <w:vAlign w:val="center"/>
            <w:hideMark/>
          </w:tcPr>
          <w:p w:rsidR="002822E7" w:rsidRPr="003F3EA0" w:rsidRDefault="002822E7" w:rsidP="00127B2E">
            <w:pPr>
              <w:pStyle w:val="Com12"/>
              <w:rPr>
                <w:szCs w:val="20"/>
              </w:rPr>
            </w:pPr>
            <w:r w:rsidRPr="003F3EA0">
              <w:rPr>
                <w:szCs w:val="20"/>
              </w:rPr>
              <w:t>776 km</w:t>
            </w:r>
          </w:p>
        </w:tc>
      </w:tr>
      <w:tr w:rsidR="002822E7" w:rsidRPr="003F3EA0" w:rsidTr="00127B2E">
        <w:trPr>
          <w:tblCellSpacing w:w="7" w:type="dxa"/>
        </w:trPr>
        <w:tc>
          <w:tcPr>
            <w:tcW w:w="2730" w:type="dxa"/>
            <w:vAlign w:val="center"/>
            <w:hideMark/>
          </w:tcPr>
          <w:p w:rsidR="002822E7" w:rsidRPr="003F3EA0" w:rsidRDefault="00C32C1D" w:rsidP="00127B2E">
            <w:pPr>
              <w:pStyle w:val="Com12"/>
              <w:rPr>
                <w:b/>
                <w:bCs/>
                <w:szCs w:val="20"/>
              </w:rPr>
            </w:pPr>
            <w:hyperlink r:id="rId10" w:tooltip="Hoogte" w:history="1">
              <w:r w:rsidR="002822E7" w:rsidRPr="003F3EA0">
                <w:rPr>
                  <w:rFonts w:eastAsia="Times New Roman"/>
                  <w:b/>
                  <w:bCs/>
                </w:rPr>
                <w:t>Hoogte</w:t>
              </w:r>
            </w:hyperlink>
            <w:r w:rsidR="002822E7" w:rsidRPr="003F3EA0">
              <w:rPr>
                <w:b/>
                <w:bCs/>
                <w:szCs w:val="20"/>
              </w:rPr>
              <w:t xml:space="preserve"> van de bron</w:t>
            </w:r>
          </w:p>
        </w:tc>
        <w:tc>
          <w:tcPr>
            <w:tcW w:w="2531" w:type="dxa"/>
            <w:vAlign w:val="center"/>
            <w:hideMark/>
          </w:tcPr>
          <w:p w:rsidR="002822E7" w:rsidRPr="003F3EA0" w:rsidRDefault="002822E7" w:rsidP="00127B2E">
            <w:pPr>
              <w:pStyle w:val="Com12"/>
              <w:rPr>
                <w:szCs w:val="20"/>
              </w:rPr>
            </w:pPr>
            <w:r w:rsidRPr="003F3EA0">
              <w:rPr>
                <w:szCs w:val="20"/>
              </w:rPr>
              <w:t>circa 470 m</w:t>
            </w:r>
          </w:p>
        </w:tc>
      </w:tr>
      <w:tr w:rsidR="002822E7" w:rsidRPr="003F3EA0" w:rsidTr="00127B2E">
        <w:trPr>
          <w:tblCellSpacing w:w="7" w:type="dxa"/>
        </w:trPr>
        <w:tc>
          <w:tcPr>
            <w:tcW w:w="2730" w:type="dxa"/>
            <w:vAlign w:val="center"/>
            <w:hideMark/>
          </w:tcPr>
          <w:p w:rsidR="002822E7" w:rsidRPr="003F3EA0" w:rsidRDefault="00C32C1D" w:rsidP="00127B2E">
            <w:pPr>
              <w:pStyle w:val="Com12"/>
              <w:rPr>
                <w:b/>
                <w:bCs/>
                <w:szCs w:val="20"/>
              </w:rPr>
            </w:pPr>
            <w:hyperlink r:id="rId11" w:tooltip="Debiet" w:history="1">
              <w:r w:rsidR="002822E7" w:rsidRPr="003F3EA0">
                <w:rPr>
                  <w:rFonts w:eastAsia="Times New Roman"/>
                  <w:b/>
                  <w:bCs/>
                </w:rPr>
                <w:t>Debiet</w:t>
              </w:r>
            </w:hyperlink>
          </w:p>
        </w:tc>
        <w:tc>
          <w:tcPr>
            <w:tcW w:w="2531" w:type="dxa"/>
            <w:vAlign w:val="center"/>
            <w:hideMark/>
          </w:tcPr>
          <w:p w:rsidR="002822E7" w:rsidRPr="003F3EA0" w:rsidRDefault="002822E7" w:rsidP="00127B2E">
            <w:pPr>
              <w:pStyle w:val="Com12"/>
              <w:rPr>
                <w:szCs w:val="20"/>
              </w:rPr>
            </w:pPr>
            <w:r w:rsidRPr="003F3EA0">
              <w:rPr>
                <w:szCs w:val="20"/>
              </w:rPr>
              <w:t>500 m³/s</w:t>
            </w:r>
          </w:p>
        </w:tc>
      </w:tr>
      <w:tr w:rsidR="002822E7" w:rsidRPr="003F3EA0" w:rsidTr="00127B2E">
        <w:trPr>
          <w:tblCellSpacing w:w="7" w:type="dxa"/>
        </w:trPr>
        <w:tc>
          <w:tcPr>
            <w:tcW w:w="2730" w:type="dxa"/>
            <w:vAlign w:val="center"/>
            <w:hideMark/>
          </w:tcPr>
          <w:p w:rsidR="002822E7" w:rsidRPr="003F3EA0" w:rsidRDefault="00C32C1D" w:rsidP="00127B2E">
            <w:pPr>
              <w:pStyle w:val="Com12"/>
              <w:rPr>
                <w:b/>
                <w:bCs/>
                <w:szCs w:val="20"/>
              </w:rPr>
            </w:pPr>
            <w:hyperlink r:id="rId12" w:tooltip="Stroomgebied" w:history="1">
              <w:r w:rsidR="002822E7" w:rsidRPr="003F3EA0">
                <w:rPr>
                  <w:rFonts w:eastAsia="Times New Roman"/>
                  <w:b/>
                  <w:bCs/>
                </w:rPr>
                <w:t>Stroomgebied</w:t>
              </w:r>
            </w:hyperlink>
          </w:p>
        </w:tc>
        <w:tc>
          <w:tcPr>
            <w:tcW w:w="2531" w:type="dxa"/>
            <w:vAlign w:val="center"/>
            <w:hideMark/>
          </w:tcPr>
          <w:p w:rsidR="002822E7" w:rsidRPr="003F3EA0" w:rsidRDefault="002822E7" w:rsidP="00127B2E">
            <w:pPr>
              <w:pStyle w:val="Com12"/>
              <w:rPr>
                <w:szCs w:val="20"/>
              </w:rPr>
            </w:pPr>
            <w:r w:rsidRPr="003F3EA0">
              <w:rPr>
                <w:szCs w:val="20"/>
              </w:rPr>
              <w:t>79 000 km²</w:t>
            </w:r>
          </w:p>
        </w:tc>
      </w:tr>
      <w:tr w:rsidR="002822E7" w:rsidRPr="003F3EA0" w:rsidTr="00127B2E">
        <w:trPr>
          <w:tblCellSpacing w:w="7" w:type="dxa"/>
        </w:trPr>
        <w:tc>
          <w:tcPr>
            <w:tcW w:w="2730" w:type="dxa"/>
            <w:vAlign w:val="center"/>
            <w:hideMark/>
          </w:tcPr>
          <w:p w:rsidR="002822E7" w:rsidRPr="003F3EA0" w:rsidRDefault="002822E7" w:rsidP="00127B2E">
            <w:pPr>
              <w:pStyle w:val="Com12"/>
              <w:rPr>
                <w:b/>
                <w:bCs/>
                <w:szCs w:val="20"/>
              </w:rPr>
            </w:pPr>
            <w:r w:rsidRPr="003F3EA0">
              <w:rPr>
                <w:b/>
                <w:bCs/>
                <w:szCs w:val="20"/>
              </w:rPr>
              <w:t>Van</w:t>
            </w:r>
          </w:p>
        </w:tc>
        <w:tc>
          <w:tcPr>
            <w:tcW w:w="2531" w:type="dxa"/>
            <w:vAlign w:val="center"/>
            <w:hideMark/>
          </w:tcPr>
          <w:p w:rsidR="002822E7" w:rsidRPr="003F3EA0" w:rsidRDefault="00C32C1D" w:rsidP="00127B2E">
            <w:pPr>
              <w:pStyle w:val="Com12"/>
              <w:rPr>
                <w:szCs w:val="20"/>
              </w:rPr>
            </w:pPr>
            <w:hyperlink r:id="rId13" w:tooltip="Plateau van Langres" w:history="1">
              <w:r w:rsidR="002822E7" w:rsidRPr="003F3EA0">
                <w:rPr>
                  <w:rFonts w:eastAsia="Times New Roman"/>
                </w:rPr>
                <w:t>Plateau van Langres</w:t>
              </w:r>
            </w:hyperlink>
          </w:p>
        </w:tc>
      </w:tr>
      <w:tr w:rsidR="002822E7" w:rsidRPr="003F3EA0" w:rsidTr="00127B2E">
        <w:trPr>
          <w:tblCellSpacing w:w="7" w:type="dxa"/>
        </w:trPr>
        <w:tc>
          <w:tcPr>
            <w:tcW w:w="2730" w:type="dxa"/>
            <w:vAlign w:val="center"/>
            <w:hideMark/>
          </w:tcPr>
          <w:p w:rsidR="002822E7" w:rsidRPr="003F3EA0" w:rsidRDefault="002822E7" w:rsidP="00127B2E">
            <w:pPr>
              <w:pStyle w:val="Com12"/>
              <w:rPr>
                <w:b/>
                <w:bCs/>
                <w:szCs w:val="20"/>
              </w:rPr>
            </w:pPr>
            <w:r w:rsidRPr="003F3EA0">
              <w:rPr>
                <w:b/>
                <w:bCs/>
                <w:szCs w:val="20"/>
              </w:rPr>
              <w:t>Naar</w:t>
            </w:r>
          </w:p>
        </w:tc>
        <w:tc>
          <w:tcPr>
            <w:tcW w:w="2531" w:type="dxa"/>
            <w:vAlign w:val="center"/>
            <w:hideMark/>
          </w:tcPr>
          <w:p w:rsidR="002822E7" w:rsidRPr="003F3EA0" w:rsidRDefault="00C32C1D" w:rsidP="00127B2E">
            <w:pPr>
              <w:pStyle w:val="Com12"/>
              <w:rPr>
                <w:szCs w:val="20"/>
              </w:rPr>
            </w:pPr>
            <w:hyperlink r:id="rId14" w:tooltip="Het Kanaal" w:history="1">
              <w:r w:rsidR="002822E7" w:rsidRPr="003F3EA0">
                <w:rPr>
                  <w:rFonts w:eastAsia="Times New Roman"/>
                </w:rPr>
                <w:t>Het Kanaal</w:t>
              </w:r>
            </w:hyperlink>
          </w:p>
        </w:tc>
      </w:tr>
      <w:tr w:rsidR="002822E7" w:rsidRPr="003F3EA0" w:rsidTr="00127B2E">
        <w:trPr>
          <w:tblCellSpacing w:w="7" w:type="dxa"/>
        </w:trPr>
        <w:tc>
          <w:tcPr>
            <w:tcW w:w="2730" w:type="dxa"/>
            <w:vAlign w:val="center"/>
            <w:hideMark/>
          </w:tcPr>
          <w:p w:rsidR="002822E7" w:rsidRPr="003F3EA0" w:rsidRDefault="002822E7" w:rsidP="00127B2E">
            <w:pPr>
              <w:pStyle w:val="Com12"/>
              <w:rPr>
                <w:b/>
                <w:bCs/>
                <w:szCs w:val="20"/>
              </w:rPr>
            </w:pPr>
            <w:r w:rsidRPr="003F3EA0">
              <w:rPr>
                <w:b/>
                <w:bCs/>
                <w:szCs w:val="20"/>
              </w:rPr>
              <w:t>Stroomt door</w:t>
            </w:r>
          </w:p>
        </w:tc>
        <w:tc>
          <w:tcPr>
            <w:tcW w:w="2531" w:type="dxa"/>
            <w:vAlign w:val="center"/>
            <w:hideMark/>
          </w:tcPr>
          <w:p w:rsidR="002822E7" w:rsidRPr="003F3EA0" w:rsidRDefault="00C32C1D" w:rsidP="00127B2E">
            <w:pPr>
              <w:pStyle w:val="Com12"/>
              <w:rPr>
                <w:szCs w:val="20"/>
              </w:rPr>
            </w:pPr>
            <w:hyperlink r:id="rId15" w:tooltip="Frankrijk" w:history="1">
              <w:r w:rsidR="002822E7" w:rsidRPr="003F3EA0">
                <w:rPr>
                  <w:rFonts w:eastAsia="Times New Roman"/>
                </w:rPr>
                <w:t>Frankrijk</w:t>
              </w:r>
            </w:hyperlink>
          </w:p>
        </w:tc>
      </w:tr>
    </w:tbl>
    <w:p w:rsidR="002822E7" w:rsidRDefault="002822E7" w:rsidP="002822E7"/>
    <w:p w:rsidR="00AE6A33" w:rsidRDefault="00AE6A33" w:rsidP="00AE6A33">
      <w:pPr>
        <w:pStyle w:val="BusTic"/>
        <w:numPr>
          <w:ilvl w:val="0"/>
          <w:numId w:val="14"/>
        </w:numPr>
        <w:ind w:left="284" w:hanging="284"/>
      </w:pPr>
      <w:r w:rsidRPr="00F9158B">
        <w:t xml:space="preserve">De </w:t>
      </w:r>
      <w:r w:rsidRPr="00F9158B">
        <w:rPr>
          <w:b/>
          <w:bCs/>
        </w:rPr>
        <w:t>Seine</w:t>
      </w:r>
      <w:r w:rsidRPr="00F9158B">
        <w:t xml:space="preserve"> is een rivier in </w:t>
      </w:r>
      <w:r w:rsidRPr="00F9158B">
        <w:rPr>
          <w:rFonts w:eastAsia="Times New Roman"/>
        </w:rPr>
        <w:t>Frankrijk</w:t>
      </w:r>
      <w:r w:rsidRPr="00F9158B">
        <w:t xml:space="preserve">. </w:t>
      </w:r>
    </w:p>
    <w:p w:rsidR="00AE6A33" w:rsidRPr="00F9158B" w:rsidRDefault="00AE6A33" w:rsidP="00AE6A33">
      <w:pPr>
        <w:pStyle w:val="BusTic"/>
        <w:numPr>
          <w:ilvl w:val="0"/>
          <w:numId w:val="14"/>
        </w:numPr>
        <w:ind w:left="284" w:hanging="284"/>
      </w:pPr>
      <w:r w:rsidRPr="00F9158B">
        <w:t xml:space="preserve">Zij heeft een lengte van </w:t>
      </w:r>
      <w:r w:rsidRPr="00CC2522">
        <w:rPr>
          <w:b/>
        </w:rPr>
        <w:t>776 km</w:t>
      </w:r>
      <w:r w:rsidRPr="00F9158B">
        <w:t xml:space="preserve"> en een stroomgebied van 79.000 km², en ligt geheel binnen Frans grondgebied.</w:t>
      </w:r>
    </w:p>
    <w:p w:rsidR="00AE6A33" w:rsidRDefault="00AE6A33" w:rsidP="00AE6A33">
      <w:pPr>
        <w:pStyle w:val="BusTic"/>
        <w:numPr>
          <w:ilvl w:val="0"/>
          <w:numId w:val="14"/>
        </w:numPr>
        <w:ind w:left="284" w:hanging="284"/>
      </w:pPr>
      <w:r w:rsidRPr="00F9158B">
        <w:t xml:space="preserve">De Seine stroomt vanaf het </w:t>
      </w:r>
      <w:r w:rsidRPr="00F9158B">
        <w:rPr>
          <w:rFonts w:eastAsia="Times New Roman"/>
        </w:rPr>
        <w:t>Plateau van Langres</w:t>
      </w:r>
      <w:r w:rsidRPr="00F9158B">
        <w:t xml:space="preserve"> via </w:t>
      </w:r>
      <w:r w:rsidRPr="00F9158B">
        <w:rPr>
          <w:rFonts w:eastAsia="Times New Roman"/>
        </w:rPr>
        <w:t>Troyes</w:t>
      </w:r>
      <w:r w:rsidRPr="00F9158B">
        <w:t xml:space="preserve">, </w:t>
      </w:r>
      <w:r w:rsidRPr="00F9158B">
        <w:rPr>
          <w:rFonts w:eastAsia="Times New Roman"/>
        </w:rPr>
        <w:t>Parijs</w:t>
      </w:r>
      <w:r w:rsidRPr="00F9158B">
        <w:t xml:space="preserve"> en </w:t>
      </w:r>
      <w:r w:rsidRPr="00F9158B">
        <w:rPr>
          <w:rFonts w:eastAsia="Times New Roman"/>
        </w:rPr>
        <w:t>Rouen</w:t>
      </w:r>
      <w:r w:rsidRPr="00F9158B">
        <w:t xml:space="preserve"> naar </w:t>
      </w:r>
      <w:r w:rsidRPr="004C1F9F">
        <w:rPr>
          <w:rFonts w:eastAsia="Times New Roman"/>
          <w:b/>
        </w:rPr>
        <w:t>Het Kanaal</w:t>
      </w:r>
      <w:r w:rsidRPr="00F9158B">
        <w:t xml:space="preserve">, waar ze haar monding heeft bij </w:t>
      </w:r>
      <w:hyperlink r:id="rId16" w:tooltip="Le Havre" w:history="1">
        <w:r w:rsidRPr="00F9158B">
          <w:rPr>
            <w:rFonts w:eastAsia="Times New Roman"/>
          </w:rPr>
          <w:t>Le Havre</w:t>
        </w:r>
      </w:hyperlink>
      <w:r w:rsidRPr="00F9158B">
        <w:t xml:space="preserve">. </w:t>
      </w:r>
    </w:p>
    <w:p w:rsidR="00AE6A33" w:rsidRPr="00F9158B" w:rsidRDefault="00AE6A33" w:rsidP="00AE6A33">
      <w:pPr>
        <w:pStyle w:val="BusTic"/>
        <w:numPr>
          <w:ilvl w:val="0"/>
          <w:numId w:val="14"/>
        </w:numPr>
        <w:ind w:left="284" w:hanging="284"/>
      </w:pPr>
      <w:r w:rsidRPr="00F9158B">
        <w:t xml:space="preserve">De voornaamste zijrivieren zijn de </w:t>
      </w:r>
      <w:hyperlink r:id="rId17" w:tooltip="Yonne (rivier)" w:history="1">
        <w:r w:rsidRPr="00F9158B">
          <w:rPr>
            <w:rFonts w:eastAsia="Times New Roman"/>
          </w:rPr>
          <w:t>Yonne</w:t>
        </w:r>
      </w:hyperlink>
      <w:r w:rsidRPr="00F9158B">
        <w:t xml:space="preserve">, de </w:t>
      </w:r>
      <w:r w:rsidRPr="00F9158B">
        <w:rPr>
          <w:rFonts w:eastAsia="Times New Roman"/>
        </w:rPr>
        <w:t>Marne</w:t>
      </w:r>
      <w:r w:rsidRPr="00F9158B">
        <w:t xml:space="preserve"> en de </w:t>
      </w:r>
      <w:r w:rsidRPr="00F9158B">
        <w:rPr>
          <w:rFonts w:eastAsia="Times New Roman"/>
        </w:rPr>
        <w:t>Oise</w:t>
      </w:r>
      <w:r w:rsidRPr="00F9158B">
        <w:t>.</w:t>
      </w:r>
    </w:p>
    <w:p w:rsidR="00AE6A33" w:rsidRDefault="00AE6A33" w:rsidP="00AE6A33">
      <w:pPr>
        <w:pStyle w:val="BusTic"/>
        <w:numPr>
          <w:ilvl w:val="0"/>
          <w:numId w:val="14"/>
        </w:numPr>
        <w:ind w:left="284" w:hanging="284"/>
      </w:pPr>
      <w:r w:rsidRPr="00F9158B">
        <w:t xml:space="preserve">De rivier heeft haar oorsprong ten noorden van </w:t>
      </w:r>
      <w:r w:rsidRPr="00F9158B">
        <w:rPr>
          <w:rFonts w:eastAsia="Times New Roman"/>
        </w:rPr>
        <w:t>Dijon</w:t>
      </w:r>
      <w:r w:rsidRPr="00F9158B">
        <w:t xml:space="preserve">, in een kleine vallei, gelegen op de weg van Dijon naar </w:t>
      </w:r>
      <w:r w:rsidRPr="00F9158B">
        <w:rPr>
          <w:rFonts w:eastAsia="Times New Roman"/>
        </w:rPr>
        <w:t>Châtillon-sur-Seine</w:t>
      </w:r>
      <w:r w:rsidRPr="00F9158B">
        <w:t xml:space="preserve">, een paar kilometers ten noorden van </w:t>
      </w:r>
      <w:r w:rsidRPr="00F9158B">
        <w:rPr>
          <w:rFonts w:eastAsia="Times New Roman"/>
        </w:rPr>
        <w:t>Saint-Seine-l'Abbaye</w:t>
      </w:r>
      <w:r w:rsidRPr="00F9158B">
        <w:t xml:space="preserve">. </w:t>
      </w:r>
    </w:p>
    <w:p w:rsidR="00AE6A33" w:rsidRDefault="00AE6A33" w:rsidP="00AE6A33">
      <w:pPr>
        <w:pStyle w:val="BusTic"/>
        <w:numPr>
          <w:ilvl w:val="0"/>
          <w:numId w:val="14"/>
        </w:numPr>
        <w:ind w:left="284" w:hanging="284"/>
      </w:pPr>
      <w:r w:rsidRPr="00F9158B">
        <w:t xml:space="preserve">Veel is er niet meer te zien behalve een beeld dat door </w:t>
      </w:r>
      <w:r w:rsidRPr="00F9158B">
        <w:rPr>
          <w:rFonts w:eastAsia="Times New Roman"/>
        </w:rPr>
        <w:t>Baron Haussmann</w:t>
      </w:r>
      <w:r w:rsidRPr="00F9158B">
        <w:t xml:space="preserve"> werd geplaatst aan de voornaamste bron. </w:t>
      </w:r>
    </w:p>
    <w:p w:rsidR="00AE6A33" w:rsidRDefault="00AE6A33" w:rsidP="00AE6A33">
      <w:pPr>
        <w:pStyle w:val="BusTic"/>
        <w:numPr>
          <w:ilvl w:val="0"/>
          <w:numId w:val="14"/>
        </w:numPr>
        <w:ind w:left="284" w:hanging="284"/>
      </w:pPr>
      <w:r w:rsidRPr="00F9158B">
        <w:t xml:space="preserve">Maar vroeger, in de tijd van de </w:t>
      </w:r>
      <w:r w:rsidRPr="00F9158B">
        <w:rPr>
          <w:rFonts w:eastAsia="Times New Roman"/>
        </w:rPr>
        <w:t>Galliërs</w:t>
      </w:r>
      <w:r w:rsidRPr="00F9158B">
        <w:t>, was dit een heiligdom, zoals alle plaatsen waar water uit de grond kwam geborreld dat waren.</w:t>
      </w:r>
    </w:p>
    <w:p w:rsidR="00AE6A33" w:rsidRDefault="00AE6A33" w:rsidP="00AE6A33">
      <w:pPr>
        <w:pStyle w:val="BusTic"/>
        <w:numPr>
          <w:ilvl w:val="0"/>
          <w:numId w:val="14"/>
        </w:numPr>
        <w:ind w:left="284" w:hanging="284"/>
      </w:pPr>
      <w:r w:rsidRPr="00F9158B">
        <w:t xml:space="preserve"> De godin van deze rivier was </w:t>
      </w:r>
      <w:r w:rsidRPr="00F9158B">
        <w:rPr>
          <w:rFonts w:eastAsia="Times New Roman"/>
        </w:rPr>
        <w:t>Séquana</w:t>
      </w:r>
      <w:r w:rsidRPr="00F9158B">
        <w:t xml:space="preserve">. </w:t>
      </w:r>
    </w:p>
    <w:p w:rsidR="00AE6A33" w:rsidRDefault="00AE6A33" w:rsidP="00AE6A33">
      <w:pPr>
        <w:pStyle w:val="BusTic"/>
        <w:numPr>
          <w:ilvl w:val="0"/>
          <w:numId w:val="14"/>
        </w:numPr>
        <w:ind w:left="284" w:hanging="284"/>
      </w:pPr>
      <w:r w:rsidRPr="00F9158B">
        <w:lastRenderedPageBreak/>
        <w:t xml:space="preserve">Het water van de Seinebron wordt verantwoordelijk geacht voor verschillende genezingen. </w:t>
      </w:r>
    </w:p>
    <w:p w:rsidR="00AE6A33" w:rsidRDefault="00AE6A33" w:rsidP="00AE6A33">
      <w:pPr>
        <w:pStyle w:val="BusTic"/>
        <w:numPr>
          <w:ilvl w:val="0"/>
          <w:numId w:val="14"/>
        </w:numPr>
        <w:ind w:left="284" w:hanging="284"/>
      </w:pPr>
      <w:r w:rsidRPr="00F9158B">
        <w:rPr>
          <w:rFonts w:eastAsia="Times New Roman"/>
        </w:rPr>
        <w:t>Ex-voto</w:t>
      </w:r>
      <w:r w:rsidRPr="00F9158B">
        <w:t xml:space="preserve">'s werden geofferd op deze plaats, veel van deze voorwerpen kan men nu terugvinden in het Musée Archeologique van Dijon. </w:t>
      </w:r>
    </w:p>
    <w:p w:rsidR="00AE6A33" w:rsidRPr="00F9158B" w:rsidRDefault="002822E7" w:rsidP="00AE6A33">
      <w:pPr>
        <w:pStyle w:val="BusTic"/>
        <w:numPr>
          <w:ilvl w:val="0"/>
          <w:numId w:val="14"/>
        </w:numPr>
        <w:ind w:left="284" w:hanging="284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643890</wp:posOffset>
            </wp:positionV>
            <wp:extent cx="6438900" cy="1181100"/>
            <wp:effectExtent l="133350" t="38100" r="76200" b="76200"/>
            <wp:wrapSquare wrapText="bothSides"/>
            <wp:docPr id="1" name="Afbeelding 1" descr="http://upload.wikimedia.org/wikipedia/commons/thumb/e/e5/Seine_wide.jpg/800px-Seine_w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e/e5/Seine_wide.jpg/800px-Seine_wide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1811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AE6A33" w:rsidRPr="00F9158B">
        <w:t xml:space="preserve">Er lopen 32 bruggen over de Seine, waarvan de mooiste de </w:t>
      </w:r>
      <w:r w:rsidR="00AE6A33" w:rsidRPr="00F9158B">
        <w:rPr>
          <w:rFonts w:eastAsia="Times New Roman"/>
        </w:rPr>
        <w:t>Pont Alexandre-III</w:t>
      </w:r>
      <w:r w:rsidR="00AE6A33" w:rsidRPr="00F9158B">
        <w:t xml:space="preserve"> en de oudste de </w:t>
      </w:r>
      <w:r w:rsidR="00AE6A33" w:rsidRPr="00F9158B">
        <w:rPr>
          <w:rFonts w:eastAsia="Times New Roman"/>
        </w:rPr>
        <w:t>Pont Neuf</w:t>
      </w:r>
      <w:r w:rsidR="00AE6A33" w:rsidRPr="00F9158B">
        <w:t>.</w:t>
      </w:r>
    </w:p>
    <w:p w:rsidR="00AE6A33" w:rsidRDefault="00AE6A33" w:rsidP="00AE6A33">
      <w:pPr>
        <w:rPr>
          <w:rFonts w:ascii="Comic Sans MS" w:hAnsi="Comic Sans MS" w:cs="Times New Roman"/>
          <w:color w:val="000000" w:themeColor="text1"/>
          <w:sz w:val="24"/>
          <w:szCs w:val="24"/>
        </w:rPr>
      </w:pPr>
      <w:r w:rsidRPr="00F9158B">
        <w:rPr>
          <w:rFonts w:ascii="Comic Sans MS" w:hAnsi="Comic Sans MS" w:cs="Times New Roman"/>
          <w:color w:val="000000" w:themeColor="text1"/>
          <w:sz w:val="24"/>
          <w:szCs w:val="24"/>
        </w:rPr>
        <w:t>Panorama over de Seine in Parijs met links de St-Michel brug en rechts de Notre-Dame kathedraal</w:t>
      </w:r>
    </w:p>
    <w:p w:rsidR="002822E7" w:rsidRPr="00F9158B" w:rsidRDefault="002822E7" w:rsidP="002822E7">
      <w:pPr>
        <w:spacing w:before="120" w:after="120"/>
        <w:ind w:left="284" w:hanging="284"/>
        <w:rPr>
          <w:rFonts w:ascii="Comic Sans MS" w:hAnsi="Comic Sans MS" w:cs="Times New Roman"/>
          <w:b/>
          <w:bCs/>
          <w:color w:val="000000" w:themeColor="text1"/>
          <w:sz w:val="24"/>
          <w:szCs w:val="24"/>
        </w:rPr>
      </w:pPr>
      <w:r w:rsidRPr="00F9158B">
        <w:rPr>
          <w:rFonts w:ascii="Comic Sans MS" w:hAnsi="Comic Sans MS" w:cs="Times New Roman"/>
          <w:b/>
          <w:bCs/>
          <w:color w:val="000000" w:themeColor="text1"/>
          <w:sz w:val="24"/>
          <w:szCs w:val="24"/>
        </w:rPr>
        <w:t>Zijrivieren</w:t>
      </w:r>
    </w:p>
    <w:p w:rsidR="00AE6A33" w:rsidRPr="00F9158B" w:rsidRDefault="00AE6A33" w:rsidP="002822E7">
      <w:pPr>
        <w:spacing w:before="120" w:after="120"/>
        <w:ind w:left="284" w:hanging="284"/>
        <w:rPr>
          <w:rFonts w:ascii="Comic Sans MS" w:hAnsi="Comic Sans MS" w:cs="Times New Roman"/>
          <w:color w:val="000000" w:themeColor="text1"/>
          <w:sz w:val="24"/>
          <w:szCs w:val="24"/>
        </w:rPr>
      </w:pPr>
      <w:r w:rsidRPr="00F9158B">
        <w:rPr>
          <w:rFonts w:ascii="Comic Sans MS" w:hAnsi="Comic Sans MS" w:cs="Times New Roman"/>
          <w:iCs/>
          <w:color w:val="000000" w:themeColor="text1"/>
          <w:sz w:val="24"/>
          <w:szCs w:val="24"/>
        </w:rPr>
        <w:t>r = rechteroever, l = linkeroever</w:t>
      </w:r>
    </w:p>
    <w:p w:rsidR="00AE6A33" w:rsidRPr="00F9158B" w:rsidRDefault="00AE6A33" w:rsidP="002822E7">
      <w:pPr>
        <w:numPr>
          <w:ilvl w:val="0"/>
          <w:numId w:val="18"/>
        </w:numPr>
        <w:spacing w:before="120" w:after="120"/>
        <w:ind w:left="284" w:hanging="284"/>
        <w:rPr>
          <w:rFonts w:ascii="Comic Sans MS" w:hAnsi="Comic Sans MS" w:cs="Times New Roman"/>
          <w:color w:val="000000" w:themeColor="text1"/>
          <w:sz w:val="24"/>
          <w:szCs w:val="24"/>
        </w:rPr>
      </w:pPr>
      <w:r w:rsidRPr="00F9158B">
        <w:rPr>
          <w:rFonts w:ascii="Comic Sans MS" w:hAnsi="Comic Sans MS" w:cs="Times New Roman"/>
          <w:color w:val="000000" w:themeColor="text1"/>
          <w:sz w:val="24"/>
          <w:szCs w:val="24"/>
        </w:rPr>
        <w:t>de Aube (r) - 248 km</w:t>
      </w:r>
    </w:p>
    <w:p w:rsidR="00AE6A33" w:rsidRPr="00F9158B" w:rsidRDefault="00AE6A33" w:rsidP="00AE6A33">
      <w:pPr>
        <w:numPr>
          <w:ilvl w:val="0"/>
          <w:numId w:val="18"/>
        </w:numPr>
        <w:spacing w:before="120" w:after="120"/>
        <w:ind w:left="567" w:hanging="567"/>
        <w:rPr>
          <w:rFonts w:ascii="Comic Sans MS" w:hAnsi="Comic Sans MS" w:cs="Times New Roman"/>
          <w:color w:val="000000" w:themeColor="text1"/>
          <w:sz w:val="24"/>
          <w:szCs w:val="24"/>
        </w:rPr>
      </w:pPr>
      <w:r w:rsidRPr="00F9158B">
        <w:rPr>
          <w:rFonts w:ascii="Comic Sans MS" w:hAnsi="Comic Sans MS" w:cs="Times New Roman"/>
          <w:color w:val="000000" w:themeColor="text1"/>
          <w:sz w:val="24"/>
          <w:szCs w:val="24"/>
        </w:rPr>
        <w:t>de Yonne (l) - 293 km</w:t>
      </w:r>
    </w:p>
    <w:p w:rsidR="00AE6A33" w:rsidRPr="00F9158B" w:rsidRDefault="00AE6A33" w:rsidP="00AE6A33">
      <w:pPr>
        <w:numPr>
          <w:ilvl w:val="0"/>
          <w:numId w:val="18"/>
        </w:numPr>
        <w:spacing w:before="120" w:after="120"/>
        <w:ind w:left="567" w:hanging="567"/>
        <w:rPr>
          <w:rFonts w:ascii="Comic Sans MS" w:hAnsi="Comic Sans MS" w:cs="Times New Roman"/>
          <w:color w:val="000000" w:themeColor="text1"/>
          <w:sz w:val="24"/>
          <w:szCs w:val="24"/>
        </w:rPr>
      </w:pPr>
      <w:r w:rsidRPr="00F9158B">
        <w:rPr>
          <w:rFonts w:ascii="Comic Sans MS" w:hAnsi="Comic Sans MS" w:cs="Times New Roman"/>
          <w:color w:val="000000" w:themeColor="text1"/>
          <w:sz w:val="24"/>
          <w:szCs w:val="24"/>
        </w:rPr>
        <w:t>de Loing (l) - 166 km</w:t>
      </w:r>
    </w:p>
    <w:p w:rsidR="00AE6A33" w:rsidRPr="00F9158B" w:rsidRDefault="00AE6A33" w:rsidP="00AE6A33">
      <w:pPr>
        <w:numPr>
          <w:ilvl w:val="0"/>
          <w:numId w:val="18"/>
        </w:numPr>
        <w:spacing w:before="120" w:after="120"/>
        <w:ind w:left="567" w:hanging="567"/>
        <w:rPr>
          <w:rFonts w:ascii="Comic Sans MS" w:hAnsi="Comic Sans MS" w:cs="Times New Roman"/>
          <w:color w:val="000000" w:themeColor="text1"/>
          <w:sz w:val="24"/>
          <w:szCs w:val="24"/>
        </w:rPr>
      </w:pPr>
      <w:r w:rsidRPr="00F9158B">
        <w:rPr>
          <w:rFonts w:ascii="Comic Sans MS" w:hAnsi="Comic Sans MS" w:cs="Times New Roman"/>
          <w:color w:val="000000" w:themeColor="text1"/>
          <w:sz w:val="24"/>
          <w:szCs w:val="24"/>
        </w:rPr>
        <w:t>de Essonne (l) - 90 km</w:t>
      </w:r>
    </w:p>
    <w:p w:rsidR="00AE6A33" w:rsidRPr="00F9158B" w:rsidRDefault="00AE6A33" w:rsidP="00AE6A33">
      <w:pPr>
        <w:numPr>
          <w:ilvl w:val="0"/>
          <w:numId w:val="18"/>
        </w:numPr>
        <w:spacing w:before="120" w:after="120"/>
        <w:ind w:left="567" w:hanging="567"/>
        <w:rPr>
          <w:rFonts w:ascii="Comic Sans MS" w:hAnsi="Comic Sans MS" w:cs="Times New Roman"/>
          <w:color w:val="000000" w:themeColor="text1"/>
          <w:sz w:val="24"/>
          <w:szCs w:val="24"/>
        </w:rPr>
      </w:pPr>
      <w:r w:rsidRPr="00F9158B">
        <w:rPr>
          <w:rFonts w:ascii="Comic Sans MS" w:hAnsi="Comic Sans MS" w:cs="Times New Roman"/>
          <w:color w:val="000000" w:themeColor="text1"/>
          <w:sz w:val="24"/>
          <w:szCs w:val="24"/>
        </w:rPr>
        <w:t>de Orge (l) - 50 km</w:t>
      </w:r>
    </w:p>
    <w:p w:rsidR="00AE6A33" w:rsidRPr="00F9158B" w:rsidRDefault="00AE6A33" w:rsidP="00AE6A33">
      <w:pPr>
        <w:numPr>
          <w:ilvl w:val="0"/>
          <w:numId w:val="18"/>
        </w:numPr>
        <w:spacing w:before="120" w:after="120"/>
        <w:ind w:left="567" w:hanging="567"/>
        <w:rPr>
          <w:rFonts w:ascii="Comic Sans MS" w:hAnsi="Comic Sans MS" w:cs="Times New Roman"/>
          <w:color w:val="000000" w:themeColor="text1"/>
          <w:sz w:val="24"/>
          <w:szCs w:val="24"/>
        </w:rPr>
      </w:pPr>
      <w:r w:rsidRPr="00F9158B">
        <w:rPr>
          <w:rFonts w:ascii="Comic Sans MS" w:hAnsi="Comic Sans MS" w:cs="Times New Roman"/>
          <w:color w:val="000000" w:themeColor="text1"/>
          <w:sz w:val="24"/>
          <w:szCs w:val="24"/>
        </w:rPr>
        <w:t>de Yerres (r)- 93,5 km</w:t>
      </w:r>
    </w:p>
    <w:p w:rsidR="00AE6A33" w:rsidRPr="00F9158B" w:rsidRDefault="00AE6A33" w:rsidP="00AE6A33">
      <w:pPr>
        <w:numPr>
          <w:ilvl w:val="0"/>
          <w:numId w:val="18"/>
        </w:numPr>
        <w:spacing w:before="120" w:after="120"/>
        <w:ind w:left="567" w:hanging="567"/>
        <w:rPr>
          <w:rFonts w:ascii="Comic Sans MS" w:hAnsi="Comic Sans MS" w:cs="Times New Roman"/>
          <w:color w:val="000000" w:themeColor="text1"/>
          <w:sz w:val="24"/>
          <w:szCs w:val="24"/>
        </w:rPr>
      </w:pPr>
      <w:r w:rsidRPr="00F9158B">
        <w:rPr>
          <w:rFonts w:ascii="Comic Sans MS" w:hAnsi="Comic Sans MS" w:cs="Times New Roman"/>
          <w:color w:val="000000" w:themeColor="text1"/>
          <w:sz w:val="24"/>
          <w:szCs w:val="24"/>
        </w:rPr>
        <w:t>de Marne (r) - 525 km</w:t>
      </w:r>
    </w:p>
    <w:p w:rsidR="00AE6A33" w:rsidRPr="00F9158B" w:rsidRDefault="00AE6A33" w:rsidP="00AE6A33">
      <w:pPr>
        <w:numPr>
          <w:ilvl w:val="0"/>
          <w:numId w:val="18"/>
        </w:numPr>
        <w:spacing w:before="120" w:after="120"/>
        <w:ind w:left="567" w:hanging="567"/>
        <w:rPr>
          <w:rFonts w:ascii="Comic Sans MS" w:hAnsi="Comic Sans MS" w:cs="Times New Roman"/>
          <w:color w:val="000000" w:themeColor="text1"/>
          <w:sz w:val="24"/>
          <w:szCs w:val="24"/>
        </w:rPr>
      </w:pPr>
      <w:r w:rsidRPr="00F9158B">
        <w:rPr>
          <w:rFonts w:ascii="Comic Sans MS" w:hAnsi="Comic Sans MS" w:cs="Times New Roman"/>
          <w:color w:val="000000" w:themeColor="text1"/>
          <w:sz w:val="24"/>
          <w:szCs w:val="24"/>
        </w:rPr>
        <w:t>de Oise (r) - 302 km</w:t>
      </w:r>
    </w:p>
    <w:p w:rsidR="00AE6A33" w:rsidRPr="00F9158B" w:rsidRDefault="00AE6A33" w:rsidP="00AE6A33">
      <w:pPr>
        <w:numPr>
          <w:ilvl w:val="0"/>
          <w:numId w:val="18"/>
        </w:numPr>
        <w:spacing w:before="120" w:after="120"/>
        <w:ind w:left="567" w:hanging="567"/>
        <w:rPr>
          <w:rFonts w:ascii="Comic Sans MS" w:hAnsi="Comic Sans MS" w:cs="Times New Roman"/>
          <w:color w:val="000000" w:themeColor="text1"/>
          <w:sz w:val="24"/>
          <w:szCs w:val="24"/>
        </w:rPr>
      </w:pPr>
      <w:r w:rsidRPr="00F9158B">
        <w:rPr>
          <w:rFonts w:ascii="Comic Sans MS" w:hAnsi="Comic Sans MS" w:cs="Times New Roman"/>
          <w:color w:val="000000" w:themeColor="text1"/>
          <w:sz w:val="24"/>
          <w:szCs w:val="24"/>
        </w:rPr>
        <w:t>de Epte (r) - 100 km</w:t>
      </w:r>
    </w:p>
    <w:p w:rsidR="00AE6A33" w:rsidRPr="00F9158B" w:rsidRDefault="00AE6A33" w:rsidP="00AE6A33">
      <w:pPr>
        <w:numPr>
          <w:ilvl w:val="0"/>
          <w:numId w:val="18"/>
        </w:numPr>
        <w:spacing w:before="120" w:after="120"/>
        <w:ind w:left="567" w:hanging="567"/>
        <w:rPr>
          <w:rFonts w:ascii="Comic Sans MS" w:hAnsi="Comic Sans MS" w:cs="Times New Roman"/>
          <w:color w:val="000000" w:themeColor="text1"/>
          <w:sz w:val="24"/>
          <w:szCs w:val="24"/>
        </w:rPr>
      </w:pPr>
      <w:r w:rsidRPr="00F9158B">
        <w:rPr>
          <w:rFonts w:ascii="Comic Sans MS" w:hAnsi="Comic Sans MS" w:cs="Times New Roman"/>
          <w:color w:val="000000" w:themeColor="text1"/>
          <w:sz w:val="24"/>
          <w:szCs w:val="24"/>
        </w:rPr>
        <w:t>de Andelle (r) - 54 km</w:t>
      </w:r>
    </w:p>
    <w:p w:rsidR="00AE6A33" w:rsidRPr="00F9158B" w:rsidRDefault="00AE6A33" w:rsidP="00AE6A33">
      <w:pPr>
        <w:numPr>
          <w:ilvl w:val="0"/>
          <w:numId w:val="18"/>
        </w:numPr>
        <w:spacing w:before="120" w:after="120"/>
        <w:ind w:left="567" w:hanging="567"/>
        <w:rPr>
          <w:rFonts w:ascii="Comic Sans MS" w:hAnsi="Comic Sans MS" w:cs="Times New Roman"/>
          <w:color w:val="000000" w:themeColor="text1"/>
          <w:sz w:val="24"/>
          <w:szCs w:val="24"/>
        </w:rPr>
      </w:pPr>
      <w:r w:rsidRPr="00F9158B">
        <w:rPr>
          <w:rFonts w:ascii="Comic Sans MS" w:hAnsi="Comic Sans MS" w:cs="Times New Roman"/>
          <w:color w:val="000000" w:themeColor="text1"/>
          <w:sz w:val="24"/>
          <w:szCs w:val="24"/>
        </w:rPr>
        <w:t>de Eure (l) - 225 km</w:t>
      </w:r>
    </w:p>
    <w:p w:rsidR="00AE6A33" w:rsidRPr="00F9158B" w:rsidRDefault="00AE6A33" w:rsidP="00AE6A33">
      <w:pPr>
        <w:numPr>
          <w:ilvl w:val="0"/>
          <w:numId w:val="18"/>
        </w:numPr>
        <w:spacing w:before="120" w:after="120"/>
        <w:ind w:left="567" w:hanging="567"/>
        <w:rPr>
          <w:rFonts w:ascii="Comic Sans MS" w:hAnsi="Comic Sans MS" w:cs="Times New Roman"/>
          <w:color w:val="000000" w:themeColor="text1"/>
          <w:sz w:val="24"/>
          <w:szCs w:val="24"/>
        </w:rPr>
      </w:pPr>
      <w:r w:rsidRPr="00F9158B">
        <w:rPr>
          <w:rFonts w:ascii="Comic Sans MS" w:hAnsi="Comic Sans MS" w:cs="Times New Roman"/>
          <w:color w:val="000000" w:themeColor="text1"/>
          <w:sz w:val="24"/>
          <w:szCs w:val="24"/>
        </w:rPr>
        <w:t>de Risle (l) - 140 km. Mondt uit in het estuarium van de Seine.</w:t>
      </w:r>
    </w:p>
    <w:p w:rsidR="00AE6A33" w:rsidRPr="00F9158B" w:rsidRDefault="00AE6A33" w:rsidP="00AE6A33">
      <w:pPr>
        <w:spacing w:before="100" w:beforeAutospacing="1" w:after="100" w:afterAutospacing="1"/>
        <w:outlineLvl w:val="1"/>
        <w:rPr>
          <w:rFonts w:ascii="Comic Sans MS" w:hAnsi="Comic Sans MS" w:cs="Times New Roman"/>
          <w:b/>
          <w:bCs/>
          <w:color w:val="000000" w:themeColor="text1"/>
          <w:sz w:val="24"/>
          <w:szCs w:val="24"/>
        </w:rPr>
      </w:pPr>
      <w:r w:rsidRPr="00F9158B">
        <w:rPr>
          <w:rFonts w:ascii="Comic Sans MS" w:hAnsi="Comic Sans MS" w:cs="Times New Roman"/>
          <w:b/>
          <w:bCs/>
          <w:color w:val="000000" w:themeColor="text1"/>
          <w:sz w:val="24"/>
          <w:szCs w:val="24"/>
        </w:rPr>
        <w:t>Departementen en regio's</w:t>
      </w:r>
    </w:p>
    <w:p w:rsidR="00AE6A33" w:rsidRPr="00F9158B" w:rsidRDefault="00AE6A33" w:rsidP="00AE6A33">
      <w:pPr>
        <w:numPr>
          <w:ilvl w:val="0"/>
          <w:numId w:val="19"/>
        </w:numPr>
        <w:spacing w:before="120" w:after="120"/>
        <w:ind w:left="567" w:hanging="567"/>
        <w:rPr>
          <w:rFonts w:ascii="Comic Sans MS" w:hAnsi="Comic Sans MS" w:cs="Times New Roman"/>
          <w:color w:val="000000" w:themeColor="text1"/>
          <w:sz w:val="24"/>
          <w:szCs w:val="24"/>
        </w:rPr>
      </w:pPr>
      <w:r w:rsidRPr="00F9158B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Côte-d'Or in </w:t>
      </w:r>
      <w:r w:rsidRPr="00F9158B">
        <w:rPr>
          <w:rFonts w:ascii="Comic Sans MS" w:hAnsi="Comic Sans MS" w:cs="Times New Roman"/>
          <w:iCs/>
          <w:color w:val="000000" w:themeColor="text1"/>
          <w:sz w:val="24"/>
          <w:szCs w:val="24"/>
        </w:rPr>
        <w:t>Bourgondië</w:t>
      </w:r>
    </w:p>
    <w:p w:rsidR="00AE6A33" w:rsidRPr="00F9158B" w:rsidRDefault="00AE6A33" w:rsidP="00AE6A33">
      <w:pPr>
        <w:numPr>
          <w:ilvl w:val="0"/>
          <w:numId w:val="19"/>
        </w:numPr>
        <w:spacing w:before="120" w:after="120"/>
        <w:ind w:left="567" w:hanging="567"/>
        <w:rPr>
          <w:rFonts w:ascii="Comic Sans MS" w:hAnsi="Comic Sans MS" w:cs="Times New Roman"/>
          <w:color w:val="000000" w:themeColor="text1"/>
          <w:sz w:val="24"/>
          <w:szCs w:val="24"/>
        </w:rPr>
      </w:pPr>
      <w:r w:rsidRPr="00F9158B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Aube in </w:t>
      </w:r>
      <w:r w:rsidRPr="00F9158B">
        <w:rPr>
          <w:rFonts w:ascii="Comic Sans MS" w:hAnsi="Comic Sans MS" w:cs="Times New Roman"/>
          <w:iCs/>
          <w:color w:val="000000" w:themeColor="text1"/>
          <w:sz w:val="24"/>
          <w:szCs w:val="24"/>
        </w:rPr>
        <w:t>Champagne-Ardennen</w:t>
      </w:r>
    </w:p>
    <w:p w:rsidR="00AE6A33" w:rsidRPr="00F9158B" w:rsidRDefault="00AE6A33" w:rsidP="00AE6A33">
      <w:pPr>
        <w:numPr>
          <w:ilvl w:val="0"/>
          <w:numId w:val="19"/>
        </w:numPr>
        <w:spacing w:before="120" w:after="120"/>
        <w:ind w:left="567" w:hanging="567"/>
        <w:rPr>
          <w:rFonts w:ascii="Comic Sans MS" w:hAnsi="Comic Sans MS" w:cs="Times New Roman"/>
          <w:color w:val="000000" w:themeColor="text1"/>
          <w:sz w:val="24"/>
          <w:szCs w:val="24"/>
        </w:rPr>
      </w:pPr>
      <w:r w:rsidRPr="00F9158B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Seine-et-Marne, Essonne, Val-de-Marne, </w:t>
      </w:r>
      <w:hyperlink r:id="rId20" w:tooltip="Parijs (departement)" w:history="1">
        <w:r w:rsidRPr="00F9158B">
          <w:rPr>
            <w:rFonts w:ascii="Comic Sans MS" w:hAnsi="Comic Sans MS" w:cs="Times New Roman"/>
            <w:color w:val="000000" w:themeColor="text1"/>
            <w:sz w:val="24"/>
            <w:szCs w:val="24"/>
          </w:rPr>
          <w:t>Parijs</w:t>
        </w:r>
      </w:hyperlink>
      <w:r w:rsidRPr="00F9158B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, Hauts-de-Seine en Yvelines in </w:t>
      </w:r>
      <w:r w:rsidRPr="00F9158B">
        <w:rPr>
          <w:rFonts w:ascii="Comic Sans MS" w:hAnsi="Comic Sans MS" w:cs="Times New Roman"/>
          <w:iCs/>
          <w:color w:val="000000" w:themeColor="text1"/>
          <w:sz w:val="24"/>
          <w:szCs w:val="24"/>
        </w:rPr>
        <w:t>Île-de-France</w:t>
      </w:r>
    </w:p>
    <w:p w:rsidR="00AE6A33" w:rsidRPr="00F9158B" w:rsidRDefault="00AE6A33" w:rsidP="00AE6A33">
      <w:pPr>
        <w:numPr>
          <w:ilvl w:val="0"/>
          <w:numId w:val="19"/>
        </w:numPr>
        <w:spacing w:before="120" w:after="120"/>
        <w:ind w:left="567" w:hanging="567"/>
        <w:rPr>
          <w:rFonts w:ascii="Comic Sans MS" w:hAnsi="Comic Sans MS" w:cs="Times New Roman"/>
          <w:color w:val="000000" w:themeColor="text1"/>
          <w:sz w:val="24"/>
          <w:szCs w:val="24"/>
        </w:rPr>
      </w:pPr>
      <w:r w:rsidRPr="00F9158B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Eure en Seine-Maritime in </w:t>
      </w:r>
      <w:r w:rsidRPr="00F9158B">
        <w:rPr>
          <w:rFonts w:ascii="Comic Sans MS" w:hAnsi="Comic Sans MS" w:cs="Times New Roman"/>
          <w:iCs/>
          <w:color w:val="000000" w:themeColor="text1"/>
          <w:sz w:val="24"/>
          <w:szCs w:val="24"/>
        </w:rPr>
        <w:t>Hoog-Normandië</w:t>
      </w:r>
    </w:p>
    <w:p w:rsidR="00AE6A33" w:rsidRPr="00F9158B" w:rsidRDefault="00AE6A33" w:rsidP="002822E7">
      <w:pPr>
        <w:spacing w:before="120" w:after="120"/>
        <w:ind w:left="284" w:hanging="284"/>
        <w:rPr>
          <w:rFonts w:ascii="Comic Sans MS" w:hAnsi="Comic Sans MS" w:cs="Times New Roman"/>
          <w:b/>
          <w:bCs/>
          <w:color w:val="000000" w:themeColor="text1"/>
          <w:sz w:val="24"/>
          <w:szCs w:val="24"/>
        </w:rPr>
      </w:pPr>
      <w:r w:rsidRPr="00F9158B">
        <w:rPr>
          <w:rFonts w:ascii="Comic Sans MS" w:hAnsi="Comic Sans MS" w:cs="Times New Roman"/>
          <w:b/>
          <w:bCs/>
          <w:color w:val="000000" w:themeColor="text1"/>
          <w:sz w:val="24"/>
          <w:szCs w:val="24"/>
        </w:rPr>
        <w:lastRenderedPageBreak/>
        <w:t>Steden</w:t>
      </w:r>
    </w:p>
    <w:p w:rsidR="00AE6A33" w:rsidRDefault="00AE6A33" w:rsidP="002822E7">
      <w:pPr>
        <w:pStyle w:val="BusTic"/>
        <w:numPr>
          <w:ilvl w:val="0"/>
          <w:numId w:val="14"/>
        </w:numPr>
        <w:ind w:left="284" w:hanging="284"/>
      </w:pPr>
      <w:r w:rsidRPr="00F9158B">
        <w:t>Steden aan de Seine, met linker- of rechteroever.</w:t>
      </w:r>
    </w:p>
    <w:p w:rsidR="00AE6A33" w:rsidRDefault="00AE6A33" w:rsidP="002822E7">
      <w:pPr>
        <w:pStyle w:val="BusTic"/>
        <w:numPr>
          <w:ilvl w:val="0"/>
          <w:numId w:val="14"/>
        </w:numPr>
        <w:ind w:left="284" w:hanging="284"/>
      </w:pPr>
      <w:r w:rsidRPr="00F9158B">
        <w:t>Bij steden aan beide oevers wordt eerst de oever van het centrum genoemd.</w:t>
      </w:r>
    </w:p>
    <w:p w:rsidR="00AE6A33" w:rsidRPr="00F9158B" w:rsidRDefault="00AE6A33" w:rsidP="002822E7">
      <w:pPr>
        <w:pStyle w:val="BusTic"/>
        <w:numPr>
          <w:ilvl w:val="0"/>
          <w:numId w:val="0"/>
        </w:numPr>
        <w:ind w:left="284" w:hanging="284"/>
      </w:pPr>
    </w:p>
    <w:p w:rsidR="00AE6A33" w:rsidRPr="00F9158B" w:rsidRDefault="00AE6A33" w:rsidP="002822E7">
      <w:pPr>
        <w:numPr>
          <w:ilvl w:val="0"/>
          <w:numId w:val="20"/>
        </w:numPr>
        <w:spacing w:before="120" w:after="120"/>
        <w:ind w:left="284" w:hanging="284"/>
        <w:rPr>
          <w:rFonts w:ascii="Comic Sans MS" w:hAnsi="Comic Sans MS" w:cs="Times New Roman"/>
          <w:color w:val="000000" w:themeColor="text1"/>
          <w:sz w:val="24"/>
          <w:szCs w:val="24"/>
        </w:rPr>
      </w:pPr>
      <w:r w:rsidRPr="00F9158B">
        <w:rPr>
          <w:rFonts w:ascii="Comic Sans MS" w:hAnsi="Comic Sans MS" w:cs="Times New Roman"/>
          <w:color w:val="000000" w:themeColor="text1"/>
          <w:sz w:val="24"/>
          <w:szCs w:val="24"/>
        </w:rPr>
        <w:t>Troyes (l/r)</w:t>
      </w:r>
    </w:p>
    <w:p w:rsidR="00AE6A33" w:rsidRPr="00F9158B" w:rsidRDefault="00AE6A33" w:rsidP="002822E7">
      <w:pPr>
        <w:numPr>
          <w:ilvl w:val="0"/>
          <w:numId w:val="20"/>
        </w:numPr>
        <w:spacing w:before="120" w:after="120"/>
        <w:ind w:left="284" w:hanging="284"/>
        <w:rPr>
          <w:rFonts w:ascii="Comic Sans MS" w:hAnsi="Comic Sans MS" w:cs="Times New Roman"/>
          <w:color w:val="000000" w:themeColor="text1"/>
          <w:sz w:val="24"/>
          <w:szCs w:val="24"/>
        </w:rPr>
      </w:pPr>
      <w:r w:rsidRPr="00F9158B">
        <w:rPr>
          <w:rFonts w:ascii="Comic Sans MS" w:hAnsi="Comic Sans MS" w:cs="Times New Roman"/>
          <w:color w:val="000000" w:themeColor="text1"/>
          <w:sz w:val="24"/>
          <w:szCs w:val="24"/>
        </w:rPr>
        <w:t>Fontainebleau (l)</w:t>
      </w:r>
    </w:p>
    <w:p w:rsidR="00AE6A33" w:rsidRPr="00F9158B" w:rsidRDefault="00AE6A33" w:rsidP="002822E7">
      <w:pPr>
        <w:numPr>
          <w:ilvl w:val="0"/>
          <w:numId w:val="20"/>
        </w:numPr>
        <w:spacing w:before="120" w:after="120"/>
        <w:ind w:left="284" w:hanging="284"/>
        <w:rPr>
          <w:rFonts w:ascii="Comic Sans MS" w:hAnsi="Comic Sans MS" w:cs="Times New Roman"/>
          <w:color w:val="000000" w:themeColor="text1"/>
          <w:sz w:val="24"/>
          <w:szCs w:val="24"/>
        </w:rPr>
      </w:pPr>
      <w:r w:rsidRPr="00F9158B">
        <w:rPr>
          <w:rFonts w:ascii="Comic Sans MS" w:hAnsi="Comic Sans MS" w:cs="Times New Roman"/>
          <w:color w:val="000000" w:themeColor="text1"/>
          <w:sz w:val="24"/>
          <w:szCs w:val="24"/>
        </w:rPr>
        <w:t>Parijs (r/l), inclusief Orsay (l) en Versailles (l)</w:t>
      </w:r>
    </w:p>
    <w:p w:rsidR="00AE6A33" w:rsidRPr="00F9158B" w:rsidRDefault="00AE6A33" w:rsidP="002822E7">
      <w:pPr>
        <w:numPr>
          <w:ilvl w:val="0"/>
          <w:numId w:val="20"/>
        </w:numPr>
        <w:spacing w:before="120" w:after="120"/>
        <w:ind w:left="284" w:hanging="284"/>
        <w:rPr>
          <w:rFonts w:ascii="Comic Sans MS" w:hAnsi="Comic Sans MS" w:cs="Times New Roman"/>
          <w:color w:val="000000" w:themeColor="text1"/>
          <w:sz w:val="24"/>
          <w:szCs w:val="24"/>
        </w:rPr>
      </w:pPr>
      <w:r w:rsidRPr="00F9158B">
        <w:rPr>
          <w:rFonts w:ascii="Comic Sans MS" w:hAnsi="Comic Sans MS" w:cs="Times New Roman"/>
          <w:color w:val="000000" w:themeColor="text1"/>
          <w:sz w:val="24"/>
          <w:szCs w:val="24"/>
        </w:rPr>
        <w:t>Rouen (r/l)</w:t>
      </w:r>
    </w:p>
    <w:p w:rsidR="00AE6A33" w:rsidRPr="00F9158B" w:rsidRDefault="00AE6A33" w:rsidP="002822E7">
      <w:pPr>
        <w:numPr>
          <w:ilvl w:val="0"/>
          <w:numId w:val="20"/>
        </w:numPr>
        <w:spacing w:before="120" w:after="120"/>
        <w:ind w:left="284" w:hanging="284"/>
        <w:rPr>
          <w:rFonts w:ascii="Comic Sans MS" w:hAnsi="Comic Sans MS" w:cs="Times New Roman"/>
          <w:color w:val="000000" w:themeColor="text1"/>
          <w:sz w:val="24"/>
          <w:szCs w:val="24"/>
        </w:rPr>
      </w:pPr>
      <w:r w:rsidRPr="00F9158B">
        <w:rPr>
          <w:rFonts w:ascii="Comic Sans MS" w:hAnsi="Comic Sans MS" w:cs="Times New Roman"/>
          <w:color w:val="000000" w:themeColor="text1"/>
          <w:sz w:val="24"/>
          <w:szCs w:val="24"/>
        </w:rPr>
        <w:t>Le Havre (r)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AE6A33" w:rsidRPr="00F9158B" w:rsidTr="003D48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6A33" w:rsidRPr="00F9158B" w:rsidRDefault="00AE6A33" w:rsidP="003D480A">
            <w:pPr>
              <w:rPr>
                <w:rFonts w:ascii="Comic Sans MS" w:hAnsi="Comic Sans MS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E6A33" w:rsidRPr="00F9158B" w:rsidRDefault="00AE6A33" w:rsidP="003D480A">
            <w:pPr>
              <w:rPr>
                <w:rFonts w:ascii="Comic Sans MS" w:hAnsi="Comic Sans MS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E6A33" w:rsidRDefault="00AE6A33" w:rsidP="00AE6A33">
      <w:pPr>
        <w:spacing w:before="100" w:beforeAutospacing="1" w:after="100" w:afterAutospacing="1"/>
        <w:outlineLvl w:val="1"/>
        <w:rPr>
          <w:rFonts w:ascii="Comic Sans MS" w:hAnsi="Comic Sans MS" w:cs="Times New Roman"/>
          <w:b/>
          <w:bCs/>
          <w:color w:val="000000" w:themeColor="text1"/>
          <w:sz w:val="24"/>
          <w:szCs w:val="24"/>
        </w:rPr>
      </w:pPr>
      <w:r w:rsidRPr="00F9158B">
        <w:rPr>
          <w:rFonts w:ascii="Comic Sans MS" w:hAnsi="Comic Sans MS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176530</wp:posOffset>
            </wp:positionV>
            <wp:extent cx="2381250" cy="1609725"/>
            <wp:effectExtent l="133350" t="38100" r="76200" b="66675"/>
            <wp:wrapSquare wrapText="bothSides"/>
            <wp:docPr id="9" name="Afbeelding 4" descr="Seine sour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ine source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097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F9158B">
        <w:rPr>
          <w:rFonts w:ascii="Comic Sans MS" w:hAnsi="Comic Sans MS" w:cs="Times New Roman"/>
          <w:color w:val="000000" w:themeColor="text1"/>
          <w:sz w:val="24"/>
          <w:szCs w:val="24"/>
        </w:rPr>
        <w:br/>
      </w:r>
      <w:r w:rsidRPr="00F9158B">
        <w:rPr>
          <w:rFonts w:ascii="Comic Sans MS" w:hAnsi="Comic Sans MS" w:cs="Times New Roman"/>
          <w:iCs/>
          <w:color w:val="000000" w:themeColor="text1"/>
          <w:sz w:val="24"/>
          <w:szCs w:val="24"/>
        </w:rPr>
        <w:t>Bron van de Seine</w:t>
      </w:r>
      <w:r w:rsidRPr="00EB5862">
        <w:rPr>
          <w:rFonts w:ascii="Comic Sans MS" w:hAnsi="Comic Sans MS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AE6A33" w:rsidRDefault="00AE6A33" w:rsidP="00AE6A33">
      <w:pPr>
        <w:spacing w:before="100" w:beforeAutospacing="1" w:after="100" w:afterAutospacing="1"/>
        <w:outlineLvl w:val="1"/>
        <w:rPr>
          <w:rFonts w:ascii="Comic Sans MS" w:hAnsi="Comic Sans MS" w:cs="Times New Roman"/>
          <w:b/>
          <w:bCs/>
          <w:color w:val="000000" w:themeColor="text1"/>
          <w:sz w:val="24"/>
          <w:szCs w:val="24"/>
        </w:rPr>
      </w:pPr>
    </w:p>
    <w:p w:rsidR="00AE6A33" w:rsidRDefault="00AE6A33" w:rsidP="00AE6A33">
      <w:pPr>
        <w:spacing w:before="100" w:beforeAutospacing="1" w:after="100" w:afterAutospacing="1"/>
        <w:outlineLvl w:val="1"/>
        <w:rPr>
          <w:rFonts w:ascii="Comic Sans MS" w:hAnsi="Comic Sans MS" w:cs="Times New Roman"/>
          <w:b/>
          <w:bCs/>
          <w:color w:val="000000" w:themeColor="text1"/>
          <w:sz w:val="24"/>
          <w:szCs w:val="24"/>
        </w:rPr>
      </w:pPr>
    </w:p>
    <w:p w:rsidR="00AE6A33" w:rsidRDefault="00AE6A33" w:rsidP="00AE6A33">
      <w:pPr>
        <w:spacing w:before="100" w:beforeAutospacing="1" w:after="100" w:afterAutospacing="1"/>
        <w:outlineLvl w:val="1"/>
        <w:rPr>
          <w:rFonts w:ascii="Comic Sans MS" w:hAnsi="Comic Sans MS" w:cs="Times New Roman"/>
          <w:b/>
          <w:bCs/>
          <w:color w:val="000000" w:themeColor="text1"/>
          <w:sz w:val="24"/>
          <w:szCs w:val="24"/>
        </w:rPr>
      </w:pPr>
    </w:p>
    <w:p w:rsidR="00AE6A33" w:rsidRDefault="00AE6A33" w:rsidP="00AE6A33">
      <w:pPr>
        <w:spacing w:before="100" w:beforeAutospacing="1" w:after="100" w:afterAutospacing="1"/>
        <w:outlineLvl w:val="1"/>
        <w:rPr>
          <w:rFonts w:ascii="Comic Sans MS" w:hAnsi="Comic Sans MS" w:cs="Times New Roman"/>
          <w:b/>
          <w:bCs/>
          <w:color w:val="000000" w:themeColor="text1"/>
          <w:sz w:val="24"/>
          <w:szCs w:val="24"/>
        </w:rPr>
      </w:pPr>
      <w:r>
        <w:rPr>
          <w:rFonts w:ascii="Comic Sans MS" w:hAnsi="Comic Sans MS" w:cs="Times New Roman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114935</wp:posOffset>
            </wp:positionV>
            <wp:extent cx="2381250" cy="2381250"/>
            <wp:effectExtent l="114300" t="38100" r="57150" b="76200"/>
            <wp:wrapSquare wrapText="bothSides"/>
            <wp:docPr id="7" name="Afbeelding 3" descr="LeHavre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HavreEO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AE6A33" w:rsidRDefault="00AE6A33" w:rsidP="00AE6A33">
      <w:pPr>
        <w:spacing w:before="100" w:beforeAutospacing="1" w:after="100" w:afterAutospacing="1"/>
        <w:outlineLvl w:val="1"/>
        <w:rPr>
          <w:rFonts w:ascii="Comic Sans MS" w:hAnsi="Comic Sans MS" w:cs="Times New Roman"/>
          <w:b/>
          <w:bCs/>
          <w:color w:val="000000" w:themeColor="text1"/>
          <w:sz w:val="24"/>
          <w:szCs w:val="24"/>
        </w:rPr>
      </w:pPr>
    </w:p>
    <w:p w:rsidR="00AE6A33" w:rsidRDefault="00AE6A33" w:rsidP="00AE6A33">
      <w:pPr>
        <w:spacing w:before="100" w:beforeAutospacing="1" w:after="100" w:afterAutospacing="1"/>
        <w:outlineLvl w:val="1"/>
        <w:rPr>
          <w:rFonts w:ascii="Comic Sans MS" w:hAnsi="Comic Sans MS" w:cs="Times New Roman"/>
          <w:b/>
          <w:bCs/>
          <w:color w:val="000000" w:themeColor="text1"/>
          <w:sz w:val="24"/>
          <w:szCs w:val="24"/>
        </w:rPr>
      </w:pPr>
      <w:r w:rsidRPr="00F9158B">
        <w:rPr>
          <w:rFonts w:ascii="Comic Sans MS" w:hAnsi="Comic Sans MS" w:cs="Times New Roman"/>
          <w:iCs/>
          <w:color w:val="000000" w:themeColor="text1"/>
          <w:sz w:val="24"/>
          <w:szCs w:val="24"/>
        </w:rPr>
        <w:t xml:space="preserve">Monding van de Seine, Foto: </w:t>
      </w:r>
      <w:hyperlink r:id="rId25" w:tooltip="NASA" w:history="1">
        <w:r w:rsidRPr="00F9158B">
          <w:rPr>
            <w:rFonts w:ascii="Comic Sans MS" w:hAnsi="Comic Sans MS" w:cs="Times New Roman"/>
            <w:iCs/>
            <w:color w:val="000000" w:themeColor="text1"/>
            <w:sz w:val="24"/>
            <w:szCs w:val="24"/>
          </w:rPr>
          <w:t>NASA</w:t>
        </w:r>
      </w:hyperlink>
    </w:p>
    <w:p w:rsidR="00AE6A33" w:rsidRDefault="00AE6A33" w:rsidP="00AE6A33">
      <w:pPr>
        <w:spacing w:before="100" w:beforeAutospacing="1" w:after="100" w:afterAutospacing="1"/>
        <w:outlineLvl w:val="1"/>
        <w:rPr>
          <w:rFonts w:ascii="Comic Sans MS" w:hAnsi="Comic Sans MS" w:cs="Times New Roman"/>
          <w:b/>
          <w:bCs/>
          <w:color w:val="000000" w:themeColor="text1"/>
          <w:sz w:val="24"/>
          <w:szCs w:val="24"/>
        </w:rPr>
      </w:pPr>
    </w:p>
    <w:p w:rsidR="00AE6A33" w:rsidRDefault="00AE6A33" w:rsidP="00AE6A33">
      <w:pPr>
        <w:spacing w:before="100" w:beforeAutospacing="1" w:after="100" w:afterAutospacing="1"/>
        <w:outlineLvl w:val="1"/>
        <w:rPr>
          <w:rFonts w:ascii="Comic Sans MS" w:hAnsi="Comic Sans MS" w:cs="Times New Roman"/>
          <w:b/>
          <w:bCs/>
          <w:color w:val="000000" w:themeColor="text1"/>
          <w:sz w:val="24"/>
          <w:szCs w:val="24"/>
        </w:rPr>
      </w:pPr>
    </w:p>
    <w:p w:rsidR="00AE6A33" w:rsidRDefault="00AE6A33" w:rsidP="00AE6A33">
      <w:pPr>
        <w:spacing w:before="100" w:beforeAutospacing="1" w:after="100" w:afterAutospacing="1"/>
        <w:outlineLvl w:val="1"/>
        <w:rPr>
          <w:rFonts w:ascii="Comic Sans MS" w:hAnsi="Comic Sans MS" w:cs="Times New Roman"/>
          <w:b/>
          <w:bCs/>
          <w:color w:val="000000" w:themeColor="text1"/>
          <w:sz w:val="24"/>
          <w:szCs w:val="24"/>
        </w:rPr>
      </w:pPr>
    </w:p>
    <w:p w:rsidR="00AE6A33" w:rsidRDefault="00AE6A33" w:rsidP="00AE6A33">
      <w:pPr>
        <w:spacing w:before="100" w:beforeAutospacing="1" w:after="100" w:afterAutospacing="1"/>
        <w:outlineLvl w:val="1"/>
        <w:rPr>
          <w:rFonts w:ascii="Comic Sans MS" w:hAnsi="Comic Sans MS" w:cs="Times New Roman"/>
          <w:b/>
          <w:bCs/>
          <w:color w:val="000000" w:themeColor="text1"/>
          <w:sz w:val="24"/>
          <w:szCs w:val="24"/>
        </w:rPr>
      </w:pPr>
    </w:p>
    <w:p w:rsidR="00AE6A33" w:rsidRDefault="00AE6A33" w:rsidP="00AE6A33">
      <w:pPr>
        <w:spacing w:before="100" w:beforeAutospacing="1" w:after="100" w:afterAutospacing="1"/>
        <w:outlineLvl w:val="1"/>
        <w:rPr>
          <w:rFonts w:ascii="Comic Sans MS" w:hAnsi="Comic Sans MS" w:cs="Times New Roman"/>
          <w:b/>
          <w:bCs/>
          <w:color w:val="000000" w:themeColor="text1"/>
          <w:sz w:val="24"/>
          <w:szCs w:val="24"/>
        </w:rPr>
      </w:pPr>
      <w:r w:rsidRPr="00F9158B">
        <w:rPr>
          <w:rFonts w:ascii="Comic Sans MS" w:hAnsi="Comic Sans MS" w:cs="Times New Roman"/>
          <w:b/>
          <w:bCs/>
          <w:color w:val="000000" w:themeColor="text1"/>
          <w:sz w:val="24"/>
          <w:szCs w:val="24"/>
        </w:rPr>
        <w:t>Werelderfgoed</w:t>
      </w:r>
    </w:p>
    <w:p w:rsidR="00AE6A33" w:rsidRDefault="00AE6A33" w:rsidP="00AE6A33">
      <w:pPr>
        <w:pStyle w:val="BusTic"/>
        <w:numPr>
          <w:ilvl w:val="0"/>
          <w:numId w:val="14"/>
        </w:numPr>
        <w:ind w:left="284" w:hanging="284"/>
      </w:pPr>
      <w:r w:rsidRPr="00F9158B">
        <w:t xml:space="preserve">De oevers van de Seine in Parijs staan sinds 1991 op de </w:t>
      </w:r>
      <w:r w:rsidRPr="00F9158B">
        <w:rPr>
          <w:rFonts w:eastAsia="Times New Roman"/>
        </w:rPr>
        <w:t>werelderfgoedlijst</w:t>
      </w:r>
      <w:r w:rsidRPr="00F9158B">
        <w:t xml:space="preserve"> van UNESCO. </w:t>
      </w:r>
    </w:p>
    <w:p w:rsidR="00AE6A33" w:rsidRPr="00F9158B" w:rsidRDefault="00AE6A33" w:rsidP="00AE6A33">
      <w:pPr>
        <w:pStyle w:val="BusTic"/>
        <w:numPr>
          <w:ilvl w:val="0"/>
          <w:numId w:val="14"/>
        </w:numPr>
        <w:ind w:left="284" w:hanging="284"/>
      </w:pPr>
      <w:r w:rsidRPr="00F9158B">
        <w:t xml:space="preserve">De inschrijving omvat een groot gebied (365 </w:t>
      </w:r>
      <w:r w:rsidRPr="00F9158B">
        <w:rPr>
          <w:rFonts w:eastAsia="Times New Roman"/>
        </w:rPr>
        <w:t>ha</w:t>
      </w:r>
      <w:r w:rsidRPr="00F9158B">
        <w:t>) aan beide zijde van de oevers in het centrum, met vele monumentale gebouwen en parken.</w:t>
      </w:r>
    </w:p>
    <w:p w:rsidR="00AE6A33" w:rsidRPr="00F9158B" w:rsidRDefault="00AE6A33" w:rsidP="00AE6A33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991532" w:rsidRDefault="00991532">
      <w:pPr>
        <w:rPr>
          <w:rFonts w:ascii="Comic Sans MS" w:hAnsi="Comic Sans MS"/>
          <w:sz w:val="24"/>
        </w:rPr>
      </w:pPr>
    </w:p>
    <w:sectPr w:rsidR="00991532" w:rsidSect="00CD4559">
      <w:headerReference w:type="even" r:id="rId26"/>
      <w:headerReference w:type="default" r:id="rId27"/>
      <w:footerReference w:type="default" r:id="rId28"/>
      <w:headerReference w:type="first" r:id="rId2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672" w:rsidRDefault="00857672" w:rsidP="00A64884">
      <w:r>
        <w:separator/>
      </w:r>
    </w:p>
  </w:endnote>
  <w:endnote w:type="continuationSeparator" w:id="0">
    <w:p w:rsidR="00857672" w:rsidRDefault="00857672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5B1ED3">
    <w:pPr>
      <w:pStyle w:val="Voettekst"/>
      <w:jc w:val="right"/>
      <w:rPr>
        <w:rFonts w:asciiTheme="majorHAnsi" w:hAnsiTheme="majorHAnsi"/>
        <w:b/>
      </w:rPr>
    </w:pPr>
    <w:r w:rsidRPr="00C32C1D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C32C1D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C32C1D" w:rsidRPr="00A64884">
          <w:rPr>
            <w:rFonts w:asciiTheme="majorHAnsi" w:hAnsiTheme="majorHAnsi"/>
            <w:b/>
          </w:rPr>
          <w:fldChar w:fldCharType="separate"/>
        </w:r>
        <w:r w:rsidR="005B1ED3">
          <w:rPr>
            <w:rFonts w:asciiTheme="majorHAnsi" w:hAnsiTheme="majorHAnsi"/>
            <w:b/>
            <w:noProof/>
          </w:rPr>
          <w:t>1</w:t>
        </w:r>
        <w:r w:rsidR="00C32C1D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672" w:rsidRDefault="00857672" w:rsidP="00A64884">
      <w:r>
        <w:separator/>
      </w:r>
    </w:p>
  </w:footnote>
  <w:footnote w:type="continuationSeparator" w:id="0">
    <w:p w:rsidR="00857672" w:rsidRDefault="00857672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C32C1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6A33">
      <w:rPr>
        <w:rFonts w:asciiTheme="majorHAnsi" w:hAnsiTheme="majorHAnsi"/>
        <w:b/>
        <w:sz w:val="24"/>
        <w:szCs w:val="24"/>
      </w:rPr>
      <w:t>De Seine</w:t>
    </w:r>
  </w:p>
  <w:p w:rsidR="00A64884" w:rsidRDefault="00C32C1D" w:rsidP="00A64884">
    <w:pPr>
      <w:pStyle w:val="Koptekst"/>
      <w:jc w:val="center"/>
    </w:pPr>
    <w:r w:rsidRPr="00C32C1D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C32C1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55D6"/>
    <w:multiLevelType w:val="multilevel"/>
    <w:tmpl w:val="827A0D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535C1"/>
    <w:multiLevelType w:val="multilevel"/>
    <w:tmpl w:val="EB6ADFE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6D6D1B"/>
    <w:multiLevelType w:val="multilevel"/>
    <w:tmpl w:val="D23CCA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9C5342"/>
    <w:multiLevelType w:val="multilevel"/>
    <w:tmpl w:val="C096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6"/>
  </w:num>
  <w:num w:numId="15">
    <w:abstractNumId w:val="6"/>
  </w:num>
  <w:num w:numId="16">
    <w:abstractNumId w:val="6"/>
  </w:num>
  <w:num w:numId="17">
    <w:abstractNumId w:val="7"/>
  </w:num>
  <w:num w:numId="18">
    <w:abstractNumId w:val="0"/>
  </w:num>
  <w:num w:numId="19">
    <w:abstractNumId w:val="2"/>
  </w:num>
  <w:num w:numId="20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B6DDB"/>
    <w:rsid w:val="000C44D3"/>
    <w:rsid w:val="000C6750"/>
    <w:rsid w:val="000F5282"/>
    <w:rsid w:val="00103BE0"/>
    <w:rsid w:val="00104F19"/>
    <w:rsid w:val="0011472A"/>
    <w:rsid w:val="0011697B"/>
    <w:rsid w:val="00121E17"/>
    <w:rsid w:val="0012639D"/>
    <w:rsid w:val="001363FD"/>
    <w:rsid w:val="001676EF"/>
    <w:rsid w:val="00177281"/>
    <w:rsid w:val="00190167"/>
    <w:rsid w:val="001A2057"/>
    <w:rsid w:val="001B413C"/>
    <w:rsid w:val="001B5DE2"/>
    <w:rsid w:val="001F501D"/>
    <w:rsid w:val="001F574B"/>
    <w:rsid w:val="002018F8"/>
    <w:rsid w:val="0022157E"/>
    <w:rsid w:val="002221AB"/>
    <w:rsid w:val="002464E4"/>
    <w:rsid w:val="002822E7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B7806"/>
    <w:rsid w:val="003C2669"/>
    <w:rsid w:val="003D0C08"/>
    <w:rsid w:val="003D2025"/>
    <w:rsid w:val="003D4136"/>
    <w:rsid w:val="003E52B3"/>
    <w:rsid w:val="003F0E48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669"/>
    <w:rsid w:val="00565CBD"/>
    <w:rsid w:val="005915F6"/>
    <w:rsid w:val="005B1ED3"/>
    <w:rsid w:val="005B3E47"/>
    <w:rsid w:val="005E3CED"/>
    <w:rsid w:val="00603493"/>
    <w:rsid w:val="006310AB"/>
    <w:rsid w:val="006432F7"/>
    <w:rsid w:val="00646BA5"/>
    <w:rsid w:val="00647D49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9199C"/>
    <w:rsid w:val="007B062A"/>
    <w:rsid w:val="007C07B5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2BB4"/>
    <w:rsid w:val="0085086D"/>
    <w:rsid w:val="008555AB"/>
    <w:rsid w:val="00857672"/>
    <w:rsid w:val="00874331"/>
    <w:rsid w:val="0088657F"/>
    <w:rsid w:val="008D7B43"/>
    <w:rsid w:val="00920234"/>
    <w:rsid w:val="00920AF4"/>
    <w:rsid w:val="009248C8"/>
    <w:rsid w:val="00965FB8"/>
    <w:rsid w:val="00991532"/>
    <w:rsid w:val="009A78BF"/>
    <w:rsid w:val="009B05DA"/>
    <w:rsid w:val="009B415F"/>
    <w:rsid w:val="009D386E"/>
    <w:rsid w:val="009E2558"/>
    <w:rsid w:val="009E666A"/>
    <w:rsid w:val="009F2B82"/>
    <w:rsid w:val="00A023B4"/>
    <w:rsid w:val="00A12CAE"/>
    <w:rsid w:val="00A17373"/>
    <w:rsid w:val="00A20682"/>
    <w:rsid w:val="00A419E1"/>
    <w:rsid w:val="00A42007"/>
    <w:rsid w:val="00A5735A"/>
    <w:rsid w:val="00A63CAE"/>
    <w:rsid w:val="00A64884"/>
    <w:rsid w:val="00A75687"/>
    <w:rsid w:val="00A767A2"/>
    <w:rsid w:val="00AA7BBE"/>
    <w:rsid w:val="00AC2126"/>
    <w:rsid w:val="00AE6A33"/>
    <w:rsid w:val="00B0204B"/>
    <w:rsid w:val="00B11AE0"/>
    <w:rsid w:val="00B34037"/>
    <w:rsid w:val="00B51022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2C1D"/>
    <w:rsid w:val="00C42A86"/>
    <w:rsid w:val="00C50B30"/>
    <w:rsid w:val="00C569A7"/>
    <w:rsid w:val="00C96EF7"/>
    <w:rsid w:val="00CA08D8"/>
    <w:rsid w:val="00CA7D68"/>
    <w:rsid w:val="00CC2522"/>
    <w:rsid w:val="00CC7A69"/>
    <w:rsid w:val="00CD4559"/>
    <w:rsid w:val="00CE1E89"/>
    <w:rsid w:val="00CF2718"/>
    <w:rsid w:val="00D07388"/>
    <w:rsid w:val="00D27B45"/>
    <w:rsid w:val="00D657D7"/>
    <w:rsid w:val="00D73DC0"/>
    <w:rsid w:val="00D81AAE"/>
    <w:rsid w:val="00DA02DA"/>
    <w:rsid w:val="00DB1C93"/>
    <w:rsid w:val="00DB789D"/>
    <w:rsid w:val="00DC4FC2"/>
    <w:rsid w:val="00DE00E1"/>
    <w:rsid w:val="00DE7B51"/>
    <w:rsid w:val="00E108D3"/>
    <w:rsid w:val="00E21842"/>
    <w:rsid w:val="00E27ED8"/>
    <w:rsid w:val="00E40B4D"/>
    <w:rsid w:val="00E62C2E"/>
    <w:rsid w:val="00E83148"/>
    <w:rsid w:val="00E96932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AE6A33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A023B4"/>
    <w:pPr>
      <w:numPr>
        <w:numId w:val="16"/>
      </w:numPr>
      <w:spacing w:before="120" w:after="120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qFormat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104F19"/>
    <w:pPr>
      <w:keepLines w:val="0"/>
      <w:spacing w:before="0" w:after="0"/>
    </w:pPr>
    <w:rPr>
      <w:b/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A023B4"/>
    <w:rPr>
      <w:rFonts w:eastAsiaTheme="minorHAnsi" w:cstheme="minorBid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Plateau_van_Langres" TargetMode="External"/><Relationship Id="rId18" Type="http://schemas.openxmlformats.org/officeDocument/2006/relationships/hyperlink" Target="http://nl.wikipedia.org/wiki/Bestand:Seine_wide.jpg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Bestand:Seine_source.jpg" TargetMode="External"/><Relationship Id="rId7" Type="http://schemas.openxmlformats.org/officeDocument/2006/relationships/hyperlink" Target="http://nl.wikipedia.org/wiki/Bestand:Seine_bassin_versant.png" TargetMode="External"/><Relationship Id="rId12" Type="http://schemas.openxmlformats.org/officeDocument/2006/relationships/hyperlink" Target="http://nl.wikipedia.org/wiki/Stroomgebied" TargetMode="External"/><Relationship Id="rId17" Type="http://schemas.openxmlformats.org/officeDocument/2006/relationships/hyperlink" Target="http://nl.wikipedia.org/wiki/Yonne_(rivier)" TargetMode="External"/><Relationship Id="rId25" Type="http://schemas.openxmlformats.org/officeDocument/2006/relationships/hyperlink" Target="http://nl.wikipedia.org/wiki/NASA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Le_Havre" TargetMode="External"/><Relationship Id="rId20" Type="http://schemas.openxmlformats.org/officeDocument/2006/relationships/hyperlink" Target="http://nl.wikipedia.org/wiki/Parijs_(departement)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Debiet" TargetMode="External"/><Relationship Id="rId24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Frankrijk" TargetMode="External"/><Relationship Id="rId23" Type="http://schemas.openxmlformats.org/officeDocument/2006/relationships/hyperlink" Target="http://nl.wikipedia.org/wiki/Bestand:LeHavreEO.JPG" TargetMode="External"/><Relationship Id="rId28" Type="http://schemas.openxmlformats.org/officeDocument/2006/relationships/footer" Target="footer1.xml"/><Relationship Id="rId10" Type="http://schemas.openxmlformats.org/officeDocument/2006/relationships/hyperlink" Target="http://nl.wikipedia.org/wiki/Hoogte" TargetMode="External"/><Relationship Id="rId19" Type="http://schemas.openxmlformats.org/officeDocument/2006/relationships/image" Target="media/image2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Lengte_(meetkunde)" TargetMode="External"/><Relationship Id="rId14" Type="http://schemas.openxmlformats.org/officeDocument/2006/relationships/hyperlink" Target="http://nl.wikipedia.org/wiki/Het_Kanaal" TargetMode="External"/><Relationship Id="rId22" Type="http://schemas.openxmlformats.org/officeDocument/2006/relationships/image" Target="media/image3.jpeg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gif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</dc:title>
  <dc:subject>Rivieren</dc:subject>
  <dc:creator>Van het Internet </dc:creator>
  <dc:description>BusTic </dc:description>
  <cp:lastModifiedBy>Leen</cp:lastModifiedBy>
  <cp:revision>9</cp:revision>
  <dcterms:created xsi:type="dcterms:W3CDTF">2010-06-18T11:15:00Z</dcterms:created>
  <dcterms:modified xsi:type="dcterms:W3CDTF">2010-06-26T09:54:00Z</dcterms:modified>
  <cp:category>2010</cp:category>
</cp:coreProperties>
</file>