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8F" w:rsidRPr="002A1736" w:rsidRDefault="000C268F" w:rsidP="002A1736">
      <w:pPr>
        <w:pStyle w:val="Com12"/>
        <w:rPr>
          <w:b w:val="0"/>
          <w:kern w:val="36"/>
        </w:rPr>
      </w:pPr>
      <w:r w:rsidRPr="002A1736">
        <w:rPr>
          <w:kern w:val="36"/>
        </w:rPr>
        <w:t>Saulx</w:t>
      </w:r>
      <w:r w:rsidRPr="002A1736">
        <w:rPr>
          <w:b w:val="0"/>
          <w:kern w:val="36"/>
        </w:rPr>
        <w:t xml:space="preserve"> (rivier)</w:t>
      </w:r>
    </w:p>
    <w:tbl>
      <w:tblPr>
        <w:tblW w:w="672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184"/>
        <w:gridCol w:w="4536"/>
      </w:tblGrid>
      <w:tr w:rsidR="009E12F6" w:rsidRPr="002A1736" w:rsidTr="002A1736">
        <w:trPr>
          <w:tblCellSpacing w:w="7" w:type="dxa"/>
        </w:trPr>
        <w:tc>
          <w:tcPr>
            <w:tcW w:w="2163" w:type="dxa"/>
            <w:vAlign w:val="center"/>
            <w:hideMark/>
          </w:tcPr>
          <w:p w:rsidR="009E12F6" w:rsidRPr="002A1736" w:rsidRDefault="0007069C" w:rsidP="002A1736">
            <w:pPr>
              <w:pStyle w:val="Com12"/>
              <w:rPr>
                <w:b w:val="0"/>
              </w:rPr>
            </w:pPr>
            <w:hyperlink r:id="rId7" w:tooltip="Lengte (meetkunde)" w:history="1">
              <w:r w:rsidR="009E12F6" w:rsidRPr="002A1736">
                <w:rPr>
                  <w:b w:val="0"/>
                </w:rPr>
                <w:t>Lengte</w:t>
              </w:r>
            </w:hyperlink>
          </w:p>
        </w:tc>
        <w:tc>
          <w:tcPr>
            <w:tcW w:w="4515" w:type="dxa"/>
            <w:vAlign w:val="center"/>
            <w:hideMark/>
          </w:tcPr>
          <w:p w:rsidR="009E12F6" w:rsidRPr="002A1736" w:rsidRDefault="009E12F6" w:rsidP="002A1736">
            <w:pPr>
              <w:pStyle w:val="Com12"/>
              <w:rPr>
                <w:b w:val="0"/>
              </w:rPr>
            </w:pPr>
            <w:r w:rsidRPr="002A1736">
              <w:rPr>
                <w:b w:val="0"/>
              </w:rPr>
              <w:t>127 km</w:t>
            </w:r>
          </w:p>
        </w:tc>
      </w:tr>
      <w:tr w:rsidR="009E12F6" w:rsidRPr="002A1736" w:rsidTr="002A1736">
        <w:trPr>
          <w:tblCellSpacing w:w="7" w:type="dxa"/>
        </w:trPr>
        <w:tc>
          <w:tcPr>
            <w:tcW w:w="2163" w:type="dxa"/>
            <w:vAlign w:val="center"/>
            <w:hideMark/>
          </w:tcPr>
          <w:p w:rsidR="009E12F6" w:rsidRPr="002A1736" w:rsidRDefault="009E12F6" w:rsidP="002A1736">
            <w:pPr>
              <w:pStyle w:val="Com12"/>
              <w:rPr>
                <w:b w:val="0"/>
              </w:rPr>
            </w:pPr>
            <w:r w:rsidRPr="002A1736">
              <w:rPr>
                <w:b w:val="0"/>
              </w:rPr>
              <w:t>Van</w:t>
            </w:r>
          </w:p>
        </w:tc>
        <w:tc>
          <w:tcPr>
            <w:tcW w:w="4515" w:type="dxa"/>
            <w:vAlign w:val="center"/>
            <w:hideMark/>
          </w:tcPr>
          <w:p w:rsidR="009E12F6" w:rsidRPr="002A1736" w:rsidRDefault="0007069C" w:rsidP="002A1736">
            <w:pPr>
              <w:pStyle w:val="Com12"/>
              <w:rPr>
                <w:b w:val="0"/>
              </w:rPr>
            </w:pPr>
            <w:hyperlink r:id="rId8" w:tooltip="Germisay" w:history="1">
              <w:r w:rsidR="009E12F6" w:rsidRPr="002A1736">
                <w:rPr>
                  <w:b w:val="0"/>
                </w:rPr>
                <w:t>Germisay</w:t>
              </w:r>
            </w:hyperlink>
          </w:p>
        </w:tc>
      </w:tr>
      <w:tr w:rsidR="009E12F6" w:rsidRPr="002A1736" w:rsidTr="002A1736">
        <w:trPr>
          <w:tblCellSpacing w:w="7" w:type="dxa"/>
        </w:trPr>
        <w:tc>
          <w:tcPr>
            <w:tcW w:w="2163" w:type="dxa"/>
            <w:vAlign w:val="center"/>
            <w:hideMark/>
          </w:tcPr>
          <w:p w:rsidR="009E12F6" w:rsidRPr="002A1736" w:rsidRDefault="009E12F6" w:rsidP="002A1736">
            <w:pPr>
              <w:pStyle w:val="Com12"/>
              <w:rPr>
                <w:b w:val="0"/>
              </w:rPr>
            </w:pPr>
            <w:r w:rsidRPr="002A1736">
              <w:rPr>
                <w:b w:val="0"/>
              </w:rPr>
              <w:t>Naar</w:t>
            </w:r>
          </w:p>
        </w:tc>
        <w:tc>
          <w:tcPr>
            <w:tcW w:w="4515" w:type="dxa"/>
            <w:vAlign w:val="center"/>
            <w:hideMark/>
          </w:tcPr>
          <w:p w:rsidR="009E12F6" w:rsidRPr="002A1736" w:rsidRDefault="0007069C" w:rsidP="002A1736">
            <w:pPr>
              <w:pStyle w:val="Com12"/>
              <w:rPr>
                <w:b w:val="0"/>
              </w:rPr>
            </w:pPr>
            <w:hyperlink r:id="rId9" w:tooltip="Marne (rivier)" w:history="1">
              <w:r w:rsidR="009E12F6" w:rsidRPr="002A1736">
                <w:rPr>
                  <w:b w:val="0"/>
                </w:rPr>
                <w:t>Marne</w:t>
              </w:r>
            </w:hyperlink>
          </w:p>
        </w:tc>
      </w:tr>
      <w:tr w:rsidR="009E12F6" w:rsidRPr="002A1736" w:rsidTr="002A1736">
        <w:trPr>
          <w:tblCellSpacing w:w="7" w:type="dxa"/>
        </w:trPr>
        <w:tc>
          <w:tcPr>
            <w:tcW w:w="2163" w:type="dxa"/>
            <w:vAlign w:val="center"/>
            <w:hideMark/>
          </w:tcPr>
          <w:p w:rsidR="009E12F6" w:rsidRPr="002A1736" w:rsidRDefault="009E12F6" w:rsidP="002A1736">
            <w:pPr>
              <w:pStyle w:val="Com12"/>
              <w:rPr>
                <w:b w:val="0"/>
              </w:rPr>
            </w:pPr>
            <w:r w:rsidRPr="002A1736">
              <w:rPr>
                <w:b w:val="0"/>
              </w:rPr>
              <w:t>Stroomt door</w:t>
            </w:r>
          </w:p>
        </w:tc>
        <w:tc>
          <w:tcPr>
            <w:tcW w:w="4515" w:type="dxa"/>
            <w:vAlign w:val="center"/>
            <w:hideMark/>
          </w:tcPr>
          <w:p w:rsidR="009E12F6" w:rsidRPr="002A1736" w:rsidRDefault="0007069C" w:rsidP="002A1736">
            <w:pPr>
              <w:pStyle w:val="Com12"/>
              <w:rPr>
                <w:b w:val="0"/>
              </w:rPr>
            </w:pPr>
            <w:hyperlink r:id="rId10" w:tooltip="Champagne-Ardennen" w:history="1">
              <w:r w:rsidR="009E12F6" w:rsidRPr="002A1736">
                <w:rPr>
                  <w:b w:val="0"/>
                </w:rPr>
                <w:t>Champagne-Ardennen</w:t>
              </w:r>
            </w:hyperlink>
            <w:r w:rsidR="009E12F6" w:rsidRPr="002A1736">
              <w:rPr>
                <w:b w:val="0"/>
              </w:rPr>
              <w:t xml:space="preserve">, </w:t>
            </w:r>
            <w:hyperlink r:id="rId11" w:tooltip="Lotharingen (Frankrijk)" w:history="1">
              <w:r w:rsidR="009E12F6" w:rsidRPr="002A1736">
                <w:rPr>
                  <w:b w:val="0"/>
                </w:rPr>
                <w:t>Lotharingen</w:t>
              </w:r>
            </w:hyperlink>
          </w:p>
        </w:tc>
      </w:tr>
      <w:tr w:rsidR="009E12F6" w:rsidRPr="002A1736" w:rsidTr="002A1736">
        <w:trPr>
          <w:tblCellSpacing w:w="7" w:type="dxa"/>
        </w:trPr>
        <w:tc>
          <w:tcPr>
            <w:tcW w:w="6692" w:type="dxa"/>
            <w:gridSpan w:val="2"/>
            <w:vAlign w:val="center"/>
            <w:hideMark/>
          </w:tcPr>
          <w:p w:rsidR="009E12F6" w:rsidRPr="002A1736" w:rsidRDefault="009E12F6" w:rsidP="002A1736">
            <w:pPr>
              <w:pStyle w:val="Com12"/>
            </w:pPr>
            <w:r w:rsidRPr="002A1736">
              <w:rPr>
                <w:noProof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3" name="Afbeelding 3" descr="De Saulx">
                    <a:hlinkClick xmlns:a="http://schemas.openxmlformats.org/drawingml/2006/main" r:id="rId12" tooltip="&quot;De Saul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 Saulx">
                            <a:hlinkClick r:id="rId12" tooltip="&quot;De Saul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1736" w:rsidRDefault="009E12F6" w:rsidP="002A1736">
      <w:pPr>
        <w:pStyle w:val="BusTic"/>
        <w:rPr>
          <w:szCs w:val="24"/>
        </w:rPr>
      </w:pPr>
      <w:r w:rsidRPr="002A1736">
        <w:rPr>
          <w:szCs w:val="24"/>
        </w:rPr>
        <w:t xml:space="preserve">De Saulx is een </w:t>
      </w:r>
      <w:hyperlink r:id="rId14" w:tooltip="Zijrivier" w:history="1">
        <w:r w:rsidRPr="002A1736">
          <w:rPr>
            <w:szCs w:val="24"/>
          </w:rPr>
          <w:t>zijrivier</w:t>
        </w:r>
      </w:hyperlink>
      <w:r w:rsidRPr="002A1736">
        <w:rPr>
          <w:szCs w:val="24"/>
        </w:rPr>
        <w:t xml:space="preserve"> van de </w:t>
      </w:r>
      <w:hyperlink r:id="rId15" w:tooltip="Marne (rivier)" w:history="1">
        <w:r w:rsidRPr="002A1736">
          <w:rPr>
            <w:szCs w:val="24"/>
          </w:rPr>
          <w:t>Marne</w:t>
        </w:r>
      </w:hyperlink>
      <w:r w:rsidRPr="002A1736">
        <w:rPr>
          <w:szCs w:val="24"/>
        </w:rPr>
        <w:t xml:space="preserve"> in de Franse departementen </w:t>
      </w:r>
      <w:hyperlink r:id="rId16" w:tooltip="Haute-Marne" w:history="1">
        <w:r w:rsidRPr="002A1736">
          <w:rPr>
            <w:szCs w:val="24"/>
          </w:rPr>
          <w:t>Haute-Marne</w:t>
        </w:r>
      </w:hyperlink>
      <w:r w:rsidRPr="002A1736">
        <w:rPr>
          <w:szCs w:val="24"/>
        </w:rPr>
        <w:t xml:space="preserve"> (regio Champagne-Ardennen), </w:t>
      </w:r>
      <w:hyperlink r:id="rId17" w:tooltip="Meuse (departement)" w:history="1">
        <w:r w:rsidRPr="002A1736">
          <w:rPr>
            <w:szCs w:val="24"/>
          </w:rPr>
          <w:t>Meuse</w:t>
        </w:r>
      </w:hyperlink>
      <w:r w:rsidRPr="002A1736">
        <w:rPr>
          <w:szCs w:val="24"/>
        </w:rPr>
        <w:t xml:space="preserve"> (regio Lotharingen) en </w:t>
      </w:r>
      <w:hyperlink r:id="rId18" w:tooltip="Marne (departement)" w:history="1">
        <w:r w:rsidRPr="002A1736">
          <w:rPr>
            <w:szCs w:val="24"/>
          </w:rPr>
          <w:t>Marne</w:t>
        </w:r>
      </w:hyperlink>
      <w:r w:rsidRPr="002A1736">
        <w:rPr>
          <w:szCs w:val="24"/>
        </w:rPr>
        <w:t xml:space="preserve"> (regio Champagne-Ardennen). </w:t>
      </w:r>
    </w:p>
    <w:p w:rsidR="009E12F6" w:rsidRPr="002A1736" w:rsidRDefault="009E12F6" w:rsidP="002A1736">
      <w:pPr>
        <w:pStyle w:val="BusTic"/>
        <w:rPr>
          <w:szCs w:val="24"/>
        </w:rPr>
      </w:pPr>
      <w:r w:rsidRPr="002A1736">
        <w:rPr>
          <w:szCs w:val="24"/>
        </w:rPr>
        <w:t xml:space="preserve">Hij ontspringt in </w:t>
      </w:r>
      <w:hyperlink r:id="rId19" w:tooltip="Germisay" w:history="1">
        <w:r w:rsidRPr="002A1736">
          <w:rPr>
            <w:szCs w:val="24"/>
          </w:rPr>
          <w:t>Germisay</w:t>
        </w:r>
      </w:hyperlink>
      <w:r w:rsidRPr="002A1736">
        <w:rPr>
          <w:szCs w:val="24"/>
        </w:rPr>
        <w:t xml:space="preserve"> en mondt uit in de Marne te </w:t>
      </w:r>
      <w:hyperlink r:id="rId20" w:tooltip="Vitry-le-François" w:history="1">
        <w:r w:rsidRPr="002A1736">
          <w:rPr>
            <w:szCs w:val="24"/>
          </w:rPr>
          <w:t>Vitry-le-François</w:t>
        </w:r>
      </w:hyperlink>
      <w:r w:rsidRPr="002A1736">
        <w:rPr>
          <w:szCs w:val="24"/>
        </w:rPr>
        <w:t>.</w:t>
      </w:r>
    </w:p>
    <w:p w:rsidR="002A1736" w:rsidRPr="002A1736" w:rsidRDefault="002A1736" w:rsidP="002A1736">
      <w:pPr>
        <w:pStyle w:val="Com12"/>
      </w:pPr>
    </w:p>
    <w:p w:rsidR="002A1736" w:rsidRPr="002A1736" w:rsidRDefault="009E12F6" w:rsidP="002A1736">
      <w:pPr>
        <w:pStyle w:val="Com12"/>
      </w:pPr>
      <w:r w:rsidRPr="002A1736">
        <w:t>De belangrijkste zijrivieren zijn</w:t>
      </w:r>
      <w:r w:rsidR="002A1736" w:rsidRPr="002A1736">
        <w:t>:</w:t>
      </w:r>
      <w:r w:rsidRPr="002A1736">
        <w:t xml:space="preserve"> </w:t>
      </w:r>
    </w:p>
    <w:p w:rsidR="002A1736" w:rsidRPr="002A1736" w:rsidRDefault="002A1736" w:rsidP="002A1736">
      <w:pPr>
        <w:pStyle w:val="Com12"/>
        <w:keepLines w:val="0"/>
        <w:numPr>
          <w:ilvl w:val="0"/>
          <w:numId w:val="17"/>
        </w:numPr>
        <w:ind w:left="641" w:hanging="283"/>
        <w:rPr>
          <w:b w:val="0"/>
        </w:rPr>
      </w:pPr>
      <w:r w:rsidRPr="002A1736">
        <w:rPr>
          <w:b w:val="0"/>
        </w:rPr>
        <w:t>D</w:t>
      </w:r>
      <w:r w:rsidR="009E12F6" w:rsidRPr="002A1736">
        <w:rPr>
          <w:b w:val="0"/>
        </w:rPr>
        <w:t>e</w:t>
      </w:r>
      <w:r>
        <w:rPr>
          <w:b w:val="0"/>
        </w:rPr>
        <w:t xml:space="preserve"> </w:t>
      </w:r>
      <w:r w:rsidR="009E12F6" w:rsidRPr="002A1736">
        <w:rPr>
          <w:b w:val="0"/>
        </w:rPr>
        <w:t xml:space="preserve">Orge te </w:t>
      </w:r>
      <w:hyperlink r:id="rId21" w:tooltip="Dammarie-sur-Saulx" w:history="1">
        <w:r w:rsidR="009E12F6" w:rsidRPr="002A1736">
          <w:rPr>
            <w:b w:val="0"/>
          </w:rPr>
          <w:t>Dammarie-sur-Saulx</w:t>
        </w:r>
      </w:hyperlink>
      <w:r w:rsidR="009E12F6" w:rsidRPr="002A1736">
        <w:rPr>
          <w:b w:val="0"/>
        </w:rPr>
        <w:t xml:space="preserve">, een gedeeltelijk ondergrondse rivier, </w:t>
      </w:r>
    </w:p>
    <w:p w:rsidR="002A1736" w:rsidRPr="002A1736" w:rsidRDefault="002A1736" w:rsidP="002A1736">
      <w:pPr>
        <w:pStyle w:val="Com12"/>
        <w:keepLines w:val="0"/>
        <w:numPr>
          <w:ilvl w:val="0"/>
          <w:numId w:val="17"/>
        </w:numPr>
        <w:ind w:left="641" w:hanging="283"/>
        <w:rPr>
          <w:b w:val="0"/>
        </w:rPr>
      </w:pPr>
      <w:r w:rsidRPr="002A1736">
        <w:rPr>
          <w:b w:val="0"/>
        </w:rPr>
        <w:t>D</w:t>
      </w:r>
      <w:r w:rsidR="009E12F6" w:rsidRPr="002A1736">
        <w:rPr>
          <w:b w:val="0"/>
        </w:rPr>
        <w:t>e</w:t>
      </w:r>
      <w:r>
        <w:rPr>
          <w:b w:val="0"/>
        </w:rPr>
        <w:t xml:space="preserve"> </w:t>
      </w:r>
      <w:hyperlink r:id="rId22" w:tooltip="Ornain" w:history="1">
        <w:r w:rsidR="009E12F6" w:rsidRPr="002A1736">
          <w:rPr>
            <w:b w:val="0"/>
          </w:rPr>
          <w:t>Ornain</w:t>
        </w:r>
      </w:hyperlink>
      <w:r w:rsidR="009E12F6" w:rsidRPr="002A1736">
        <w:rPr>
          <w:b w:val="0"/>
        </w:rPr>
        <w:t xml:space="preserve"> te </w:t>
      </w:r>
      <w:hyperlink r:id="rId23" w:tooltip="Étrepy" w:history="1">
        <w:r w:rsidR="009E12F6" w:rsidRPr="002A1736">
          <w:rPr>
            <w:b w:val="0"/>
          </w:rPr>
          <w:t>Étrepy</w:t>
        </w:r>
      </w:hyperlink>
      <w:r w:rsidR="009E12F6" w:rsidRPr="002A1736">
        <w:rPr>
          <w:b w:val="0"/>
        </w:rPr>
        <w:t xml:space="preserve"> </w:t>
      </w:r>
    </w:p>
    <w:p w:rsidR="009E12F6" w:rsidRPr="002A1736" w:rsidRDefault="002A1736" w:rsidP="002A1736">
      <w:pPr>
        <w:pStyle w:val="Com12"/>
        <w:keepLines w:val="0"/>
        <w:numPr>
          <w:ilvl w:val="0"/>
          <w:numId w:val="17"/>
        </w:numPr>
        <w:ind w:left="641" w:hanging="283"/>
        <w:rPr>
          <w:b w:val="0"/>
        </w:rPr>
      </w:pPr>
      <w:r w:rsidRPr="002A1736">
        <w:rPr>
          <w:b w:val="0"/>
        </w:rPr>
        <w:t>D</w:t>
      </w:r>
      <w:r w:rsidR="009E12F6" w:rsidRPr="002A1736">
        <w:rPr>
          <w:b w:val="0"/>
        </w:rPr>
        <w:t>e</w:t>
      </w:r>
      <w:r>
        <w:rPr>
          <w:b w:val="0"/>
        </w:rPr>
        <w:t xml:space="preserve"> </w:t>
      </w:r>
      <w:r w:rsidR="009E12F6" w:rsidRPr="002A1736">
        <w:rPr>
          <w:b w:val="0"/>
        </w:rPr>
        <w:t xml:space="preserve"> Chée te </w:t>
      </w:r>
      <w:hyperlink r:id="rId24" w:tooltip="Vitry-en-Perthois" w:history="1">
        <w:r w:rsidR="009E12F6" w:rsidRPr="002A1736">
          <w:rPr>
            <w:b w:val="0"/>
          </w:rPr>
          <w:t>Vitry-en-Perthois</w:t>
        </w:r>
      </w:hyperlink>
      <w:r w:rsidR="009E12F6" w:rsidRPr="002A1736">
        <w:rPr>
          <w:b w:val="0"/>
        </w:rPr>
        <w:t>.</w:t>
      </w:r>
    </w:p>
    <w:p w:rsidR="007C53C1" w:rsidRPr="002A1736" w:rsidRDefault="007C53C1" w:rsidP="002A1736">
      <w:pPr>
        <w:pStyle w:val="Com12"/>
      </w:pPr>
    </w:p>
    <w:sectPr w:rsidR="007C53C1" w:rsidRPr="002A1736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B73" w:rsidRDefault="00070B73" w:rsidP="00A64884">
      <w:r>
        <w:separator/>
      </w:r>
    </w:p>
  </w:endnote>
  <w:endnote w:type="continuationSeparator" w:id="0">
    <w:p w:rsidR="00070B73" w:rsidRDefault="00070B73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A1736">
    <w:pPr>
      <w:pStyle w:val="Voettekst"/>
      <w:jc w:val="right"/>
      <w:rPr>
        <w:rFonts w:asciiTheme="majorHAnsi" w:hAnsiTheme="majorHAnsi"/>
        <w:b/>
      </w:rPr>
    </w:pPr>
    <w:r w:rsidRPr="0007069C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07069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07069C" w:rsidRPr="00A64884">
          <w:rPr>
            <w:rFonts w:asciiTheme="majorHAnsi" w:hAnsiTheme="majorHAnsi"/>
            <w:b/>
          </w:rPr>
          <w:fldChar w:fldCharType="separate"/>
        </w:r>
        <w:r w:rsidR="002A1736">
          <w:rPr>
            <w:rFonts w:asciiTheme="majorHAnsi" w:hAnsiTheme="majorHAnsi"/>
            <w:b/>
            <w:noProof/>
          </w:rPr>
          <w:t>1</w:t>
        </w:r>
        <w:r w:rsidR="0007069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B73" w:rsidRDefault="00070B73" w:rsidP="00A64884">
      <w:r>
        <w:separator/>
      </w:r>
    </w:p>
  </w:footnote>
  <w:footnote w:type="continuationSeparator" w:id="0">
    <w:p w:rsidR="00070B73" w:rsidRDefault="00070B73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7069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4884">
      <w:rPr>
        <w:rFonts w:asciiTheme="majorHAnsi" w:hAnsiTheme="majorHAnsi"/>
        <w:b/>
        <w:sz w:val="24"/>
        <w:szCs w:val="24"/>
      </w:rPr>
      <w:t>Tekst</w:t>
    </w:r>
  </w:p>
  <w:p w:rsidR="00A64884" w:rsidRDefault="0007069C" w:rsidP="00A64884">
    <w:pPr>
      <w:pStyle w:val="Koptekst"/>
      <w:jc w:val="center"/>
    </w:pPr>
    <w:r w:rsidRPr="0007069C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7069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51C8A"/>
    <w:multiLevelType w:val="hybridMultilevel"/>
    <w:tmpl w:val="13A05D56"/>
    <w:lvl w:ilvl="0" w:tplc="80E07BF6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069C"/>
    <w:rsid w:val="00070B73"/>
    <w:rsid w:val="00071B3C"/>
    <w:rsid w:val="000778C0"/>
    <w:rsid w:val="000C268F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A1736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20AD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2A1736"/>
    <w:pPr>
      <w:numPr>
        <w:numId w:val="0"/>
      </w:numPr>
    </w:pPr>
    <w:rPr>
      <w:b/>
      <w:color w:val="000000" w:themeColor="text1"/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rmisay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Marne_(departement)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Dammarie-sur-Saulx" TargetMode="Externa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Bestand:Saulx-menil.jpg" TargetMode="External"/><Relationship Id="rId17" Type="http://schemas.openxmlformats.org/officeDocument/2006/relationships/hyperlink" Target="http://nl.wikipedia.org/wiki/Meuse_(departement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ute-Marne" TargetMode="External"/><Relationship Id="rId20" Type="http://schemas.openxmlformats.org/officeDocument/2006/relationships/hyperlink" Target="http://nl.wikipedia.org/wiki/Vitry-le-Fran%C3%A7oi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otharingen_(Frankrijk)" TargetMode="External"/><Relationship Id="rId24" Type="http://schemas.openxmlformats.org/officeDocument/2006/relationships/hyperlink" Target="http://nl.wikipedia.org/wiki/Vitry-en-Perthoi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Marne_(rivier)" TargetMode="External"/><Relationship Id="rId23" Type="http://schemas.openxmlformats.org/officeDocument/2006/relationships/hyperlink" Target="http://nl.wikipedia.org/wiki/%C3%89trepy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Champagne-Ardennen" TargetMode="External"/><Relationship Id="rId19" Type="http://schemas.openxmlformats.org/officeDocument/2006/relationships/hyperlink" Target="http://nl.wikipedia.org/wiki/Germis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Marne_(rivier)" TargetMode="External"/><Relationship Id="rId14" Type="http://schemas.openxmlformats.org/officeDocument/2006/relationships/hyperlink" Target="http://nl.wikipedia.org/wiki/Zijrivier" TargetMode="External"/><Relationship Id="rId22" Type="http://schemas.openxmlformats.org/officeDocument/2006/relationships/hyperlink" Target="http://nl.wikipedia.org/wiki/Ornai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2010-07-03T09:55:00Z</dcterms:created>
  <dcterms:modified xsi:type="dcterms:W3CDTF">2010-07-05T10:02:00Z</dcterms:modified>
  <cp:category>2010</cp:category>
</cp:coreProperties>
</file>