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0B" w:rsidRPr="00BE087C" w:rsidRDefault="0048500B" w:rsidP="00BE087C">
      <w:pPr>
        <w:pStyle w:val="Com12"/>
        <w:rPr>
          <w:b/>
          <w:color w:val="000000" w:themeColor="text1"/>
        </w:rPr>
      </w:pPr>
      <w:r w:rsidRPr="00BE087C">
        <w:rPr>
          <w:b/>
          <w:color w:val="000000" w:themeColor="text1"/>
        </w:rPr>
        <w:t>Saône</w:t>
      </w:r>
    </w:p>
    <w:tbl>
      <w:tblPr>
        <w:tblW w:w="3243" w:type="pct"/>
        <w:tblCellSpacing w:w="6" w:type="dxa"/>
        <w:tblInd w:w="42" w:type="dxa"/>
        <w:tblCellMar>
          <w:left w:w="0" w:type="dxa"/>
          <w:right w:w="0" w:type="dxa"/>
        </w:tblCellMar>
        <w:tblLook w:val="04A0"/>
      </w:tblPr>
      <w:tblGrid>
        <w:gridCol w:w="2797"/>
        <w:gridCol w:w="3837"/>
      </w:tblGrid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48500B" w:rsidRPr="00BE087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878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color w:val="000000" w:themeColor="text1"/>
              </w:rPr>
            </w:pPr>
            <w:r w:rsidRPr="00BE087C">
              <w:rPr>
                <w:color w:val="000000" w:themeColor="text1"/>
              </w:rPr>
              <w:t>480 km</w:t>
            </w:r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48500B" w:rsidRPr="00BE087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48500B" w:rsidRPr="00BE087C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878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color w:val="000000" w:themeColor="text1"/>
              </w:rPr>
            </w:pPr>
            <w:r w:rsidRPr="00BE087C">
              <w:rPr>
                <w:color w:val="000000" w:themeColor="text1"/>
              </w:rPr>
              <w:t>392 m</w:t>
            </w:r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48500B" w:rsidRPr="00BE087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878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color w:val="000000" w:themeColor="text1"/>
              </w:rPr>
            </w:pPr>
            <w:r w:rsidRPr="00BE087C">
              <w:rPr>
                <w:color w:val="000000" w:themeColor="text1"/>
              </w:rPr>
              <w:t>410 m³/s</w:t>
            </w:r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48500B" w:rsidRPr="00BE087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878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color w:val="000000" w:themeColor="text1"/>
              </w:rPr>
            </w:pPr>
            <w:r w:rsidRPr="00BE087C">
              <w:rPr>
                <w:color w:val="000000" w:themeColor="text1"/>
              </w:rPr>
              <w:t>29 950 km²</w:t>
            </w:r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bCs/>
                <w:color w:val="000000" w:themeColor="text1"/>
              </w:rPr>
            </w:pPr>
            <w:r w:rsidRPr="00BE087C">
              <w:rPr>
                <w:bCs/>
                <w:color w:val="000000" w:themeColor="text1"/>
              </w:rPr>
              <w:t>Van</w:t>
            </w:r>
          </w:p>
        </w:tc>
        <w:tc>
          <w:tcPr>
            <w:tcW w:w="2878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color w:val="000000" w:themeColor="text1"/>
              </w:rPr>
            </w:pPr>
            <w:hyperlink r:id="rId11" w:tooltip="Vioménil" w:history="1">
              <w:r w:rsidR="0048500B" w:rsidRPr="00BE087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Vioménil</w:t>
              </w:r>
            </w:hyperlink>
            <w:r w:rsidR="0048500B" w:rsidRPr="00BE087C">
              <w:rPr>
                <w:color w:val="000000" w:themeColor="text1"/>
              </w:rPr>
              <w:t>(</w:t>
            </w:r>
            <w:hyperlink r:id="rId12" w:tooltip="Vosges" w:history="1">
              <w:r w:rsidR="0048500B" w:rsidRPr="00BE087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Vosges</w:t>
              </w:r>
            </w:hyperlink>
            <w:r w:rsidR="0048500B" w:rsidRPr="00BE087C">
              <w:rPr>
                <w:color w:val="000000" w:themeColor="text1"/>
              </w:rPr>
              <w:t>)</w:t>
            </w:r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bCs/>
                <w:color w:val="000000" w:themeColor="text1"/>
              </w:rPr>
            </w:pPr>
            <w:r w:rsidRPr="00BE087C">
              <w:rPr>
                <w:bCs/>
                <w:color w:val="000000" w:themeColor="text1"/>
              </w:rPr>
              <w:t>Naar</w:t>
            </w:r>
          </w:p>
        </w:tc>
        <w:tc>
          <w:tcPr>
            <w:tcW w:w="2878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color w:val="000000" w:themeColor="text1"/>
              </w:rPr>
            </w:pPr>
            <w:hyperlink r:id="rId13" w:tooltip="Rhône (rivier)" w:history="1">
              <w:r w:rsidR="0048500B" w:rsidRPr="00BE087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48500B" w:rsidRPr="00BE087C" w:rsidTr="00BE087C">
        <w:trPr>
          <w:tblCellSpacing w:w="6" w:type="dxa"/>
        </w:trPr>
        <w:tc>
          <w:tcPr>
            <w:tcW w:w="2095" w:type="pct"/>
            <w:vAlign w:val="center"/>
            <w:hideMark/>
          </w:tcPr>
          <w:p w:rsidR="0048500B" w:rsidRPr="00BE087C" w:rsidRDefault="0048500B" w:rsidP="00BE087C">
            <w:pPr>
              <w:pStyle w:val="Com12"/>
              <w:rPr>
                <w:bCs/>
                <w:color w:val="000000" w:themeColor="text1"/>
              </w:rPr>
            </w:pPr>
            <w:r w:rsidRPr="00BE087C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878" w:type="pct"/>
            <w:vAlign w:val="center"/>
            <w:hideMark/>
          </w:tcPr>
          <w:p w:rsidR="0048500B" w:rsidRPr="00BE087C" w:rsidRDefault="00251511" w:rsidP="00BE087C">
            <w:pPr>
              <w:pStyle w:val="Com12"/>
              <w:rPr>
                <w:color w:val="000000" w:themeColor="text1"/>
              </w:rPr>
            </w:pPr>
            <w:hyperlink r:id="rId14" w:tooltip="Frankrijk" w:history="1">
              <w:r w:rsidR="0048500B" w:rsidRPr="00BE087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48500B" w:rsidRPr="00BE087C" w:rsidRDefault="0048500B" w:rsidP="00BE087C">
      <w:pPr>
        <w:pStyle w:val="BusTic"/>
      </w:pPr>
      <w:r w:rsidRPr="00BE087C">
        <w:t xml:space="preserve">De </w:t>
      </w:r>
      <w:r w:rsidRPr="00BE087C">
        <w:rPr>
          <w:bCs/>
        </w:rPr>
        <w:t>Saône</w:t>
      </w:r>
      <w:r w:rsidRPr="00BE087C">
        <w:t xml:space="preserve"> is een </w:t>
      </w:r>
      <w:hyperlink r:id="rId15" w:tooltip="Rivier" w:history="1">
        <w:r w:rsidRPr="00BE087C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BE087C">
        <w:t xml:space="preserve"> in het oosten van </w:t>
      </w:r>
      <w:hyperlink r:id="rId16" w:tooltip="Frankrijk" w:history="1">
        <w:r w:rsidRPr="00BE087C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BE087C">
        <w:t>, die ontspringt bij Vioménil (</w:t>
      </w:r>
      <w:hyperlink r:id="rId17" w:tooltip="Vosges" w:history="1">
        <w:r w:rsidRPr="00BE087C">
          <w:rPr>
            <w:rStyle w:val="Hyperlink"/>
            <w:rFonts w:eastAsiaTheme="majorEastAsia"/>
            <w:color w:val="000000" w:themeColor="text1"/>
            <w:u w:val="none"/>
          </w:rPr>
          <w:t>Vosges</w:t>
        </w:r>
      </w:hyperlink>
      <w:r w:rsidRPr="00BE087C">
        <w:t xml:space="preserve">), om zich bij </w:t>
      </w:r>
      <w:hyperlink r:id="rId18" w:tooltip="Lyon" w:history="1">
        <w:r w:rsidRPr="00BE087C">
          <w:rPr>
            <w:rStyle w:val="Hyperlink"/>
            <w:rFonts w:eastAsiaTheme="majorEastAsia"/>
            <w:color w:val="000000" w:themeColor="text1"/>
            <w:u w:val="none"/>
          </w:rPr>
          <w:t>Lyon</w:t>
        </w:r>
      </w:hyperlink>
      <w:r w:rsidRPr="00BE087C">
        <w:t xml:space="preserve"> bij de </w:t>
      </w:r>
      <w:hyperlink r:id="rId19" w:tooltip="Rhône (rivier)" w:history="1">
        <w:r w:rsidRPr="00BE087C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BE087C">
        <w:t xml:space="preserve"> te voegen.</w:t>
      </w:r>
      <w:r w:rsidR="00BE087C" w:rsidRPr="00BE087C">
        <w:rPr>
          <w:noProof/>
        </w:rPr>
        <w:t xml:space="preserve"> </w:t>
      </w:r>
    </w:p>
    <w:p w:rsidR="00BE087C" w:rsidRPr="00BE087C" w:rsidRDefault="00BE087C" w:rsidP="00BE087C">
      <w:pPr>
        <w:pStyle w:val="Com12"/>
        <w:ind w:left="5664" w:firstLine="708"/>
        <w:rPr>
          <w:i/>
          <w:color w:val="000000" w:themeColor="text1"/>
        </w:rPr>
      </w:pPr>
      <w:r w:rsidRPr="00BE087C">
        <w:rPr>
          <w:i/>
          <w:color w:val="000000" w:themeColor="text1"/>
        </w:rPr>
        <w:t>Bron van de Saône te Vioménil</w:t>
      </w:r>
      <w:r w:rsidRPr="00BE087C">
        <w:rPr>
          <w:i/>
          <w:noProof/>
          <w:color w:val="000000" w:themeColor="text1"/>
        </w:rPr>
        <w:t xml:space="preserve"> </w:t>
      </w:r>
    </w:p>
    <w:p w:rsidR="0048500B" w:rsidRPr="00BE087C" w:rsidRDefault="00BE087C" w:rsidP="00BE087C">
      <w:pPr>
        <w:pStyle w:val="Com12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98425</wp:posOffset>
            </wp:positionV>
            <wp:extent cx="2396490" cy="3436620"/>
            <wp:effectExtent l="133350" t="38100" r="60960" b="68580"/>
            <wp:wrapSquare wrapText="bothSides"/>
            <wp:docPr id="1" name="Afbeelding 1" descr="http://upload.wikimedia.org/wikipedia/commons/thumb/6/66/Saonebron.jpg/250px-Saonebr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6/Saonebron.jpg/250px-Saonebro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436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8500B" w:rsidRPr="00BE087C">
        <w:rPr>
          <w:b/>
          <w:color w:val="000000" w:themeColor="text1"/>
        </w:rPr>
        <w:t xml:space="preserve">De rivier loopt door de volgende </w:t>
      </w:r>
      <w:hyperlink r:id="rId22" w:tooltip="Departement (Frankrijk)" w:history="1">
        <w:r w:rsidR="0048500B" w:rsidRPr="00BE087C">
          <w:rPr>
            <w:rStyle w:val="Hyperlink"/>
            <w:rFonts w:eastAsiaTheme="majorEastAsia"/>
            <w:b/>
            <w:color w:val="000000" w:themeColor="text1"/>
            <w:u w:val="none"/>
          </w:rPr>
          <w:t>departementen</w:t>
        </w:r>
      </w:hyperlink>
      <w:r w:rsidR="0048500B" w:rsidRPr="00BE087C">
        <w:rPr>
          <w:b/>
          <w:color w:val="000000" w:themeColor="text1"/>
        </w:rPr>
        <w:t>:</w:t>
      </w:r>
    </w:p>
    <w:p w:rsidR="0048500B" w:rsidRPr="00BE087C" w:rsidRDefault="00251511" w:rsidP="00BE087C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hyperlink r:id="rId23" w:tooltip="Vosges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Vosges</w:t>
        </w:r>
      </w:hyperlink>
      <w:r w:rsidR="0048500B" w:rsidRPr="00BE087C">
        <w:rPr>
          <w:color w:val="000000" w:themeColor="text1"/>
        </w:rPr>
        <w:t xml:space="preserve">, regio </w:t>
      </w:r>
      <w:hyperlink r:id="rId24" w:tooltip="Lotharingen (Frankrijk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Lotharingen</w:t>
        </w:r>
      </w:hyperlink>
    </w:p>
    <w:p w:rsidR="0048500B" w:rsidRPr="00BE087C" w:rsidRDefault="00251511" w:rsidP="00BE087C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hyperlink r:id="rId25" w:tooltip="Haute-Saône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Haute-Saône</w:t>
        </w:r>
      </w:hyperlink>
      <w:r w:rsidR="0048500B" w:rsidRPr="00BE087C">
        <w:rPr>
          <w:color w:val="000000" w:themeColor="text1"/>
        </w:rPr>
        <w:t xml:space="preserve">, regio </w:t>
      </w:r>
      <w:hyperlink r:id="rId26" w:tooltip="Franche-Comté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Franche-Comté</w:t>
        </w:r>
      </w:hyperlink>
    </w:p>
    <w:p w:rsidR="0048500B" w:rsidRPr="00BE087C" w:rsidRDefault="00251511" w:rsidP="00BE087C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hyperlink r:id="rId27" w:tooltip="Côte-d'Or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Côte-d'Or</w:t>
        </w:r>
      </w:hyperlink>
      <w:r w:rsidR="0048500B" w:rsidRPr="00BE087C">
        <w:rPr>
          <w:color w:val="000000" w:themeColor="text1"/>
        </w:rPr>
        <w:t xml:space="preserve">, regio </w:t>
      </w:r>
      <w:hyperlink r:id="rId28" w:tooltip="Bourgondië (regio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Bourgondië</w:t>
        </w:r>
      </w:hyperlink>
    </w:p>
    <w:p w:rsidR="0048500B" w:rsidRPr="00BE087C" w:rsidRDefault="00251511" w:rsidP="00BE087C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hyperlink r:id="rId29" w:tooltip="Saône-et-Loire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Saône-et-Loire</w:t>
        </w:r>
      </w:hyperlink>
      <w:r w:rsidR="0048500B" w:rsidRPr="00BE087C">
        <w:rPr>
          <w:color w:val="000000" w:themeColor="text1"/>
        </w:rPr>
        <w:t xml:space="preserve">, regio </w:t>
      </w:r>
      <w:hyperlink r:id="rId30" w:tooltip="Bourgondië (regio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Bourgondië</w:t>
        </w:r>
      </w:hyperlink>
      <w:r w:rsidR="0048500B" w:rsidRPr="00BE087C">
        <w:rPr>
          <w:color w:val="000000" w:themeColor="text1"/>
        </w:rPr>
        <w:t> : Chalon-sur-Saône, Mâcon</w:t>
      </w:r>
    </w:p>
    <w:p w:rsidR="0048500B" w:rsidRPr="00BE087C" w:rsidRDefault="00251511" w:rsidP="00BE087C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hyperlink r:id="rId31" w:tooltip="Rhône (departement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="0048500B" w:rsidRPr="00BE087C">
        <w:rPr>
          <w:color w:val="000000" w:themeColor="text1"/>
        </w:rPr>
        <w:t xml:space="preserve">, regio </w:t>
      </w:r>
      <w:hyperlink r:id="rId32" w:tooltip="Rhône-Alpes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="0048500B" w:rsidRPr="00BE087C">
        <w:rPr>
          <w:color w:val="000000" w:themeColor="text1"/>
        </w:rPr>
        <w:t>: Villefranche-sur-Saône, Caluire, Lyon</w:t>
      </w:r>
    </w:p>
    <w:p w:rsidR="00BE087C" w:rsidRDefault="00BE087C" w:rsidP="00BE087C">
      <w:pPr>
        <w:pStyle w:val="Com12"/>
        <w:rPr>
          <w:color w:val="000000" w:themeColor="text1"/>
        </w:rPr>
      </w:pPr>
    </w:p>
    <w:p w:rsidR="0048500B" w:rsidRPr="00BE087C" w:rsidRDefault="0048500B" w:rsidP="00BE087C">
      <w:pPr>
        <w:pStyle w:val="Com12"/>
        <w:rPr>
          <w:b/>
          <w:color w:val="000000" w:themeColor="text1"/>
        </w:rPr>
      </w:pPr>
      <w:r w:rsidRPr="00BE087C">
        <w:rPr>
          <w:b/>
          <w:color w:val="000000" w:themeColor="text1"/>
        </w:rPr>
        <w:t>Zijrivieren:</w:t>
      </w:r>
    </w:p>
    <w:p w:rsidR="0048500B" w:rsidRP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3" w:tooltip="Ognon (rivier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Ognon</w:t>
        </w:r>
      </w:hyperlink>
    </w:p>
    <w:p w:rsid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4" w:tooltip="Tille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Tille</w:t>
        </w:r>
      </w:hyperlink>
    </w:p>
    <w:p w:rsidR="00BE087C" w:rsidRP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5" w:tooltip="Ouche (de pagina bestaat niet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Ouche</w:t>
        </w:r>
      </w:hyperlink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  <w:r w:rsidR="00BE087C" w:rsidRPr="00BE087C">
        <w:rPr>
          <w:color w:val="000000" w:themeColor="text1"/>
        </w:rPr>
        <w:tab/>
      </w:r>
    </w:p>
    <w:p w:rsidR="0048500B" w:rsidRP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6" w:tooltip="Doubs (rivier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Doubs</w:t>
        </w:r>
      </w:hyperlink>
    </w:p>
    <w:p w:rsidR="0048500B" w:rsidRP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7" w:tooltip="Brevenne (de pagina bestaat niet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Brevenne</w:t>
        </w:r>
      </w:hyperlink>
    </w:p>
    <w:p w:rsidR="0048500B" w:rsidRPr="00BE087C" w:rsidRDefault="00251511" w:rsidP="00BE087C">
      <w:pPr>
        <w:pStyle w:val="Com12"/>
        <w:keepLines w:val="0"/>
        <w:numPr>
          <w:ilvl w:val="0"/>
          <w:numId w:val="20"/>
        </w:numPr>
        <w:ind w:left="567" w:hanging="567"/>
        <w:rPr>
          <w:color w:val="000000" w:themeColor="text1"/>
        </w:rPr>
      </w:pPr>
      <w:hyperlink r:id="rId38" w:tooltip="Reyssouze (rivier) (de pagina bestaat niet)" w:history="1">
        <w:r w:rsidR="0048500B" w:rsidRPr="00BE087C">
          <w:rPr>
            <w:rStyle w:val="Hyperlink"/>
            <w:rFonts w:eastAsiaTheme="majorEastAsia"/>
            <w:color w:val="000000" w:themeColor="text1"/>
            <w:u w:val="none"/>
          </w:rPr>
          <w:t>Reyssouze</w:t>
        </w:r>
      </w:hyperlink>
    </w:p>
    <w:p w:rsidR="007C53C1" w:rsidRPr="00BE087C" w:rsidRDefault="007C53C1" w:rsidP="00BE087C">
      <w:pPr>
        <w:pStyle w:val="Com12"/>
        <w:rPr>
          <w:color w:val="000000" w:themeColor="text1"/>
          <w:szCs w:val="24"/>
        </w:rPr>
      </w:pPr>
    </w:p>
    <w:sectPr w:rsidR="007C53C1" w:rsidRPr="00BE087C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DC" w:rsidRDefault="00C75FDC" w:rsidP="00A64884">
      <w:r>
        <w:separator/>
      </w:r>
    </w:p>
  </w:endnote>
  <w:endnote w:type="continuationSeparator" w:id="0">
    <w:p w:rsidR="00C75FDC" w:rsidRDefault="00C75FD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E087C">
    <w:pPr>
      <w:pStyle w:val="Voettekst"/>
      <w:jc w:val="right"/>
      <w:rPr>
        <w:rFonts w:asciiTheme="majorHAnsi" w:hAnsiTheme="majorHAnsi"/>
        <w:b/>
      </w:rPr>
    </w:pPr>
    <w:r w:rsidRPr="0025151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5151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51511" w:rsidRPr="00A64884">
          <w:rPr>
            <w:rFonts w:asciiTheme="majorHAnsi" w:hAnsiTheme="majorHAnsi"/>
            <w:b/>
          </w:rPr>
          <w:fldChar w:fldCharType="separate"/>
        </w:r>
        <w:r w:rsidR="00BE087C">
          <w:rPr>
            <w:rFonts w:asciiTheme="majorHAnsi" w:hAnsiTheme="majorHAnsi"/>
            <w:b/>
            <w:noProof/>
          </w:rPr>
          <w:t>1</w:t>
        </w:r>
        <w:r w:rsidR="0025151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DC" w:rsidRDefault="00C75FDC" w:rsidP="00A64884">
      <w:r>
        <w:separator/>
      </w:r>
    </w:p>
  </w:footnote>
  <w:footnote w:type="continuationSeparator" w:id="0">
    <w:p w:rsidR="00C75FDC" w:rsidRDefault="00C75FD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515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087C">
      <w:rPr>
        <w:rFonts w:asciiTheme="majorHAnsi" w:hAnsiTheme="majorHAnsi"/>
        <w:b/>
        <w:sz w:val="24"/>
        <w:szCs w:val="24"/>
      </w:rPr>
      <w:t xml:space="preserve">De Saône </w:t>
    </w:r>
  </w:p>
  <w:p w:rsidR="00A64884" w:rsidRDefault="00251511" w:rsidP="00A64884">
    <w:pPr>
      <w:pStyle w:val="Koptekst"/>
      <w:jc w:val="center"/>
    </w:pPr>
    <w:r w:rsidRPr="0025151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515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B9"/>
    <w:multiLevelType w:val="multilevel"/>
    <w:tmpl w:val="BCB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321F8"/>
    <w:multiLevelType w:val="multilevel"/>
    <w:tmpl w:val="D830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F3183"/>
    <w:multiLevelType w:val="hybridMultilevel"/>
    <w:tmpl w:val="444EC49C"/>
    <w:lvl w:ilvl="0" w:tplc="2CAC35A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C1167"/>
    <w:multiLevelType w:val="hybridMultilevel"/>
    <w:tmpl w:val="8B92F2D8"/>
    <w:lvl w:ilvl="0" w:tplc="2CAC35A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1"/>
  </w:num>
  <w:num w:numId="19">
    <w:abstractNumId w:val="6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51375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151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8500B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BE087C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5FDC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Rh%C3%B4ne_(rivier)" TargetMode="External"/><Relationship Id="rId18" Type="http://schemas.openxmlformats.org/officeDocument/2006/relationships/hyperlink" Target="http://nl.wikipedia.org/wiki/Lyon" TargetMode="External"/><Relationship Id="rId26" Type="http://schemas.openxmlformats.org/officeDocument/2006/relationships/hyperlink" Target="http://nl.wikipedia.org/wiki/Franche-Comt%C3%A9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hyperlink" Target="http://nl.wikipedia.org/wiki/Tille" TargetMode="External"/><Relationship Id="rId42" Type="http://schemas.openxmlformats.org/officeDocument/2006/relationships/header" Target="header3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Vosges" TargetMode="External"/><Relationship Id="rId17" Type="http://schemas.openxmlformats.org/officeDocument/2006/relationships/hyperlink" Target="http://nl.wikipedia.org/wiki/Vosges" TargetMode="External"/><Relationship Id="rId25" Type="http://schemas.openxmlformats.org/officeDocument/2006/relationships/hyperlink" Target="http://nl.wikipedia.org/wiki/Haute-Sa%C3%B4ne" TargetMode="External"/><Relationship Id="rId33" Type="http://schemas.openxmlformats.org/officeDocument/2006/relationships/hyperlink" Target="http://nl.wikipedia.org/wiki/Ognon_(rivier)" TargetMode="External"/><Relationship Id="rId38" Type="http://schemas.openxmlformats.org/officeDocument/2006/relationships/hyperlink" Target="http://nl.wikipedia.org/w/index.php?title=Reyssouze_(rivier)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yperlink" Target="http://nl.wikipedia.org/wiki/Bestand:Saonebron.jpg" TargetMode="External"/><Relationship Id="rId29" Type="http://schemas.openxmlformats.org/officeDocument/2006/relationships/hyperlink" Target="http://nl.wikipedia.org/wiki/Sa%C3%B4ne-et-Loire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iom%C3%A9nil" TargetMode="External"/><Relationship Id="rId24" Type="http://schemas.openxmlformats.org/officeDocument/2006/relationships/hyperlink" Target="http://nl.wikipedia.org/wiki/Lotharingen_(Frankrijk)" TargetMode="External"/><Relationship Id="rId32" Type="http://schemas.openxmlformats.org/officeDocument/2006/relationships/hyperlink" Target="http://nl.wikipedia.org/wiki/Rh%C3%B4ne-Alpes" TargetMode="External"/><Relationship Id="rId37" Type="http://schemas.openxmlformats.org/officeDocument/2006/relationships/hyperlink" Target="http://nl.wikipedia.org/w/index.php?title=Brevenne&amp;action=edit&amp;redlink=1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yperlink" Target="http://nl.wikipedia.org/wiki/Vosges" TargetMode="External"/><Relationship Id="rId28" Type="http://schemas.openxmlformats.org/officeDocument/2006/relationships/hyperlink" Target="http://nl.wikipedia.org/wiki/Bourgondi%C3%AB_(regio)" TargetMode="External"/><Relationship Id="rId36" Type="http://schemas.openxmlformats.org/officeDocument/2006/relationships/hyperlink" Target="http://nl.wikipedia.org/wiki/Doubs_(rivier)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Rh%C3%B4ne_(rivier)" TargetMode="External"/><Relationship Id="rId31" Type="http://schemas.openxmlformats.org/officeDocument/2006/relationships/hyperlink" Target="http://nl.wikipedia.org/wiki/Rh%C3%B4ne_(departement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Departement_(Frankrijk)" TargetMode="External"/><Relationship Id="rId27" Type="http://schemas.openxmlformats.org/officeDocument/2006/relationships/hyperlink" Target="http://nl.wikipedia.org/wiki/C%C3%B4te-d%27Or" TargetMode="External"/><Relationship Id="rId30" Type="http://schemas.openxmlformats.org/officeDocument/2006/relationships/hyperlink" Target="http://nl.wikipedia.org/wiki/Bourgondi%C3%AB_(regio)" TargetMode="External"/><Relationship Id="rId35" Type="http://schemas.openxmlformats.org/officeDocument/2006/relationships/hyperlink" Target="http://nl.wikipedia.org/w/index.php?title=Ouche&amp;action=edit&amp;redlink=1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2010-07-21T10:17:00Z</dcterms:created>
  <dcterms:modified xsi:type="dcterms:W3CDTF">2010-07-25T09:55:00Z</dcterms:modified>
  <cp:category>2010</cp:category>
</cp:coreProperties>
</file>