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A3" w:rsidRPr="009F1632" w:rsidRDefault="000920A3" w:rsidP="009F1632">
      <w:pPr>
        <w:pStyle w:val="Com12"/>
        <w:rPr>
          <w:b/>
          <w:color w:val="000000" w:themeColor="text1"/>
        </w:rPr>
      </w:pPr>
      <w:r w:rsidRPr="009F1632">
        <w:rPr>
          <w:b/>
          <w:color w:val="000000" w:themeColor="text1"/>
        </w:rPr>
        <w:t>Ornain</w:t>
      </w:r>
    </w:p>
    <w:tbl>
      <w:tblPr>
        <w:tblW w:w="6578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901"/>
        <w:gridCol w:w="4677"/>
      </w:tblGrid>
      <w:tr w:rsidR="000920A3" w:rsidRPr="009F1632" w:rsidTr="009F1632">
        <w:trPr>
          <w:tblCellSpacing w:w="7" w:type="dxa"/>
        </w:trPr>
        <w:tc>
          <w:tcPr>
            <w:tcW w:w="1880" w:type="dxa"/>
            <w:vAlign w:val="center"/>
            <w:hideMark/>
          </w:tcPr>
          <w:p w:rsidR="000920A3" w:rsidRPr="009F1632" w:rsidRDefault="00BA479B" w:rsidP="009F1632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0920A3" w:rsidRPr="009F1632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4656" w:type="dxa"/>
            <w:vAlign w:val="center"/>
            <w:hideMark/>
          </w:tcPr>
          <w:p w:rsidR="000920A3" w:rsidRPr="009F1632" w:rsidRDefault="000920A3" w:rsidP="009F1632">
            <w:pPr>
              <w:pStyle w:val="Com12"/>
              <w:rPr>
                <w:color w:val="000000" w:themeColor="text1"/>
              </w:rPr>
            </w:pPr>
            <w:r w:rsidRPr="009F1632">
              <w:rPr>
                <w:color w:val="000000" w:themeColor="text1"/>
              </w:rPr>
              <w:t>120 km</w:t>
            </w:r>
          </w:p>
        </w:tc>
      </w:tr>
      <w:tr w:rsidR="000920A3" w:rsidRPr="009F1632" w:rsidTr="009F1632">
        <w:trPr>
          <w:tblCellSpacing w:w="7" w:type="dxa"/>
        </w:trPr>
        <w:tc>
          <w:tcPr>
            <w:tcW w:w="1880" w:type="dxa"/>
            <w:vAlign w:val="center"/>
            <w:hideMark/>
          </w:tcPr>
          <w:p w:rsidR="000920A3" w:rsidRPr="009F1632" w:rsidRDefault="000920A3" w:rsidP="009F1632">
            <w:pPr>
              <w:pStyle w:val="Com12"/>
              <w:rPr>
                <w:bCs/>
                <w:color w:val="000000" w:themeColor="text1"/>
              </w:rPr>
            </w:pPr>
            <w:r w:rsidRPr="009F1632">
              <w:rPr>
                <w:bCs/>
                <w:color w:val="000000" w:themeColor="text1"/>
              </w:rPr>
              <w:t>Van</w:t>
            </w:r>
          </w:p>
        </w:tc>
        <w:tc>
          <w:tcPr>
            <w:tcW w:w="4656" w:type="dxa"/>
            <w:vAlign w:val="center"/>
            <w:hideMark/>
          </w:tcPr>
          <w:p w:rsidR="000920A3" w:rsidRPr="009F1632" w:rsidRDefault="00BA479B" w:rsidP="009F1632">
            <w:pPr>
              <w:pStyle w:val="Com12"/>
              <w:rPr>
                <w:color w:val="000000" w:themeColor="text1"/>
              </w:rPr>
            </w:pPr>
            <w:hyperlink r:id="rId8" w:tooltip="Gondrecourt-le-Château" w:history="1">
              <w:r w:rsidR="000920A3" w:rsidRPr="009F1632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Gondrecourt-le-Château</w:t>
              </w:r>
            </w:hyperlink>
          </w:p>
        </w:tc>
      </w:tr>
      <w:tr w:rsidR="000920A3" w:rsidRPr="009F1632" w:rsidTr="009F1632">
        <w:trPr>
          <w:tblCellSpacing w:w="7" w:type="dxa"/>
        </w:trPr>
        <w:tc>
          <w:tcPr>
            <w:tcW w:w="1880" w:type="dxa"/>
            <w:vAlign w:val="center"/>
            <w:hideMark/>
          </w:tcPr>
          <w:p w:rsidR="000920A3" w:rsidRPr="009F1632" w:rsidRDefault="000920A3" w:rsidP="009F1632">
            <w:pPr>
              <w:pStyle w:val="Com12"/>
              <w:rPr>
                <w:bCs/>
                <w:color w:val="000000" w:themeColor="text1"/>
              </w:rPr>
            </w:pPr>
            <w:r w:rsidRPr="009F1632">
              <w:rPr>
                <w:bCs/>
                <w:color w:val="000000" w:themeColor="text1"/>
              </w:rPr>
              <w:t>Naar</w:t>
            </w:r>
          </w:p>
        </w:tc>
        <w:tc>
          <w:tcPr>
            <w:tcW w:w="4656" w:type="dxa"/>
            <w:vAlign w:val="center"/>
            <w:hideMark/>
          </w:tcPr>
          <w:p w:rsidR="000920A3" w:rsidRPr="009F1632" w:rsidRDefault="000920A3" w:rsidP="009F1632">
            <w:pPr>
              <w:pStyle w:val="Com12"/>
              <w:rPr>
                <w:color w:val="000000" w:themeColor="text1"/>
              </w:rPr>
            </w:pPr>
            <w:r w:rsidRPr="009F1632">
              <w:rPr>
                <w:color w:val="000000" w:themeColor="text1"/>
              </w:rPr>
              <w:t xml:space="preserve">de </w:t>
            </w:r>
            <w:hyperlink r:id="rId9" w:tooltip="Saulx (rivier)" w:history="1">
              <w:r w:rsidRPr="009F1632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Saulx</w:t>
              </w:r>
            </w:hyperlink>
          </w:p>
        </w:tc>
      </w:tr>
      <w:tr w:rsidR="000920A3" w:rsidRPr="009F1632" w:rsidTr="009F1632">
        <w:trPr>
          <w:tblCellSpacing w:w="7" w:type="dxa"/>
        </w:trPr>
        <w:tc>
          <w:tcPr>
            <w:tcW w:w="1880" w:type="dxa"/>
            <w:vAlign w:val="center"/>
            <w:hideMark/>
          </w:tcPr>
          <w:p w:rsidR="000920A3" w:rsidRPr="009F1632" w:rsidRDefault="000920A3" w:rsidP="009F1632">
            <w:pPr>
              <w:pStyle w:val="Com12"/>
              <w:rPr>
                <w:bCs/>
                <w:color w:val="000000" w:themeColor="text1"/>
              </w:rPr>
            </w:pPr>
            <w:r w:rsidRPr="009F1632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4656" w:type="dxa"/>
            <w:vAlign w:val="center"/>
            <w:hideMark/>
          </w:tcPr>
          <w:p w:rsidR="000920A3" w:rsidRPr="009F1632" w:rsidRDefault="00BA479B" w:rsidP="009F1632">
            <w:pPr>
              <w:pStyle w:val="Com12"/>
              <w:rPr>
                <w:color w:val="000000" w:themeColor="text1"/>
              </w:rPr>
            </w:pPr>
            <w:hyperlink r:id="rId10" w:tooltip="Champagne-Ardennen" w:history="1">
              <w:r w:rsidR="000920A3" w:rsidRPr="009F1632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Champagne-Ardennen</w:t>
              </w:r>
            </w:hyperlink>
            <w:r w:rsidR="000920A3" w:rsidRPr="009F1632">
              <w:rPr>
                <w:color w:val="000000" w:themeColor="text1"/>
              </w:rPr>
              <w:t xml:space="preserve">, </w:t>
            </w:r>
            <w:hyperlink r:id="rId11" w:tooltip="Lotharingen (Frankrijk)" w:history="1">
              <w:r w:rsidR="000920A3" w:rsidRPr="009F1632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Lotharingen</w:t>
              </w:r>
            </w:hyperlink>
          </w:p>
        </w:tc>
      </w:tr>
      <w:tr w:rsidR="000920A3" w:rsidRPr="009F1632" w:rsidTr="009F1632">
        <w:trPr>
          <w:tblCellSpacing w:w="7" w:type="dxa"/>
        </w:trPr>
        <w:tc>
          <w:tcPr>
            <w:tcW w:w="6550" w:type="dxa"/>
            <w:gridSpan w:val="2"/>
            <w:vAlign w:val="center"/>
            <w:hideMark/>
          </w:tcPr>
          <w:p w:rsidR="000920A3" w:rsidRPr="009F1632" w:rsidRDefault="000920A3" w:rsidP="009F1632">
            <w:pPr>
              <w:pStyle w:val="Com12"/>
              <w:rPr>
                <w:color w:val="000000" w:themeColor="text1"/>
              </w:rPr>
            </w:pPr>
            <w:r w:rsidRPr="009F1632">
              <w:rPr>
                <w:noProof/>
                <w:color w:val="000000" w:themeColor="text1"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3" name="Afbeelding 3" descr="De Orn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 Ornain">
                            <a:hlinkClick r:id="rId12" tooltip="&quot;De Orna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632" w:rsidRDefault="000920A3" w:rsidP="009F1632">
      <w:pPr>
        <w:pStyle w:val="BusTic"/>
      </w:pPr>
      <w:r w:rsidRPr="009F1632">
        <w:t xml:space="preserve">De </w:t>
      </w:r>
      <w:r w:rsidRPr="009F1632">
        <w:rPr>
          <w:b/>
          <w:bCs/>
        </w:rPr>
        <w:t>Ornain</w:t>
      </w:r>
      <w:r w:rsidRPr="009F1632">
        <w:t xml:space="preserve"> is een zijrivier van de </w:t>
      </w:r>
      <w:hyperlink r:id="rId14" w:tooltip="Saulx (rivier)" w:history="1">
        <w:r w:rsidRPr="009F1632">
          <w:rPr>
            <w:rStyle w:val="Hyperlink"/>
            <w:rFonts w:eastAsiaTheme="majorEastAsia"/>
            <w:color w:val="000000" w:themeColor="text1"/>
            <w:u w:val="none"/>
          </w:rPr>
          <w:t>Saulx</w:t>
        </w:r>
      </w:hyperlink>
      <w:r w:rsidRPr="009F1632">
        <w:t xml:space="preserve"> in Frankrijk. </w:t>
      </w:r>
    </w:p>
    <w:p w:rsidR="009F1632" w:rsidRDefault="000920A3" w:rsidP="009F1632">
      <w:pPr>
        <w:pStyle w:val="BusTic"/>
      </w:pPr>
      <w:r w:rsidRPr="009F1632">
        <w:t xml:space="preserve">Hij ontstaat bij de samenvloeiing van twee bronrivieren, de Ognon en de Maldite, bij </w:t>
      </w:r>
      <w:hyperlink r:id="rId15" w:tooltip="Gondrecourt-le-Château" w:history="1">
        <w:r w:rsidRPr="009F1632">
          <w:rPr>
            <w:rStyle w:val="Hyperlink"/>
            <w:rFonts w:eastAsiaTheme="majorEastAsia"/>
            <w:color w:val="000000" w:themeColor="text1"/>
            <w:u w:val="none"/>
          </w:rPr>
          <w:t>Gondrecourt-le-Château</w:t>
        </w:r>
      </w:hyperlink>
      <w:r w:rsidRPr="009F1632">
        <w:t xml:space="preserve"> in het </w:t>
      </w:r>
      <w:hyperlink r:id="rId16" w:tooltip="Marne (departement)" w:history="1">
        <w:r w:rsidRPr="009F1632">
          <w:rPr>
            <w:rStyle w:val="Hyperlink"/>
            <w:rFonts w:eastAsiaTheme="majorEastAsia"/>
            <w:color w:val="000000" w:themeColor="text1"/>
            <w:u w:val="none"/>
          </w:rPr>
          <w:t>Marnedepartement</w:t>
        </w:r>
      </w:hyperlink>
      <w:r w:rsidRPr="009F1632">
        <w:t xml:space="preserve"> (regio Champagne-Ardennen).</w:t>
      </w:r>
    </w:p>
    <w:p w:rsidR="000920A3" w:rsidRDefault="000920A3" w:rsidP="009F1632">
      <w:pPr>
        <w:pStyle w:val="BusTic"/>
      </w:pPr>
      <w:r w:rsidRPr="009F1632">
        <w:t xml:space="preserve">Hij mondt uit in de Saulx te </w:t>
      </w:r>
      <w:hyperlink r:id="rId17" w:tooltip="Étrepy" w:history="1">
        <w:r w:rsidRPr="009F1632">
          <w:rPr>
            <w:rStyle w:val="Hyperlink"/>
            <w:rFonts w:eastAsiaTheme="majorEastAsia"/>
            <w:color w:val="000000" w:themeColor="text1"/>
            <w:u w:val="none"/>
          </w:rPr>
          <w:t>Étrepy</w:t>
        </w:r>
      </w:hyperlink>
      <w:r w:rsidRPr="009F1632">
        <w:t xml:space="preserve">, in het departement van de </w:t>
      </w:r>
      <w:hyperlink r:id="rId18" w:tooltip="Meuse (departement)" w:history="1">
        <w:r w:rsidRPr="009F1632">
          <w:t>Maas</w:t>
        </w:r>
      </w:hyperlink>
      <w:r w:rsidRPr="009F1632">
        <w:t xml:space="preserve"> (regio Lotharingen).</w:t>
      </w:r>
    </w:p>
    <w:p w:rsidR="009F1632" w:rsidRPr="009F1632" w:rsidRDefault="009F1632" w:rsidP="009F1632">
      <w:pPr>
        <w:pStyle w:val="Com12"/>
        <w:rPr>
          <w:color w:val="000000" w:themeColor="text1"/>
        </w:rPr>
      </w:pPr>
    </w:p>
    <w:p w:rsidR="009F1632" w:rsidRPr="009F1632" w:rsidRDefault="000920A3" w:rsidP="009F1632">
      <w:pPr>
        <w:pStyle w:val="Com12"/>
        <w:rPr>
          <w:b/>
          <w:color w:val="000000" w:themeColor="text1"/>
        </w:rPr>
      </w:pPr>
      <w:r w:rsidRPr="009F1632">
        <w:rPr>
          <w:b/>
          <w:color w:val="000000" w:themeColor="text1"/>
        </w:rPr>
        <w:t>De belangrijkste zijrivieren zijn</w:t>
      </w:r>
      <w:r w:rsidR="009F1632">
        <w:rPr>
          <w:b/>
          <w:color w:val="000000" w:themeColor="text1"/>
        </w:rPr>
        <w:t>:</w:t>
      </w:r>
      <w:r w:rsidRPr="009F1632">
        <w:rPr>
          <w:b/>
          <w:color w:val="000000" w:themeColor="text1"/>
        </w:rPr>
        <w:t xml:space="preserve"> </w:t>
      </w:r>
    </w:p>
    <w:p w:rsidR="009F1632" w:rsidRDefault="009F1632" w:rsidP="009F1632">
      <w:pPr>
        <w:pStyle w:val="Com12"/>
        <w:keepLines w:val="0"/>
        <w:numPr>
          <w:ilvl w:val="0"/>
          <w:numId w:val="17"/>
        </w:numPr>
        <w:ind w:left="641" w:hanging="283"/>
        <w:rPr>
          <w:color w:val="000000" w:themeColor="text1"/>
        </w:rPr>
      </w:pPr>
      <w:r w:rsidRPr="009F1632">
        <w:rPr>
          <w:color w:val="000000" w:themeColor="text1"/>
        </w:rPr>
        <w:t>D</w:t>
      </w:r>
      <w:r w:rsidR="000920A3" w:rsidRPr="009F1632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0920A3" w:rsidRPr="009F1632">
        <w:rPr>
          <w:color w:val="000000" w:themeColor="text1"/>
        </w:rPr>
        <w:t xml:space="preserve">Barboure te </w:t>
      </w:r>
      <w:hyperlink r:id="rId19" w:tooltip="Naix-aux-Forges" w:history="1">
        <w:r w:rsidR="000920A3" w:rsidRPr="009F1632">
          <w:rPr>
            <w:rStyle w:val="Hyperlink"/>
            <w:rFonts w:eastAsiaTheme="majorEastAsia"/>
            <w:color w:val="000000" w:themeColor="text1"/>
            <w:u w:val="none"/>
          </w:rPr>
          <w:t>Naix-aux-Forges</w:t>
        </w:r>
      </w:hyperlink>
    </w:p>
    <w:p w:rsidR="009F1632" w:rsidRDefault="009F1632" w:rsidP="009F1632">
      <w:pPr>
        <w:pStyle w:val="Com12"/>
        <w:keepLines w:val="0"/>
        <w:numPr>
          <w:ilvl w:val="0"/>
          <w:numId w:val="17"/>
        </w:numPr>
        <w:ind w:left="641" w:hanging="283"/>
        <w:rPr>
          <w:color w:val="000000" w:themeColor="text1"/>
        </w:rPr>
      </w:pPr>
      <w:r w:rsidRPr="009F1632">
        <w:rPr>
          <w:color w:val="000000" w:themeColor="text1"/>
        </w:rPr>
        <w:t>D</w:t>
      </w:r>
      <w:r w:rsidR="000920A3" w:rsidRPr="009F1632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0920A3" w:rsidRPr="009F1632">
        <w:rPr>
          <w:color w:val="000000" w:themeColor="text1"/>
        </w:rPr>
        <w:t xml:space="preserve">Noitel te </w:t>
      </w:r>
      <w:hyperlink r:id="rId20" w:tooltip="Givrauval" w:history="1">
        <w:r w:rsidR="000920A3" w:rsidRPr="009F1632">
          <w:rPr>
            <w:rStyle w:val="Hyperlink"/>
            <w:rFonts w:eastAsiaTheme="majorEastAsia"/>
            <w:color w:val="000000" w:themeColor="text1"/>
            <w:u w:val="none"/>
          </w:rPr>
          <w:t>Givrauval</w:t>
        </w:r>
      </w:hyperlink>
    </w:p>
    <w:p w:rsidR="009F1632" w:rsidRDefault="009F1632" w:rsidP="009F1632">
      <w:pPr>
        <w:pStyle w:val="Com12"/>
        <w:keepLines w:val="0"/>
        <w:numPr>
          <w:ilvl w:val="0"/>
          <w:numId w:val="17"/>
        </w:numPr>
        <w:ind w:left="641" w:hanging="283"/>
        <w:rPr>
          <w:color w:val="000000" w:themeColor="text1"/>
        </w:rPr>
      </w:pPr>
      <w:r w:rsidRPr="009F1632">
        <w:rPr>
          <w:color w:val="000000" w:themeColor="text1"/>
        </w:rPr>
        <w:t>D</w:t>
      </w:r>
      <w:r w:rsidR="000920A3" w:rsidRPr="009F1632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0920A3" w:rsidRPr="009F1632">
        <w:rPr>
          <w:color w:val="000000" w:themeColor="text1"/>
        </w:rPr>
        <w:t xml:space="preserve">Salmagne te </w:t>
      </w:r>
      <w:hyperlink r:id="rId21" w:tooltip="Guerpont" w:history="1">
        <w:r w:rsidR="000920A3" w:rsidRPr="009F1632">
          <w:rPr>
            <w:rStyle w:val="Hyperlink"/>
            <w:rFonts w:eastAsiaTheme="majorEastAsia"/>
            <w:color w:val="000000" w:themeColor="text1"/>
            <w:u w:val="none"/>
          </w:rPr>
          <w:t>Guerpont</w:t>
        </w:r>
      </w:hyperlink>
      <w:r w:rsidR="000920A3" w:rsidRPr="009F1632">
        <w:rPr>
          <w:color w:val="000000" w:themeColor="text1"/>
        </w:rPr>
        <w:t xml:space="preserve"> </w:t>
      </w:r>
    </w:p>
    <w:p w:rsidR="000920A3" w:rsidRPr="009F1632" w:rsidRDefault="009F1632" w:rsidP="009F1632">
      <w:pPr>
        <w:pStyle w:val="Com12"/>
        <w:keepLines w:val="0"/>
        <w:numPr>
          <w:ilvl w:val="0"/>
          <w:numId w:val="17"/>
        </w:numPr>
        <w:ind w:left="641" w:hanging="283"/>
        <w:rPr>
          <w:color w:val="000000" w:themeColor="text1"/>
        </w:rPr>
      </w:pPr>
      <w:r w:rsidRPr="009F1632">
        <w:rPr>
          <w:color w:val="000000" w:themeColor="text1"/>
        </w:rPr>
        <w:t>D</w:t>
      </w:r>
      <w:r w:rsidR="000920A3" w:rsidRPr="009F1632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0920A3" w:rsidRPr="009F1632">
        <w:rPr>
          <w:color w:val="000000" w:themeColor="text1"/>
        </w:rPr>
        <w:t xml:space="preserve">Naveton te </w:t>
      </w:r>
      <w:hyperlink r:id="rId22" w:tooltip="Bar-le-Duc (Meuse)" w:history="1">
        <w:r w:rsidR="000920A3" w:rsidRPr="009F1632">
          <w:rPr>
            <w:rStyle w:val="Hyperlink"/>
            <w:rFonts w:eastAsiaTheme="majorEastAsia"/>
            <w:color w:val="000000" w:themeColor="text1"/>
            <w:u w:val="none"/>
          </w:rPr>
          <w:t>Bar-le-Duc</w:t>
        </w:r>
      </w:hyperlink>
    </w:p>
    <w:p w:rsidR="007C53C1" w:rsidRPr="009F1632" w:rsidRDefault="007C53C1" w:rsidP="009F1632">
      <w:pPr>
        <w:pStyle w:val="Com12"/>
        <w:rPr>
          <w:color w:val="000000" w:themeColor="text1"/>
        </w:rPr>
      </w:pPr>
    </w:p>
    <w:sectPr w:rsidR="007C53C1" w:rsidRPr="009F1632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61" w:rsidRDefault="006F4261" w:rsidP="00A64884">
      <w:r>
        <w:separator/>
      </w:r>
    </w:p>
  </w:endnote>
  <w:endnote w:type="continuationSeparator" w:id="0">
    <w:p w:rsidR="006F4261" w:rsidRDefault="006F4261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F1632">
    <w:pPr>
      <w:pStyle w:val="Voettekst"/>
      <w:jc w:val="right"/>
      <w:rPr>
        <w:rFonts w:asciiTheme="majorHAnsi" w:hAnsiTheme="majorHAnsi"/>
        <w:b/>
      </w:rPr>
    </w:pPr>
    <w:r w:rsidRPr="00BA479B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BA479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BA479B" w:rsidRPr="00A64884">
          <w:rPr>
            <w:rFonts w:asciiTheme="majorHAnsi" w:hAnsiTheme="majorHAnsi"/>
            <w:b/>
          </w:rPr>
          <w:fldChar w:fldCharType="separate"/>
        </w:r>
        <w:r w:rsidR="009F1632">
          <w:rPr>
            <w:rFonts w:asciiTheme="majorHAnsi" w:hAnsiTheme="majorHAnsi"/>
            <w:b/>
            <w:noProof/>
          </w:rPr>
          <w:t>1</w:t>
        </w:r>
        <w:r w:rsidR="00BA479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61" w:rsidRDefault="006F4261" w:rsidP="00A64884">
      <w:r>
        <w:separator/>
      </w:r>
    </w:p>
  </w:footnote>
  <w:footnote w:type="continuationSeparator" w:id="0">
    <w:p w:rsidR="006F4261" w:rsidRDefault="006F4261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A479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1632">
      <w:rPr>
        <w:rFonts w:asciiTheme="majorHAnsi" w:hAnsiTheme="majorHAnsi"/>
        <w:b/>
        <w:sz w:val="24"/>
        <w:szCs w:val="24"/>
      </w:rPr>
      <w:t xml:space="preserve">De Ornain </w:t>
    </w:r>
  </w:p>
  <w:p w:rsidR="00A64884" w:rsidRDefault="00BA479B" w:rsidP="00A64884">
    <w:pPr>
      <w:pStyle w:val="Koptekst"/>
      <w:jc w:val="center"/>
    </w:pPr>
    <w:r w:rsidRPr="00BA479B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A479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15AB2"/>
    <w:multiLevelType w:val="hybridMultilevel"/>
    <w:tmpl w:val="39B2E37C"/>
    <w:lvl w:ilvl="0" w:tplc="3AF424BC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920A3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54385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6F4261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1632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A479B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108D3"/>
    <w:rsid w:val="00E12027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A001B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ondrecourt-le-Ch%C3%A2teau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Meuse_(departement)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Guerpont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Bestand:Ornain-bar-le-duc.jpg" TargetMode="External"/><Relationship Id="rId17" Type="http://schemas.openxmlformats.org/officeDocument/2006/relationships/hyperlink" Target="http://nl.wikipedia.org/wiki/%C3%89trepy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rne_(departement)" TargetMode="External"/><Relationship Id="rId20" Type="http://schemas.openxmlformats.org/officeDocument/2006/relationships/hyperlink" Target="http://nl.wikipedia.org/wiki/Givrauv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otharingen_(Frankrijk)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ondrecourt-le-Ch%C3%A2tea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Champagne-Ardennen" TargetMode="External"/><Relationship Id="rId19" Type="http://schemas.openxmlformats.org/officeDocument/2006/relationships/hyperlink" Target="http://nl.wikipedia.org/wiki/Naix-aux-Forg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aulx_(rivier)" TargetMode="External"/><Relationship Id="rId14" Type="http://schemas.openxmlformats.org/officeDocument/2006/relationships/hyperlink" Target="http://nl.wikipedia.org/wiki/Saulx_(rivier)" TargetMode="External"/><Relationship Id="rId22" Type="http://schemas.openxmlformats.org/officeDocument/2006/relationships/hyperlink" Target="http://nl.wikipedia.org/wiki/Bar-le-Duc_(Meuse)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2010-07-03T09:56:00Z</dcterms:created>
  <dcterms:modified xsi:type="dcterms:W3CDTF">2010-07-03T11:02:00Z</dcterms:modified>
  <cp:category>2010</cp:category>
</cp:coreProperties>
</file>