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AB7" w:rsidRPr="00255B11" w:rsidRDefault="005C4AB7" w:rsidP="00880831">
      <w:pPr>
        <w:pStyle w:val="Com12"/>
        <w:rPr>
          <w:kern w:val="36"/>
        </w:rPr>
      </w:pPr>
      <w:r w:rsidRPr="00255B11">
        <w:rPr>
          <w:kern w:val="36"/>
        </w:rPr>
        <w:t>Leie (rivier)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954"/>
      </w:tblGrid>
      <w:tr w:rsidR="005C4AB7" w:rsidRPr="00255B11" w:rsidTr="005C4AB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5714" w:type="dxa"/>
              <w:tblCellSpacing w:w="7" w:type="dxa"/>
              <w:tblInd w:w="24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73"/>
              <w:gridCol w:w="3241"/>
            </w:tblGrid>
            <w:tr w:rsidR="005C4AB7" w:rsidRPr="00255B11" w:rsidTr="00255B11">
              <w:trPr>
                <w:tblCellSpacing w:w="7" w:type="dxa"/>
              </w:trPr>
              <w:tc>
                <w:tcPr>
                  <w:tcW w:w="2452" w:type="dxa"/>
                  <w:vAlign w:val="center"/>
                  <w:hideMark/>
                </w:tcPr>
                <w:p w:rsidR="005C4AB7" w:rsidRPr="00255B11" w:rsidRDefault="007818B4" w:rsidP="00880831">
                  <w:pPr>
                    <w:pStyle w:val="Com12"/>
                  </w:pPr>
                  <w:hyperlink r:id="rId7" w:tooltip="Lengte (meetkunde)" w:history="1">
                    <w:r w:rsidR="005C4AB7" w:rsidRPr="00255B11">
                      <w:t>Lengte</w:t>
                    </w:r>
                  </w:hyperlink>
                </w:p>
              </w:tc>
              <w:tc>
                <w:tcPr>
                  <w:tcW w:w="3220" w:type="dxa"/>
                  <w:vAlign w:val="center"/>
                  <w:hideMark/>
                </w:tcPr>
                <w:p w:rsidR="005C4AB7" w:rsidRPr="00255B11" w:rsidRDefault="005C4AB7" w:rsidP="00880831">
                  <w:pPr>
                    <w:pStyle w:val="Com12"/>
                  </w:pPr>
                  <w:r w:rsidRPr="00255B11">
                    <w:t>202 km</w:t>
                  </w:r>
                </w:p>
              </w:tc>
            </w:tr>
            <w:tr w:rsidR="005C4AB7" w:rsidRPr="00255B11" w:rsidTr="00255B11">
              <w:trPr>
                <w:tblCellSpacing w:w="7" w:type="dxa"/>
              </w:trPr>
              <w:tc>
                <w:tcPr>
                  <w:tcW w:w="2452" w:type="dxa"/>
                  <w:vAlign w:val="center"/>
                  <w:hideMark/>
                </w:tcPr>
                <w:p w:rsidR="005C4AB7" w:rsidRPr="00255B11" w:rsidRDefault="007818B4" w:rsidP="00880831">
                  <w:pPr>
                    <w:pStyle w:val="Com12"/>
                  </w:pPr>
                  <w:hyperlink r:id="rId8" w:tooltip="Hoogte" w:history="1">
                    <w:r w:rsidR="005C4AB7" w:rsidRPr="00255B11">
                      <w:t>Hoogte</w:t>
                    </w:r>
                  </w:hyperlink>
                  <w:r w:rsidR="005C4AB7" w:rsidRPr="00255B11">
                    <w:t xml:space="preserve"> van de bron</w:t>
                  </w:r>
                </w:p>
              </w:tc>
              <w:tc>
                <w:tcPr>
                  <w:tcW w:w="3220" w:type="dxa"/>
                  <w:vAlign w:val="center"/>
                  <w:hideMark/>
                </w:tcPr>
                <w:p w:rsidR="005C4AB7" w:rsidRPr="00255B11" w:rsidRDefault="005C4AB7" w:rsidP="00880831">
                  <w:pPr>
                    <w:pStyle w:val="Com12"/>
                  </w:pPr>
                  <w:r w:rsidRPr="00255B11">
                    <w:t>114,7 m</w:t>
                  </w:r>
                </w:p>
              </w:tc>
            </w:tr>
            <w:tr w:rsidR="005C4AB7" w:rsidRPr="00255B11" w:rsidTr="00255B11">
              <w:trPr>
                <w:tblCellSpacing w:w="7" w:type="dxa"/>
              </w:trPr>
              <w:tc>
                <w:tcPr>
                  <w:tcW w:w="2452" w:type="dxa"/>
                  <w:vAlign w:val="center"/>
                  <w:hideMark/>
                </w:tcPr>
                <w:p w:rsidR="005C4AB7" w:rsidRPr="00255B11" w:rsidRDefault="007818B4" w:rsidP="00880831">
                  <w:pPr>
                    <w:pStyle w:val="Com12"/>
                  </w:pPr>
                  <w:hyperlink r:id="rId9" w:tooltip="Debiet" w:history="1">
                    <w:r w:rsidR="005C4AB7" w:rsidRPr="00255B11">
                      <w:t>Debiet</w:t>
                    </w:r>
                  </w:hyperlink>
                </w:p>
              </w:tc>
              <w:tc>
                <w:tcPr>
                  <w:tcW w:w="3220" w:type="dxa"/>
                  <w:vAlign w:val="center"/>
                  <w:hideMark/>
                </w:tcPr>
                <w:p w:rsidR="005C4AB7" w:rsidRPr="00255B11" w:rsidRDefault="005C4AB7" w:rsidP="00880831">
                  <w:pPr>
                    <w:pStyle w:val="Com12"/>
                  </w:pPr>
                  <w:r w:rsidRPr="00255B11">
                    <w:t>- m³/s</w:t>
                  </w:r>
                </w:p>
              </w:tc>
            </w:tr>
            <w:tr w:rsidR="005C4AB7" w:rsidRPr="00255B11" w:rsidTr="00255B11">
              <w:trPr>
                <w:tblCellSpacing w:w="7" w:type="dxa"/>
              </w:trPr>
              <w:tc>
                <w:tcPr>
                  <w:tcW w:w="2452" w:type="dxa"/>
                  <w:vAlign w:val="center"/>
                  <w:hideMark/>
                </w:tcPr>
                <w:p w:rsidR="005C4AB7" w:rsidRPr="00255B11" w:rsidRDefault="007818B4" w:rsidP="00880831">
                  <w:pPr>
                    <w:pStyle w:val="Com12"/>
                  </w:pPr>
                  <w:hyperlink r:id="rId10" w:tooltip="Stroomgebied" w:history="1">
                    <w:r w:rsidR="005C4AB7" w:rsidRPr="00255B11">
                      <w:t>Stroomgebied</w:t>
                    </w:r>
                  </w:hyperlink>
                </w:p>
              </w:tc>
              <w:tc>
                <w:tcPr>
                  <w:tcW w:w="3220" w:type="dxa"/>
                  <w:vAlign w:val="center"/>
                  <w:hideMark/>
                </w:tcPr>
                <w:p w:rsidR="005C4AB7" w:rsidRPr="00255B11" w:rsidRDefault="005C4AB7" w:rsidP="00880831">
                  <w:pPr>
                    <w:pStyle w:val="Com12"/>
                  </w:pPr>
                  <w:r w:rsidRPr="00255B11">
                    <w:t>2900 km²</w:t>
                  </w:r>
                </w:p>
              </w:tc>
            </w:tr>
            <w:tr w:rsidR="005C4AB7" w:rsidRPr="00255B11" w:rsidTr="00255B11">
              <w:trPr>
                <w:tblCellSpacing w:w="7" w:type="dxa"/>
              </w:trPr>
              <w:tc>
                <w:tcPr>
                  <w:tcW w:w="2452" w:type="dxa"/>
                  <w:vAlign w:val="center"/>
                  <w:hideMark/>
                </w:tcPr>
                <w:p w:rsidR="005C4AB7" w:rsidRPr="00255B11" w:rsidRDefault="005C4AB7" w:rsidP="00880831">
                  <w:pPr>
                    <w:pStyle w:val="Com12"/>
                  </w:pPr>
                  <w:r w:rsidRPr="00255B11">
                    <w:t>Van</w:t>
                  </w:r>
                </w:p>
              </w:tc>
              <w:tc>
                <w:tcPr>
                  <w:tcW w:w="3220" w:type="dxa"/>
                  <w:vAlign w:val="center"/>
                  <w:hideMark/>
                </w:tcPr>
                <w:p w:rsidR="005C4AB7" w:rsidRPr="00255B11" w:rsidRDefault="007818B4" w:rsidP="00880831">
                  <w:pPr>
                    <w:pStyle w:val="Com12"/>
                  </w:pPr>
                  <w:hyperlink r:id="rId11" w:tooltip="Lisbourg" w:history="1">
                    <w:r w:rsidR="005C4AB7" w:rsidRPr="00255B11">
                      <w:t>Lisbourg</w:t>
                    </w:r>
                  </w:hyperlink>
                </w:p>
              </w:tc>
            </w:tr>
            <w:tr w:rsidR="005C4AB7" w:rsidRPr="00255B11" w:rsidTr="00255B11">
              <w:trPr>
                <w:tblCellSpacing w:w="7" w:type="dxa"/>
              </w:trPr>
              <w:tc>
                <w:tcPr>
                  <w:tcW w:w="2452" w:type="dxa"/>
                  <w:vAlign w:val="center"/>
                  <w:hideMark/>
                </w:tcPr>
                <w:p w:rsidR="005C4AB7" w:rsidRPr="00255B11" w:rsidRDefault="005C4AB7" w:rsidP="00880831">
                  <w:pPr>
                    <w:pStyle w:val="Com12"/>
                  </w:pPr>
                  <w:r w:rsidRPr="00255B11">
                    <w:t>Naar</w:t>
                  </w:r>
                </w:p>
              </w:tc>
              <w:tc>
                <w:tcPr>
                  <w:tcW w:w="3220" w:type="dxa"/>
                  <w:vAlign w:val="center"/>
                  <w:hideMark/>
                </w:tcPr>
                <w:p w:rsidR="005C4AB7" w:rsidRPr="00255B11" w:rsidRDefault="007818B4" w:rsidP="00880831">
                  <w:pPr>
                    <w:pStyle w:val="Com12"/>
                  </w:pPr>
                  <w:hyperlink r:id="rId12" w:tooltip="Schelde (rivier)" w:history="1">
                    <w:r w:rsidR="005C4AB7" w:rsidRPr="00255B11">
                      <w:t>Schelde</w:t>
                    </w:r>
                  </w:hyperlink>
                  <w:r w:rsidR="005C4AB7" w:rsidRPr="00255B11">
                    <w:t xml:space="preserve">, </w:t>
                  </w:r>
                  <w:hyperlink r:id="rId13" w:tooltip="Gent" w:history="1">
                    <w:r w:rsidR="005C4AB7" w:rsidRPr="00255B11">
                      <w:t>Gent</w:t>
                    </w:r>
                  </w:hyperlink>
                </w:p>
              </w:tc>
            </w:tr>
            <w:tr w:rsidR="005C4AB7" w:rsidRPr="00255B11" w:rsidTr="00255B11">
              <w:trPr>
                <w:tblCellSpacing w:w="7" w:type="dxa"/>
              </w:trPr>
              <w:tc>
                <w:tcPr>
                  <w:tcW w:w="2452" w:type="dxa"/>
                  <w:vAlign w:val="center"/>
                  <w:hideMark/>
                </w:tcPr>
                <w:p w:rsidR="005C4AB7" w:rsidRPr="00255B11" w:rsidRDefault="005C4AB7" w:rsidP="00880831">
                  <w:pPr>
                    <w:pStyle w:val="Com12"/>
                  </w:pPr>
                  <w:r w:rsidRPr="00255B11">
                    <w:t>Stroomt door</w:t>
                  </w:r>
                </w:p>
              </w:tc>
              <w:tc>
                <w:tcPr>
                  <w:tcW w:w="3220" w:type="dxa"/>
                  <w:vAlign w:val="center"/>
                  <w:hideMark/>
                </w:tcPr>
                <w:p w:rsidR="005C4AB7" w:rsidRPr="00255B11" w:rsidRDefault="007818B4" w:rsidP="00880831">
                  <w:pPr>
                    <w:pStyle w:val="Com12"/>
                  </w:pPr>
                  <w:hyperlink r:id="rId14" w:tooltip="Frankrijk" w:history="1">
                    <w:r w:rsidR="005C4AB7" w:rsidRPr="00255B11">
                      <w:t>Frankrijk</w:t>
                    </w:r>
                  </w:hyperlink>
                  <w:r w:rsidR="005C4AB7" w:rsidRPr="00255B11">
                    <w:t xml:space="preserve"> - </w:t>
                  </w:r>
                  <w:hyperlink r:id="rId15" w:tooltip="België" w:history="1">
                    <w:r w:rsidR="005C4AB7" w:rsidRPr="00255B11">
                      <w:t>België</w:t>
                    </w:r>
                  </w:hyperlink>
                </w:p>
              </w:tc>
            </w:tr>
            <w:tr w:rsidR="005C4AB7" w:rsidRPr="00255B11" w:rsidTr="00255B11">
              <w:trPr>
                <w:tblCellSpacing w:w="7" w:type="dxa"/>
              </w:trPr>
              <w:tc>
                <w:tcPr>
                  <w:tcW w:w="5686" w:type="dxa"/>
                  <w:gridSpan w:val="2"/>
                  <w:vAlign w:val="center"/>
                  <w:hideMark/>
                </w:tcPr>
                <w:p w:rsidR="00255B11" w:rsidRDefault="005C4AB7" w:rsidP="00880831">
                  <w:pPr>
                    <w:pStyle w:val="Com12"/>
                    <w:rPr>
                      <w:sz w:val="15"/>
                      <w:szCs w:val="15"/>
                    </w:rPr>
                  </w:pPr>
                  <w:r w:rsidRPr="00255B11">
                    <w:rPr>
                      <w:noProof/>
                    </w:rPr>
                    <w:drawing>
                      <wp:inline distT="0" distB="0" distL="0" distR="0">
                        <wp:extent cx="2514600" cy="1685925"/>
                        <wp:effectExtent l="133350" t="38100" r="76200" b="66675"/>
                        <wp:docPr id="4" name="Afbeelding 4" descr="LeieinBachte 16-09-2008 15-30-2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LeieinBachte 16-09-2008 15-30-21.JPG">
                                  <a:hlinkClick r:id="rId1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8592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ln>
                                  <a:noFill/>
                                </a:ln>
                                <a:effectLst>
                                  <a:outerShdw blurRad="76200" dist="38100" dir="7800000" algn="tl" rotWithShape="0">
                                    <a:srgbClr val="000000">
                                      <a:alpha val="40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contrasting" dir="t">
                                    <a:rot lat="0" lon="0" rev="4200000"/>
                                  </a:lightRig>
                                </a:scene3d>
                                <a:sp3d prstMaterial="plastic">
                                  <a:bevelT w="381000" h="114300" prst="relaxedInset"/>
                                  <a:contourClr>
                                    <a:srgbClr val="969696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C4AB7" w:rsidRPr="00255B11" w:rsidRDefault="005C4AB7" w:rsidP="00880831">
                  <w:pPr>
                    <w:pStyle w:val="Com12"/>
                  </w:pPr>
                  <w:r w:rsidRPr="00255B11">
                    <w:t xml:space="preserve">Afgesneden arm van de Leie in </w:t>
                  </w:r>
                  <w:hyperlink r:id="rId18" w:tooltip="Bachte" w:history="1">
                    <w:r w:rsidRPr="00255B11">
                      <w:t>Bachte</w:t>
                    </w:r>
                  </w:hyperlink>
                </w:p>
              </w:tc>
            </w:tr>
          </w:tbl>
          <w:p w:rsidR="005C4AB7" w:rsidRPr="00255B11" w:rsidRDefault="005C4AB7" w:rsidP="00880831">
            <w:pPr>
              <w:pStyle w:val="Com12"/>
            </w:pPr>
          </w:p>
        </w:tc>
      </w:tr>
      <w:tr w:rsidR="005C4AB7" w:rsidRPr="00255B11" w:rsidTr="005C4AB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5C4AB7" w:rsidRPr="00255B11" w:rsidRDefault="005C4AB7" w:rsidP="00880831">
            <w:pPr>
              <w:pStyle w:val="Com12"/>
            </w:pPr>
          </w:p>
        </w:tc>
      </w:tr>
      <w:tr w:rsidR="005C4AB7" w:rsidRPr="00255B11" w:rsidTr="005C4AB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5C4AB7" w:rsidRPr="00255B11" w:rsidRDefault="005C4AB7" w:rsidP="00880831">
            <w:pPr>
              <w:pStyle w:val="Com12"/>
            </w:pPr>
          </w:p>
        </w:tc>
      </w:tr>
      <w:tr w:rsidR="005C4AB7" w:rsidRPr="00255B11" w:rsidTr="005C4AB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5C4AB7" w:rsidRPr="00255B11" w:rsidRDefault="005C4AB7" w:rsidP="00880831">
            <w:pPr>
              <w:pStyle w:val="Com12"/>
            </w:pPr>
            <w:r w:rsidRPr="00255B11">
              <w:rPr>
                <w:noProof/>
              </w:rPr>
              <w:drawing>
                <wp:inline distT="0" distB="0" distL="0" distR="0">
                  <wp:extent cx="2381250" cy="1790700"/>
                  <wp:effectExtent l="133350" t="38100" r="76200" b="76200"/>
                  <wp:docPr id="9" name="Afbeelding 9" descr="http://upload.wikimedia.org/wikipedia/commons/thumb/9/9e/Leie-Lisbourg.jpg/250px-Leie-Lisbourg.jp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upload.wikimedia.org/wikipedia/commons/thumb/9/9e/Leie-Lisbourg.jpg/250px-Leie-Lisbourg.jp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7907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5C4AB7" w:rsidRPr="00255B11" w:rsidRDefault="00880831" w:rsidP="00880831">
            <w:pPr>
              <w:pStyle w:val="Com12"/>
            </w:pPr>
            <w:r w:rsidRPr="00255B11">
              <w:t>De bron van de Leie in Lisbourg (F)</w:t>
            </w:r>
          </w:p>
        </w:tc>
      </w:tr>
    </w:tbl>
    <w:p w:rsidR="00880831" w:rsidRDefault="005C4AB7" w:rsidP="00880831">
      <w:pPr>
        <w:pStyle w:val="BusTic"/>
      </w:pPr>
      <w:r w:rsidRPr="00255B11">
        <w:t>De Leie (</w:t>
      </w:r>
      <w:hyperlink r:id="rId21" w:tooltip="Frans" w:history="1">
        <w:r w:rsidRPr="00255B11">
          <w:t>Frans</w:t>
        </w:r>
      </w:hyperlink>
      <w:r w:rsidRPr="00255B11">
        <w:t xml:space="preserve">: </w:t>
      </w:r>
      <w:r w:rsidRPr="00255B11">
        <w:rPr>
          <w:iCs/>
        </w:rPr>
        <w:t>Lys</w:t>
      </w:r>
      <w:r w:rsidRPr="00255B11">
        <w:t xml:space="preserve">) is een rivier die in </w:t>
      </w:r>
      <w:hyperlink r:id="rId22" w:tooltip="Nord-Pas-de-Calais" w:history="1">
        <w:r w:rsidRPr="00255B11">
          <w:t>Noord-Frankrijk</w:t>
        </w:r>
      </w:hyperlink>
      <w:r w:rsidRPr="00255B11">
        <w:t xml:space="preserve"> in </w:t>
      </w:r>
      <w:hyperlink r:id="rId23" w:tooltip="Lisbourg" w:history="1">
        <w:r w:rsidRPr="00255B11">
          <w:t>Lisbourg</w:t>
        </w:r>
      </w:hyperlink>
      <w:r w:rsidRPr="00255B11">
        <w:t xml:space="preserve"> ontspringt, en in </w:t>
      </w:r>
      <w:hyperlink r:id="rId24" w:tooltip="Gent" w:history="1">
        <w:r w:rsidRPr="00255B11">
          <w:t>Gent</w:t>
        </w:r>
      </w:hyperlink>
      <w:r w:rsidRPr="00255B11">
        <w:t xml:space="preserve"> in </w:t>
      </w:r>
      <w:hyperlink r:id="rId25" w:tooltip="België" w:history="1">
        <w:r w:rsidRPr="00255B11">
          <w:t>België</w:t>
        </w:r>
      </w:hyperlink>
      <w:r w:rsidRPr="00255B11">
        <w:t xml:space="preserve"> in de </w:t>
      </w:r>
      <w:hyperlink r:id="rId26" w:tooltip="Schelde (rivier)" w:history="1">
        <w:r w:rsidRPr="00255B11">
          <w:t>Schelde</w:t>
        </w:r>
      </w:hyperlink>
      <w:r w:rsidRPr="00255B11">
        <w:t xml:space="preserve"> uitmondt. </w:t>
      </w:r>
    </w:p>
    <w:p w:rsidR="005C4AB7" w:rsidRDefault="005C4AB7" w:rsidP="00880831">
      <w:pPr>
        <w:pStyle w:val="BusTic"/>
      </w:pPr>
      <w:r w:rsidRPr="00255B11">
        <w:t xml:space="preserve">De rivier gaf haar naam aan de zware gevechten die van 23 tot 28 mei 1940 plaatsvonden tussen het Belgische en het Duitse leger tijdens de </w:t>
      </w:r>
      <w:hyperlink r:id="rId27" w:tooltip="Leieslag" w:history="1">
        <w:r w:rsidRPr="00255B11">
          <w:t>Leieslag</w:t>
        </w:r>
      </w:hyperlink>
      <w:r w:rsidRPr="00255B11">
        <w:t>.</w:t>
      </w:r>
    </w:p>
    <w:p w:rsidR="00880831" w:rsidRDefault="00880831" w:rsidP="00880831">
      <w:pPr>
        <w:pStyle w:val="Com12"/>
      </w:pPr>
    </w:p>
    <w:p w:rsidR="00880831" w:rsidRDefault="00880831" w:rsidP="00880831">
      <w:pPr>
        <w:pStyle w:val="Com12"/>
      </w:pPr>
    </w:p>
    <w:p w:rsidR="00880831" w:rsidRDefault="005C4AB7" w:rsidP="00880831">
      <w:pPr>
        <w:pStyle w:val="BusTic"/>
      </w:pPr>
      <w:r w:rsidRPr="00255B11">
        <w:lastRenderedPageBreak/>
        <w:t xml:space="preserve">Momenteel vinden ingrijpende rechttrekings-, verbredings- en uitdiepingswerken aan de Leie plaats in en rond de stad </w:t>
      </w:r>
      <w:hyperlink r:id="rId28" w:tooltip="Kortrijk" w:history="1">
        <w:r w:rsidRPr="00255B11">
          <w:t>Kortrijk</w:t>
        </w:r>
      </w:hyperlink>
      <w:r w:rsidRPr="00255B11">
        <w:t xml:space="preserve">. </w:t>
      </w:r>
    </w:p>
    <w:p w:rsidR="005C4AB7" w:rsidRPr="00255B11" w:rsidRDefault="005C4AB7" w:rsidP="00880831">
      <w:pPr>
        <w:pStyle w:val="BusTic"/>
      </w:pPr>
      <w:r w:rsidRPr="00255B11">
        <w:t xml:space="preserve">Deze </w:t>
      </w:r>
      <w:hyperlink r:id="rId29" w:tooltip="Leiewerken" w:history="1">
        <w:r w:rsidRPr="00255B11">
          <w:t>Leiewerken</w:t>
        </w:r>
      </w:hyperlink>
      <w:r w:rsidRPr="00255B11">
        <w:t xml:space="preserve"> moeten de Leie bevaarbaar maken voor containerschepen en schepen tot 1350 ton.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5C4AB7" w:rsidRPr="00255B11" w:rsidTr="005C4A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4AB7" w:rsidRPr="00255B11" w:rsidRDefault="005C4AB7" w:rsidP="00880831">
            <w:pPr>
              <w:pStyle w:val="Com12"/>
            </w:pPr>
          </w:p>
        </w:tc>
      </w:tr>
    </w:tbl>
    <w:p w:rsidR="005C4AB7" w:rsidRPr="00880831" w:rsidRDefault="005C4AB7" w:rsidP="00880831">
      <w:pPr>
        <w:pStyle w:val="Com12"/>
      </w:pPr>
      <w:r w:rsidRPr="00880831">
        <w:t>Leie en Schelde</w:t>
      </w:r>
    </w:p>
    <w:p w:rsidR="00880831" w:rsidRDefault="005C4AB7" w:rsidP="00880831">
      <w:pPr>
        <w:pStyle w:val="BusTic"/>
      </w:pPr>
      <w:r w:rsidRPr="00255B11">
        <w:t xml:space="preserve">Nu (2008) mondt de Leie niet meer in de Schelde uit in de </w:t>
      </w:r>
      <w:r w:rsidRPr="00255B11">
        <w:rPr>
          <w:iCs/>
        </w:rPr>
        <w:t>Portus Ganda</w:t>
      </w:r>
      <w:r w:rsidRPr="00255B11">
        <w:t xml:space="preserve"> omdat stukken van haar loop in het stadscentrum werden gedempt. </w:t>
      </w:r>
    </w:p>
    <w:p w:rsidR="005C4AB7" w:rsidRPr="00255B11" w:rsidRDefault="005C4AB7" w:rsidP="00880831">
      <w:pPr>
        <w:pStyle w:val="BusTic"/>
      </w:pPr>
      <w:r w:rsidRPr="00255B11">
        <w:t xml:space="preserve">Zodra de Schelde tussen het </w:t>
      </w:r>
      <w:hyperlink r:id="rId30" w:tooltip="Geeraard de Duivelsteen" w:history="1">
        <w:r w:rsidRPr="00255B11">
          <w:t>Geeraard de Duivelsteen</w:t>
        </w:r>
      </w:hyperlink>
      <w:r w:rsidRPr="00255B11">
        <w:t xml:space="preserve"> en de Leie weer wordt opengelegd (de bruggen zijn reeds aanwezig) wordt de oorspronkelijke mondingsplaats weer hersteld.</w:t>
      </w:r>
    </w:p>
    <w:p w:rsidR="00880831" w:rsidRDefault="005C4AB7" w:rsidP="00880831">
      <w:pPr>
        <w:pStyle w:val="BusTic"/>
      </w:pPr>
      <w:r w:rsidRPr="00255B11">
        <w:t>De rivier is 202 km lang, waarvan 109 km in België.</w:t>
      </w:r>
    </w:p>
    <w:p w:rsidR="005C4AB7" w:rsidRPr="00255B11" w:rsidRDefault="005C4AB7" w:rsidP="00880831">
      <w:pPr>
        <w:pStyle w:val="BusTic"/>
      </w:pPr>
      <w:r w:rsidRPr="00255B11">
        <w:t xml:space="preserve"> Van </w:t>
      </w:r>
      <w:hyperlink r:id="rId31" w:tooltip="Armentiers" w:history="1">
        <w:r w:rsidRPr="00255B11">
          <w:t>Armentiers</w:t>
        </w:r>
      </w:hyperlink>
      <w:r w:rsidRPr="00255B11">
        <w:t xml:space="preserve"> </w:t>
      </w:r>
      <w:r w:rsidRPr="00255B11">
        <w:rPr>
          <w:iCs/>
        </w:rPr>
        <w:t>(Armentières)</w:t>
      </w:r>
      <w:r w:rsidRPr="00255B11">
        <w:t xml:space="preserve"> tot </w:t>
      </w:r>
      <w:hyperlink r:id="rId32" w:tooltip="Wervik" w:history="1">
        <w:r w:rsidRPr="00255B11">
          <w:t>Wervik</w:t>
        </w:r>
      </w:hyperlink>
      <w:r w:rsidRPr="00255B11">
        <w:t xml:space="preserve"> vormt de rivier over 24 km de Belgisch-Franse grens.</w:t>
      </w:r>
    </w:p>
    <w:p w:rsidR="00880831" w:rsidRDefault="005C4AB7" w:rsidP="00880831">
      <w:pPr>
        <w:pStyle w:val="BusTic"/>
      </w:pPr>
      <w:r w:rsidRPr="00255B11">
        <w:t xml:space="preserve">Traditioneel is de Leie bekend om zijn </w:t>
      </w:r>
      <w:hyperlink r:id="rId33" w:tooltip="Vlas" w:history="1">
        <w:r w:rsidRPr="00255B11">
          <w:t>vlaswerken</w:t>
        </w:r>
      </w:hyperlink>
      <w:r w:rsidRPr="00255B11">
        <w:t xml:space="preserve">. </w:t>
      </w:r>
    </w:p>
    <w:p w:rsidR="00880831" w:rsidRDefault="005C4AB7" w:rsidP="00880831">
      <w:pPr>
        <w:pStyle w:val="BusTic"/>
      </w:pPr>
      <w:r w:rsidRPr="00255B11">
        <w:t xml:space="preserve">Het water van de Leie is arm aan kalk en ijzer, en daardoor erg geschikt voor het </w:t>
      </w:r>
      <w:r w:rsidRPr="00255B11">
        <w:rPr>
          <w:iCs/>
        </w:rPr>
        <w:t>roten</w:t>
      </w:r>
      <w:r w:rsidRPr="00255B11">
        <w:t xml:space="preserve"> van vlas. </w:t>
      </w:r>
    </w:p>
    <w:p w:rsidR="00880831" w:rsidRDefault="005C4AB7" w:rsidP="00880831">
      <w:pPr>
        <w:pStyle w:val="BusTic"/>
      </w:pPr>
      <w:r w:rsidRPr="00255B11">
        <w:t xml:space="preserve">De rivier dankt er haar bijnaam aan: de </w:t>
      </w:r>
      <w:r w:rsidRPr="00255B11">
        <w:rPr>
          <w:iCs/>
        </w:rPr>
        <w:t>Gouden rivier</w:t>
      </w:r>
      <w:r w:rsidRPr="00255B11">
        <w:t xml:space="preserve">, naar de kleur die het roten veroorzaakte. </w:t>
      </w:r>
    </w:p>
    <w:p w:rsidR="005C4AB7" w:rsidRPr="00255B11" w:rsidRDefault="005C4AB7" w:rsidP="00880831">
      <w:pPr>
        <w:pStyle w:val="BusTic"/>
      </w:pPr>
      <w:r w:rsidRPr="00255B11">
        <w:t xml:space="preserve">In </w:t>
      </w:r>
      <w:hyperlink r:id="rId34" w:tooltip="1943" w:history="1">
        <w:r w:rsidRPr="00255B11">
          <w:t>1943</w:t>
        </w:r>
      </w:hyperlink>
      <w:r w:rsidRPr="00255B11">
        <w:t xml:space="preserve"> echter werd de vlasindustrie in het Leie-stroomgebied volledig verboden om de milieu-aantasting die er het gevolg van was de kop in te drukken.</w:t>
      </w:r>
    </w:p>
    <w:p w:rsidR="005C4AB7" w:rsidRDefault="005C4AB7" w:rsidP="00880831">
      <w:pPr>
        <w:pStyle w:val="BusTic"/>
      </w:pPr>
      <w:r w:rsidRPr="00255B11">
        <w:t xml:space="preserve">Het stuk Leie tussen </w:t>
      </w:r>
      <w:hyperlink r:id="rId35" w:tooltip="Deinze" w:history="1">
        <w:r w:rsidRPr="00255B11">
          <w:t>Deinze</w:t>
        </w:r>
      </w:hyperlink>
      <w:r w:rsidRPr="00255B11">
        <w:t xml:space="preserve"> en </w:t>
      </w:r>
      <w:hyperlink r:id="rId36" w:tooltip="Gent" w:history="1">
        <w:r w:rsidRPr="00255B11">
          <w:t>Gent</w:t>
        </w:r>
      </w:hyperlink>
      <w:r w:rsidRPr="00255B11">
        <w:t xml:space="preserve"> is gekend om zijn mooie ligging, en beïnvloedde veel schilders. (Zie: </w:t>
      </w:r>
      <w:hyperlink r:id="rId37" w:tooltip="Latemse Scholen" w:history="1">
        <w:r w:rsidRPr="00255B11">
          <w:t>Latemse Scholen</w:t>
        </w:r>
      </w:hyperlink>
      <w:r w:rsidRPr="00255B11">
        <w:t>).</w:t>
      </w:r>
    </w:p>
    <w:p w:rsidR="00880831" w:rsidRPr="00255B11" w:rsidRDefault="00880831" w:rsidP="00880831">
      <w:pPr>
        <w:pStyle w:val="Com12"/>
      </w:pPr>
    </w:p>
    <w:p w:rsidR="005C4AB7" w:rsidRPr="00880831" w:rsidRDefault="005C4AB7" w:rsidP="00880831">
      <w:pPr>
        <w:pStyle w:val="Com12"/>
      </w:pPr>
      <w:r w:rsidRPr="00880831">
        <w:t>Scheepvaart</w:t>
      </w:r>
    </w:p>
    <w:p w:rsidR="00880831" w:rsidRDefault="005C4AB7" w:rsidP="00880831">
      <w:pPr>
        <w:pStyle w:val="BusTic"/>
      </w:pPr>
      <w:r w:rsidRPr="00255B11">
        <w:t xml:space="preserve">Door rechttrekkingen en verbredingen is scheepvaart tot 1350 ton mogelijk tot </w:t>
      </w:r>
      <w:hyperlink r:id="rId38" w:tooltip="Harelbeke" w:history="1">
        <w:r w:rsidRPr="00255B11">
          <w:t>Harelbeke</w:t>
        </w:r>
      </w:hyperlink>
      <w:r w:rsidRPr="00255B11">
        <w:t xml:space="preserve">. </w:t>
      </w:r>
    </w:p>
    <w:p w:rsidR="00880831" w:rsidRDefault="005C4AB7" w:rsidP="00880831">
      <w:pPr>
        <w:pStyle w:val="BusTic"/>
      </w:pPr>
      <w:r w:rsidRPr="00255B11">
        <w:t xml:space="preserve">Na aanpassing van de doortocht van </w:t>
      </w:r>
      <w:hyperlink r:id="rId39" w:tooltip="Kortrijk" w:history="1">
        <w:r w:rsidRPr="00255B11">
          <w:t>Kortrijk</w:t>
        </w:r>
      </w:hyperlink>
      <w:r w:rsidRPr="00255B11">
        <w:t xml:space="preserve"> (in uitvoering) en </w:t>
      </w:r>
      <w:hyperlink r:id="rId40" w:tooltip="Komen (België)" w:history="1">
        <w:r w:rsidRPr="00255B11">
          <w:t>Komen</w:t>
        </w:r>
      </w:hyperlink>
      <w:r w:rsidRPr="00255B11">
        <w:t xml:space="preserve"> zal deze </w:t>
      </w:r>
      <w:hyperlink r:id="rId41" w:tooltip="Tonnenmaat" w:history="1">
        <w:r w:rsidRPr="00255B11">
          <w:t>tonnenmaat</w:t>
        </w:r>
      </w:hyperlink>
      <w:r w:rsidRPr="00255B11">
        <w:t xml:space="preserve"> mogelijk zijn tot </w:t>
      </w:r>
      <w:hyperlink r:id="rId42" w:tooltip="Rijsel" w:history="1">
        <w:r w:rsidRPr="00255B11">
          <w:t>Rijsel</w:t>
        </w:r>
      </w:hyperlink>
      <w:r w:rsidRPr="00255B11">
        <w:t xml:space="preserve"> via de zijrivier de </w:t>
      </w:r>
      <w:hyperlink r:id="rId43" w:tooltip="Deule" w:history="1">
        <w:r w:rsidRPr="00255B11">
          <w:t>Deule</w:t>
        </w:r>
      </w:hyperlink>
      <w:r w:rsidRPr="00255B11">
        <w:t xml:space="preserve">, daar waar dit nu nog 600 ton is. </w:t>
      </w:r>
    </w:p>
    <w:p w:rsidR="00880831" w:rsidRDefault="005C4AB7" w:rsidP="00880831">
      <w:pPr>
        <w:pStyle w:val="BusTic"/>
      </w:pPr>
      <w:r w:rsidRPr="00255B11">
        <w:t xml:space="preserve">De scheepvaart in het Leiebekken wordt verder bevorderd door het </w:t>
      </w:r>
      <w:hyperlink r:id="rId44" w:tooltip="Kanaal Bossuit-Kortrijk" w:history="1">
        <w:r w:rsidRPr="00255B11">
          <w:t>kanaal Bossuit-Kortrijk</w:t>
        </w:r>
      </w:hyperlink>
      <w:r w:rsidRPr="00255B11">
        <w:t xml:space="preserve"> dat de Leie verbindt met de Schelde, het </w:t>
      </w:r>
      <w:hyperlink r:id="rId45" w:tooltip="Kanaal Roeselare-Leie" w:history="1">
        <w:r w:rsidRPr="00255B11">
          <w:t>kanaal Roeselare-Leie</w:t>
        </w:r>
      </w:hyperlink>
      <w:r w:rsidRPr="00255B11">
        <w:t xml:space="preserve"> en het </w:t>
      </w:r>
      <w:hyperlink r:id="rId46" w:tooltip="Afleidingskanaal van de Leie" w:history="1">
        <w:r w:rsidRPr="00255B11">
          <w:t>Afleidingskanaal van de Leie</w:t>
        </w:r>
      </w:hyperlink>
      <w:r w:rsidRPr="00255B11">
        <w:t xml:space="preserve"> of </w:t>
      </w:r>
      <w:hyperlink r:id="rId47" w:tooltip="Schipdonkkanaal" w:history="1">
        <w:r w:rsidRPr="00255B11">
          <w:t>Schipdonkkanaal</w:t>
        </w:r>
      </w:hyperlink>
      <w:r w:rsidRPr="00255B11">
        <w:t xml:space="preserve"> dat de Leie verbindt met het </w:t>
      </w:r>
      <w:hyperlink r:id="rId48" w:tooltip="Kanaal Gent-Brugge" w:history="1">
        <w:r w:rsidRPr="00255B11">
          <w:t>kanaal Gent-Brugge</w:t>
        </w:r>
      </w:hyperlink>
      <w:r w:rsidRPr="00255B11">
        <w:t xml:space="preserve">. </w:t>
      </w:r>
    </w:p>
    <w:p w:rsidR="005C4AB7" w:rsidRPr="00255B11" w:rsidRDefault="005C4AB7" w:rsidP="00880831">
      <w:pPr>
        <w:pStyle w:val="BusTic"/>
      </w:pPr>
      <w:r w:rsidRPr="00255B11">
        <w:t xml:space="preserve">Door deze laatste verbinding blijft de benedenloop van de Leie vanaf </w:t>
      </w:r>
      <w:hyperlink r:id="rId49" w:tooltip="Deinze" w:history="1">
        <w:r w:rsidRPr="00255B11">
          <w:t>Deinze</w:t>
        </w:r>
      </w:hyperlink>
      <w:r w:rsidRPr="00255B11">
        <w:t xml:space="preserve"> gevrijwaard van beroepsscheepvaart.</w:t>
      </w:r>
    </w:p>
    <w:p w:rsidR="00880831" w:rsidRDefault="005C4AB7" w:rsidP="00880831">
      <w:pPr>
        <w:pStyle w:val="BusTic"/>
      </w:pPr>
      <w:r w:rsidRPr="00255B11">
        <w:t xml:space="preserve">Van het oude kronkelende traject zijn op de meeste plaatsen nog de oude afgesloten armen aanwezig. </w:t>
      </w:r>
    </w:p>
    <w:p w:rsidR="005C4AB7" w:rsidRPr="00255B11" w:rsidRDefault="005C4AB7" w:rsidP="00880831">
      <w:pPr>
        <w:pStyle w:val="BusTic"/>
      </w:pPr>
      <w:r w:rsidRPr="00255B11">
        <w:lastRenderedPageBreak/>
        <w:t>De meeste gemeentegrenzen langs de Leie komen nog met de oude traject overeen.</w:t>
      </w:r>
    </w:p>
    <w:p w:rsidR="00880831" w:rsidRDefault="005C4AB7" w:rsidP="00880831">
      <w:pPr>
        <w:pStyle w:val="BusTic"/>
      </w:pPr>
      <w:r w:rsidRPr="00255B11">
        <w:t xml:space="preserve">In 2005 werd vastgesteld dat de vispopulatie in de Leie zich spectaculair herstelt. </w:t>
      </w:r>
    </w:p>
    <w:p w:rsidR="005C4AB7" w:rsidRPr="00255B11" w:rsidRDefault="005C4AB7" w:rsidP="00880831">
      <w:pPr>
        <w:pStyle w:val="BusTic"/>
      </w:pPr>
      <w:r w:rsidRPr="00255B11">
        <w:t xml:space="preserve">Er werden 19 </w:t>
      </w:r>
      <w:hyperlink r:id="rId50" w:tooltip="Vissen (dieren)" w:history="1">
        <w:r w:rsidRPr="00255B11">
          <w:t>vissoorten</w:t>
        </w:r>
      </w:hyperlink>
      <w:r w:rsidRPr="00255B11">
        <w:t xml:space="preserve"> aangetroffen.</w:t>
      </w:r>
    </w:p>
    <w:p w:rsidR="00880831" w:rsidRDefault="00880831" w:rsidP="00880831">
      <w:pPr>
        <w:pStyle w:val="Com12"/>
      </w:pPr>
    </w:p>
    <w:p w:rsidR="005C4AB7" w:rsidRPr="00255B11" w:rsidRDefault="005C4AB7" w:rsidP="00880831">
      <w:pPr>
        <w:pStyle w:val="Com12"/>
      </w:pPr>
      <w:r w:rsidRPr="00255B11">
        <w:t>Etymologie</w:t>
      </w:r>
    </w:p>
    <w:p w:rsidR="00880831" w:rsidRDefault="005C4AB7" w:rsidP="00880831">
      <w:pPr>
        <w:pStyle w:val="BusTic"/>
      </w:pPr>
      <w:r w:rsidRPr="00255B11">
        <w:t xml:space="preserve">De Leie werd voor het eerst vermeld in het jaar </w:t>
      </w:r>
      <w:hyperlink r:id="rId51" w:tooltip="694" w:history="1">
        <w:r w:rsidRPr="00255B11">
          <w:t>694</w:t>
        </w:r>
      </w:hyperlink>
      <w:r w:rsidRPr="00255B11">
        <w:t xml:space="preserve"> als </w:t>
      </w:r>
      <w:r w:rsidRPr="00255B11">
        <w:rPr>
          <w:iCs/>
        </w:rPr>
        <w:t>Legia</w:t>
      </w:r>
      <w:r w:rsidRPr="00255B11">
        <w:t xml:space="preserve"> bij een situering van </w:t>
      </w:r>
      <w:hyperlink r:id="rId52" w:tooltip="Oostakker" w:history="1">
        <w:r w:rsidRPr="00255B11">
          <w:t>Sloten</w:t>
        </w:r>
      </w:hyperlink>
      <w:r w:rsidRPr="00255B11">
        <w:t xml:space="preserve">, het huidige </w:t>
      </w:r>
      <w:hyperlink r:id="rId53" w:tooltip="Bedevaartsoord" w:history="1">
        <w:r w:rsidRPr="00255B11">
          <w:t>bedevaartsoord</w:t>
        </w:r>
      </w:hyperlink>
      <w:r w:rsidRPr="00255B11">
        <w:t xml:space="preserve"> Lourdes nabij </w:t>
      </w:r>
      <w:hyperlink r:id="rId54" w:tooltip="Gent" w:history="1">
        <w:r w:rsidRPr="00255B11">
          <w:t>Gent</w:t>
        </w:r>
      </w:hyperlink>
      <w:r w:rsidRPr="00255B11">
        <w:t xml:space="preserve">. </w:t>
      </w:r>
    </w:p>
    <w:p w:rsidR="00880831" w:rsidRDefault="005C4AB7" w:rsidP="00880831">
      <w:pPr>
        <w:pStyle w:val="BusTic"/>
      </w:pPr>
      <w:r w:rsidRPr="00255B11">
        <w:t xml:space="preserve">De vermelding als </w:t>
      </w:r>
      <w:r w:rsidRPr="00255B11">
        <w:rPr>
          <w:iCs/>
        </w:rPr>
        <w:t>super fluvio Legia</w:t>
      </w:r>
      <w:r w:rsidRPr="00255B11">
        <w:t xml:space="preserve"> betekent boven de stroom Leie. </w:t>
      </w:r>
    </w:p>
    <w:p w:rsidR="00880831" w:rsidRDefault="005C4AB7" w:rsidP="00880831">
      <w:pPr>
        <w:pStyle w:val="BusTic"/>
      </w:pPr>
      <w:r w:rsidRPr="00255B11">
        <w:t xml:space="preserve">De naam Legia is vermoedelijk van Keltische oorsprong en zou de vloeiende, dwz de waterloop, het water kunnen betekenen. </w:t>
      </w:r>
    </w:p>
    <w:p w:rsidR="005C4AB7" w:rsidRPr="00255B11" w:rsidRDefault="005C4AB7" w:rsidP="00880831">
      <w:pPr>
        <w:pStyle w:val="BusTic"/>
      </w:pPr>
      <w:r w:rsidRPr="00255B11">
        <w:t xml:space="preserve">In het </w:t>
      </w:r>
      <w:hyperlink r:id="rId55" w:tooltip="Oudiers" w:history="1">
        <w:r w:rsidRPr="00255B11">
          <w:t>Oudiers</w:t>
        </w:r>
      </w:hyperlink>
      <w:r w:rsidRPr="00255B11">
        <w:t xml:space="preserve"> herkennen we daarin </w:t>
      </w:r>
      <w:r w:rsidRPr="00255B11">
        <w:rPr>
          <w:iCs/>
        </w:rPr>
        <w:t>legaim</w:t>
      </w:r>
      <w:r w:rsidRPr="00255B11">
        <w:t>, vloeien.</w:t>
      </w:r>
    </w:p>
    <w:p w:rsidR="00880831" w:rsidRDefault="00880831" w:rsidP="00880831">
      <w:pPr>
        <w:pStyle w:val="Com12"/>
      </w:pPr>
    </w:p>
    <w:p w:rsidR="005C4AB7" w:rsidRPr="00880831" w:rsidRDefault="005C4AB7" w:rsidP="00880831">
      <w:pPr>
        <w:pStyle w:val="Com12"/>
      </w:pPr>
      <w:r w:rsidRPr="00880831">
        <w:t>Zijrivieren</w:t>
      </w:r>
    </w:p>
    <w:p w:rsidR="005C4AB7" w:rsidRPr="00880831" w:rsidRDefault="007818B4" w:rsidP="00880831">
      <w:pPr>
        <w:pStyle w:val="Com12"/>
        <w:keepLines w:val="0"/>
        <w:numPr>
          <w:ilvl w:val="0"/>
          <w:numId w:val="19"/>
        </w:numPr>
        <w:ind w:left="641" w:hanging="283"/>
        <w:rPr>
          <w:b w:val="0"/>
        </w:rPr>
      </w:pPr>
      <w:hyperlink r:id="rId56" w:tooltip="Deule" w:history="1">
        <w:r w:rsidR="005C4AB7" w:rsidRPr="00880831">
          <w:rPr>
            <w:b w:val="0"/>
          </w:rPr>
          <w:t>Deule</w:t>
        </w:r>
      </w:hyperlink>
    </w:p>
    <w:p w:rsidR="005C4AB7" w:rsidRPr="00880831" w:rsidRDefault="007818B4" w:rsidP="00880831">
      <w:pPr>
        <w:pStyle w:val="Com12"/>
        <w:keepLines w:val="0"/>
        <w:numPr>
          <w:ilvl w:val="0"/>
          <w:numId w:val="19"/>
        </w:numPr>
        <w:ind w:left="641" w:hanging="283"/>
        <w:rPr>
          <w:b w:val="0"/>
        </w:rPr>
      </w:pPr>
      <w:hyperlink r:id="rId57" w:tooltip="Heulebeek" w:history="1">
        <w:r w:rsidR="005C4AB7" w:rsidRPr="00880831">
          <w:rPr>
            <w:b w:val="0"/>
          </w:rPr>
          <w:t>Heulebeek</w:t>
        </w:r>
      </w:hyperlink>
    </w:p>
    <w:p w:rsidR="005C4AB7" w:rsidRPr="00880831" w:rsidRDefault="007818B4" w:rsidP="00880831">
      <w:pPr>
        <w:pStyle w:val="Com12"/>
        <w:keepLines w:val="0"/>
        <w:numPr>
          <w:ilvl w:val="0"/>
          <w:numId w:val="19"/>
        </w:numPr>
        <w:ind w:left="641" w:hanging="283"/>
        <w:rPr>
          <w:b w:val="0"/>
        </w:rPr>
      </w:pPr>
      <w:hyperlink r:id="rId58" w:tooltip="Mandel (rivier)" w:history="1">
        <w:r w:rsidR="005C4AB7" w:rsidRPr="00880831">
          <w:rPr>
            <w:b w:val="0"/>
          </w:rPr>
          <w:t>Mandel</w:t>
        </w:r>
      </w:hyperlink>
    </w:p>
    <w:p w:rsidR="005C4AB7" w:rsidRPr="00880831" w:rsidRDefault="007818B4" w:rsidP="00880831">
      <w:pPr>
        <w:pStyle w:val="Com12"/>
        <w:keepLines w:val="0"/>
        <w:numPr>
          <w:ilvl w:val="0"/>
          <w:numId w:val="19"/>
        </w:numPr>
        <w:ind w:left="641" w:hanging="283"/>
        <w:rPr>
          <w:b w:val="0"/>
        </w:rPr>
      </w:pPr>
      <w:hyperlink r:id="rId59" w:tooltip="Neerbeek (beek)" w:history="1">
        <w:r w:rsidR="005C4AB7" w:rsidRPr="00880831">
          <w:rPr>
            <w:b w:val="0"/>
          </w:rPr>
          <w:t>Neerbeek</w:t>
        </w:r>
      </w:hyperlink>
    </w:p>
    <w:p w:rsidR="007C53C1" w:rsidRPr="00255B11" w:rsidRDefault="007C53C1" w:rsidP="00880831">
      <w:pPr>
        <w:pStyle w:val="Com12"/>
      </w:pPr>
    </w:p>
    <w:sectPr w:rsidR="007C53C1" w:rsidRPr="00255B11" w:rsidSect="00CD4559">
      <w:headerReference w:type="even" r:id="rId60"/>
      <w:headerReference w:type="default" r:id="rId61"/>
      <w:footerReference w:type="default" r:id="rId62"/>
      <w:headerReference w:type="first" r:id="rId6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DB4" w:rsidRDefault="00C32DB4" w:rsidP="00A64884">
      <w:r>
        <w:separator/>
      </w:r>
    </w:p>
  </w:endnote>
  <w:endnote w:type="continuationSeparator" w:id="0">
    <w:p w:rsidR="00C32DB4" w:rsidRDefault="00C32DB4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255B11">
    <w:pPr>
      <w:pStyle w:val="Voettekst"/>
      <w:jc w:val="right"/>
      <w:rPr>
        <w:rFonts w:asciiTheme="majorHAnsi" w:hAnsiTheme="majorHAnsi"/>
        <w:b/>
      </w:rPr>
    </w:pPr>
    <w:r w:rsidRPr="007818B4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Content>
        <w:r w:rsidR="007818B4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7818B4" w:rsidRPr="00A64884">
          <w:rPr>
            <w:rFonts w:asciiTheme="majorHAnsi" w:hAnsiTheme="majorHAnsi"/>
            <w:b/>
          </w:rPr>
          <w:fldChar w:fldCharType="separate"/>
        </w:r>
        <w:r w:rsidR="00880831">
          <w:rPr>
            <w:rFonts w:asciiTheme="majorHAnsi" w:hAnsiTheme="majorHAnsi"/>
            <w:b/>
            <w:noProof/>
          </w:rPr>
          <w:t>2</w:t>
        </w:r>
        <w:r w:rsidR="007818B4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DB4" w:rsidRDefault="00C32DB4" w:rsidP="00A64884">
      <w:r>
        <w:separator/>
      </w:r>
    </w:p>
  </w:footnote>
  <w:footnote w:type="continuationSeparator" w:id="0">
    <w:p w:rsidR="00C32DB4" w:rsidRDefault="00C32DB4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7818B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55B11">
      <w:rPr>
        <w:rFonts w:asciiTheme="majorHAnsi" w:hAnsiTheme="majorHAnsi"/>
        <w:b/>
        <w:sz w:val="24"/>
        <w:szCs w:val="24"/>
      </w:rPr>
      <w:t xml:space="preserve">De Leie </w:t>
    </w:r>
  </w:p>
  <w:p w:rsidR="00A64884" w:rsidRDefault="007818B4" w:rsidP="00A64884">
    <w:pPr>
      <w:pStyle w:val="Koptekst"/>
      <w:jc w:val="center"/>
    </w:pPr>
    <w:r w:rsidRPr="007818B4"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7818B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96F5A"/>
    <w:multiLevelType w:val="multilevel"/>
    <w:tmpl w:val="3E7C9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8096B"/>
    <w:multiLevelType w:val="hybridMultilevel"/>
    <w:tmpl w:val="1D442026"/>
    <w:lvl w:ilvl="0" w:tplc="F8902DE0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B221E2"/>
    <w:multiLevelType w:val="multilevel"/>
    <w:tmpl w:val="285E2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8"/>
  </w:num>
  <w:num w:numId="4">
    <w:abstractNumId w:val="4"/>
  </w:num>
  <w:num w:numId="5">
    <w:abstractNumId w:val="1"/>
  </w:num>
  <w:num w:numId="6">
    <w:abstractNumId w:val="5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6"/>
  </w:num>
  <w:num w:numId="15">
    <w:abstractNumId w:val="6"/>
  </w:num>
  <w:num w:numId="16">
    <w:abstractNumId w:val="6"/>
  </w:num>
  <w:num w:numId="17">
    <w:abstractNumId w:val="3"/>
  </w:num>
  <w:num w:numId="18">
    <w:abstractNumId w:val="0"/>
  </w:num>
  <w:num w:numId="19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27771"/>
    <w:rsid w:val="00027930"/>
    <w:rsid w:val="00071B3C"/>
    <w:rsid w:val="000778C0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676EF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55B11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37E98"/>
    <w:rsid w:val="00391B53"/>
    <w:rsid w:val="003B7806"/>
    <w:rsid w:val="003C2669"/>
    <w:rsid w:val="003D0C08"/>
    <w:rsid w:val="003D2025"/>
    <w:rsid w:val="003D4136"/>
    <w:rsid w:val="003E52B3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915F6"/>
    <w:rsid w:val="005B22C4"/>
    <w:rsid w:val="005B3E47"/>
    <w:rsid w:val="005C4AB7"/>
    <w:rsid w:val="005E3CED"/>
    <w:rsid w:val="00603493"/>
    <w:rsid w:val="006310AB"/>
    <w:rsid w:val="006432F7"/>
    <w:rsid w:val="00646BA5"/>
    <w:rsid w:val="00647D49"/>
    <w:rsid w:val="0066651E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031B"/>
    <w:rsid w:val="00771DE5"/>
    <w:rsid w:val="007818B4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2BB4"/>
    <w:rsid w:val="0085086D"/>
    <w:rsid w:val="008555AB"/>
    <w:rsid w:val="00874331"/>
    <w:rsid w:val="00880831"/>
    <w:rsid w:val="0088657F"/>
    <w:rsid w:val="008D7B43"/>
    <w:rsid w:val="00920234"/>
    <w:rsid w:val="00920AF4"/>
    <w:rsid w:val="009248C8"/>
    <w:rsid w:val="00965FB8"/>
    <w:rsid w:val="00991532"/>
    <w:rsid w:val="009B05DA"/>
    <w:rsid w:val="009B415F"/>
    <w:rsid w:val="009D386E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A7BBE"/>
    <w:rsid w:val="00AC2126"/>
    <w:rsid w:val="00B11AE0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2DB4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E00E1"/>
    <w:rsid w:val="00DE7B51"/>
    <w:rsid w:val="00E108D3"/>
    <w:rsid w:val="00E27ED8"/>
    <w:rsid w:val="00E40B4D"/>
    <w:rsid w:val="00E62C2E"/>
    <w:rsid w:val="00E83148"/>
    <w:rsid w:val="00E96932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880831"/>
    <w:pPr>
      <w:numPr>
        <w:numId w:val="0"/>
      </w:numPr>
    </w:pPr>
    <w:rPr>
      <w:b/>
      <w:szCs w:val="24"/>
    </w:r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color w:val="FFFFFF" w:themeColor="background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5C4AB7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5C4AB7"/>
    <w:rPr>
      <w:sz w:val="20"/>
      <w:szCs w:val="20"/>
    </w:rPr>
  </w:style>
  <w:style w:type="character" w:customStyle="1" w:styleId="toctoggle">
    <w:name w:val="toctoggle"/>
    <w:basedOn w:val="Standaardalinea-lettertype"/>
    <w:rsid w:val="005C4AB7"/>
  </w:style>
  <w:style w:type="character" w:customStyle="1" w:styleId="tocnumber">
    <w:name w:val="tocnumber"/>
    <w:basedOn w:val="Standaardalinea-lettertype"/>
    <w:rsid w:val="005C4AB7"/>
  </w:style>
  <w:style w:type="character" w:customStyle="1" w:styleId="toctext">
    <w:name w:val="toctext"/>
    <w:basedOn w:val="Standaardalinea-lettertype"/>
    <w:rsid w:val="005C4AB7"/>
  </w:style>
  <w:style w:type="character" w:customStyle="1" w:styleId="mw-headline">
    <w:name w:val="mw-headline"/>
    <w:basedOn w:val="Standaardalinea-lettertype"/>
    <w:rsid w:val="005C4A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1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4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77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39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91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87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5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76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622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1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4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83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158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Gent" TargetMode="External"/><Relationship Id="rId18" Type="http://schemas.openxmlformats.org/officeDocument/2006/relationships/hyperlink" Target="http://nl.wikipedia.org/wiki/Bachte" TargetMode="External"/><Relationship Id="rId26" Type="http://schemas.openxmlformats.org/officeDocument/2006/relationships/hyperlink" Target="http://nl.wikipedia.org/wiki/Schelde_(rivier)" TargetMode="External"/><Relationship Id="rId39" Type="http://schemas.openxmlformats.org/officeDocument/2006/relationships/hyperlink" Target="http://nl.wikipedia.org/wiki/Kortrijk" TargetMode="External"/><Relationship Id="rId21" Type="http://schemas.openxmlformats.org/officeDocument/2006/relationships/hyperlink" Target="http://nl.wikipedia.org/wiki/Frans" TargetMode="External"/><Relationship Id="rId34" Type="http://schemas.openxmlformats.org/officeDocument/2006/relationships/hyperlink" Target="http://nl.wikipedia.org/wiki/1943" TargetMode="External"/><Relationship Id="rId42" Type="http://schemas.openxmlformats.org/officeDocument/2006/relationships/hyperlink" Target="http://nl.wikipedia.org/wiki/Rijsel" TargetMode="External"/><Relationship Id="rId47" Type="http://schemas.openxmlformats.org/officeDocument/2006/relationships/hyperlink" Target="http://nl.wikipedia.org/wiki/Schipdonkkanaal" TargetMode="External"/><Relationship Id="rId50" Type="http://schemas.openxmlformats.org/officeDocument/2006/relationships/hyperlink" Target="http://nl.wikipedia.org/wiki/Vissen_(dieren)" TargetMode="External"/><Relationship Id="rId55" Type="http://schemas.openxmlformats.org/officeDocument/2006/relationships/hyperlink" Target="http://nl.wikipedia.org/wiki/Oudiers" TargetMode="External"/><Relationship Id="rId63" Type="http://schemas.openxmlformats.org/officeDocument/2006/relationships/header" Target="header3.xml"/><Relationship Id="rId7" Type="http://schemas.openxmlformats.org/officeDocument/2006/relationships/hyperlink" Target="http://nl.wikipedia.org/wiki/Lengte_(meetkunde)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Bestand:LeieinBachte_16-09-2008_15-30-21.JPG" TargetMode="External"/><Relationship Id="rId20" Type="http://schemas.openxmlformats.org/officeDocument/2006/relationships/image" Target="media/image2.jpeg"/><Relationship Id="rId29" Type="http://schemas.openxmlformats.org/officeDocument/2006/relationships/hyperlink" Target="http://nl.wikipedia.org/wiki/Leiewerken" TargetMode="External"/><Relationship Id="rId41" Type="http://schemas.openxmlformats.org/officeDocument/2006/relationships/hyperlink" Target="http://nl.wikipedia.org/wiki/Tonnenmaat" TargetMode="External"/><Relationship Id="rId54" Type="http://schemas.openxmlformats.org/officeDocument/2006/relationships/hyperlink" Target="http://nl.wikipedia.org/wiki/Gent" TargetMode="External"/><Relationship Id="rId62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Lisbourg" TargetMode="External"/><Relationship Id="rId24" Type="http://schemas.openxmlformats.org/officeDocument/2006/relationships/hyperlink" Target="http://nl.wikipedia.org/wiki/Gent" TargetMode="External"/><Relationship Id="rId32" Type="http://schemas.openxmlformats.org/officeDocument/2006/relationships/hyperlink" Target="http://nl.wikipedia.org/wiki/Wervik" TargetMode="External"/><Relationship Id="rId37" Type="http://schemas.openxmlformats.org/officeDocument/2006/relationships/hyperlink" Target="http://nl.wikipedia.org/wiki/Latemse_Scholen" TargetMode="External"/><Relationship Id="rId40" Type="http://schemas.openxmlformats.org/officeDocument/2006/relationships/hyperlink" Target="http://nl.wikipedia.org/wiki/Komen_(Belgi%C3%AB)" TargetMode="External"/><Relationship Id="rId45" Type="http://schemas.openxmlformats.org/officeDocument/2006/relationships/hyperlink" Target="http://nl.wikipedia.org/wiki/Kanaal_Roeselare-Leie" TargetMode="External"/><Relationship Id="rId53" Type="http://schemas.openxmlformats.org/officeDocument/2006/relationships/hyperlink" Target="http://nl.wikipedia.org/wiki/Bedevaartsoord" TargetMode="External"/><Relationship Id="rId58" Type="http://schemas.openxmlformats.org/officeDocument/2006/relationships/hyperlink" Target="http://nl.wikipedia.org/wiki/Mandel_(rivier)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Belgi%C3%AB" TargetMode="External"/><Relationship Id="rId23" Type="http://schemas.openxmlformats.org/officeDocument/2006/relationships/hyperlink" Target="http://nl.wikipedia.org/wiki/Lisbourg" TargetMode="External"/><Relationship Id="rId28" Type="http://schemas.openxmlformats.org/officeDocument/2006/relationships/hyperlink" Target="http://nl.wikipedia.org/wiki/Kortrijk" TargetMode="External"/><Relationship Id="rId36" Type="http://schemas.openxmlformats.org/officeDocument/2006/relationships/hyperlink" Target="http://nl.wikipedia.org/wiki/Gent" TargetMode="External"/><Relationship Id="rId49" Type="http://schemas.openxmlformats.org/officeDocument/2006/relationships/hyperlink" Target="http://nl.wikipedia.org/wiki/Deinze" TargetMode="External"/><Relationship Id="rId57" Type="http://schemas.openxmlformats.org/officeDocument/2006/relationships/hyperlink" Target="http://nl.wikipedia.org/wiki/Heulebeek" TargetMode="External"/><Relationship Id="rId61" Type="http://schemas.openxmlformats.org/officeDocument/2006/relationships/header" Target="header2.xml"/><Relationship Id="rId10" Type="http://schemas.openxmlformats.org/officeDocument/2006/relationships/hyperlink" Target="http://nl.wikipedia.org/wiki/Stroomgebied" TargetMode="External"/><Relationship Id="rId19" Type="http://schemas.openxmlformats.org/officeDocument/2006/relationships/hyperlink" Target="http://nl.wikipedia.org/wiki/Bestand:Leie-Lisbourg.jpg" TargetMode="External"/><Relationship Id="rId31" Type="http://schemas.openxmlformats.org/officeDocument/2006/relationships/hyperlink" Target="http://nl.wikipedia.org/wiki/Armentiers" TargetMode="External"/><Relationship Id="rId44" Type="http://schemas.openxmlformats.org/officeDocument/2006/relationships/hyperlink" Target="http://nl.wikipedia.org/wiki/Kanaal_Bossuit-Kortrijk" TargetMode="External"/><Relationship Id="rId52" Type="http://schemas.openxmlformats.org/officeDocument/2006/relationships/hyperlink" Target="http://nl.wikipedia.org/wiki/Oostakker" TargetMode="External"/><Relationship Id="rId60" Type="http://schemas.openxmlformats.org/officeDocument/2006/relationships/header" Target="header1.xm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Debiet" TargetMode="External"/><Relationship Id="rId14" Type="http://schemas.openxmlformats.org/officeDocument/2006/relationships/hyperlink" Target="http://nl.wikipedia.org/wiki/Frankrijk" TargetMode="External"/><Relationship Id="rId22" Type="http://schemas.openxmlformats.org/officeDocument/2006/relationships/hyperlink" Target="http://nl.wikipedia.org/wiki/Nord-Pas-de-Calais" TargetMode="External"/><Relationship Id="rId27" Type="http://schemas.openxmlformats.org/officeDocument/2006/relationships/hyperlink" Target="http://nl.wikipedia.org/wiki/Leieslag" TargetMode="External"/><Relationship Id="rId30" Type="http://schemas.openxmlformats.org/officeDocument/2006/relationships/hyperlink" Target="http://nl.wikipedia.org/wiki/Geeraard_de_Duivelsteen" TargetMode="External"/><Relationship Id="rId35" Type="http://schemas.openxmlformats.org/officeDocument/2006/relationships/hyperlink" Target="http://nl.wikipedia.org/wiki/Deinze" TargetMode="External"/><Relationship Id="rId43" Type="http://schemas.openxmlformats.org/officeDocument/2006/relationships/hyperlink" Target="http://nl.wikipedia.org/wiki/Deule" TargetMode="External"/><Relationship Id="rId48" Type="http://schemas.openxmlformats.org/officeDocument/2006/relationships/hyperlink" Target="http://nl.wikipedia.org/wiki/Kanaal_Gent-Brugge" TargetMode="External"/><Relationship Id="rId56" Type="http://schemas.openxmlformats.org/officeDocument/2006/relationships/hyperlink" Target="http://nl.wikipedia.org/wiki/Deule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nl.wikipedia.org/wiki/Hoogte" TargetMode="External"/><Relationship Id="rId51" Type="http://schemas.openxmlformats.org/officeDocument/2006/relationships/hyperlink" Target="http://nl.wikipedia.org/wiki/694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nl.wikipedia.org/wiki/Schelde_(rivier)" TargetMode="External"/><Relationship Id="rId17" Type="http://schemas.openxmlformats.org/officeDocument/2006/relationships/image" Target="media/image1.jpeg"/><Relationship Id="rId25" Type="http://schemas.openxmlformats.org/officeDocument/2006/relationships/hyperlink" Target="http://nl.wikipedia.org/wiki/Belgi%C3%AB" TargetMode="External"/><Relationship Id="rId33" Type="http://schemas.openxmlformats.org/officeDocument/2006/relationships/hyperlink" Target="http://nl.wikipedia.org/wiki/Vlas" TargetMode="External"/><Relationship Id="rId38" Type="http://schemas.openxmlformats.org/officeDocument/2006/relationships/hyperlink" Target="http://nl.wikipedia.org/wiki/Harelbeke" TargetMode="External"/><Relationship Id="rId46" Type="http://schemas.openxmlformats.org/officeDocument/2006/relationships/hyperlink" Target="http://nl.wikipedia.org/wiki/Afleidingskanaal_van_de_Leie" TargetMode="External"/><Relationship Id="rId59" Type="http://schemas.openxmlformats.org/officeDocument/2006/relationships/hyperlink" Target="http://nl.wikipedia.org/wiki/Neerbeek_(beek)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1017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</vt:lpstr>
    </vt:vector>
  </TitlesOfParts>
  <Company/>
  <LinksUpToDate>false</LinksUpToDate>
  <CharactersWithSpaces>6599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2</cp:revision>
  <dcterms:created xsi:type="dcterms:W3CDTF">2010-06-29T10:00:00Z</dcterms:created>
  <dcterms:modified xsi:type="dcterms:W3CDTF">2010-06-29T10:00:00Z</dcterms:modified>
  <cp:category>2010</cp:category>
</cp:coreProperties>
</file>