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7D" w:rsidRPr="000029B4" w:rsidRDefault="0013047D" w:rsidP="000029B4">
      <w:pPr>
        <w:pStyle w:val="Com12"/>
        <w:rPr>
          <w:b/>
          <w:kern w:val="36"/>
        </w:rPr>
      </w:pPr>
      <w:r w:rsidRPr="000029B4">
        <w:rPr>
          <w:b/>
          <w:kern w:val="36"/>
        </w:rPr>
        <w:t>Kwinte</w:t>
      </w:r>
    </w:p>
    <w:p w:rsidR="0013047D" w:rsidRPr="000029B4" w:rsidRDefault="0013047D" w:rsidP="000029B4">
      <w:pPr>
        <w:pStyle w:val="Com12"/>
        <w:rPr>
          <w:szCs w:val="24"/>
        </w:rPr>
      </w:pPr>
      <w:r w:rsidRPr="000029B4">
        <w:rPr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109220</wp:posOffset>
            </wp:positionV>
            <wp:extent cx="2381250" cy="1790700"/>
            <wp:effectExtent l="133350" t="38100" r="76200" b="76200"/>
            <wp:wrapSquare wrapText="bothSides"/>
            <wp:docPr id="3" name="Afbeelding 3" descr="http://upload.wikimedia.org/wikipedia/commons/thumb/e/e0/LaCancheMontreuil.jpg/250px-LaCancheMontreuil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e/e0/LaCancheMontreuil.jpg/250px-LaCancheMontreuil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13047D" w:rsidRPr="000029B4" w:rsidRDefault="0013047D" w:rsidP="000029B4">
      <w:pPr>
        <w:pStyle w:val="Com12"/>
        <w:rPr>
          <w:szCs w:val="24"/>
        </w:rPr>
      </w:pPr>
    </w:p>
    <w:p w:rsidR="0013047D" w:rsidRDefault="0013047D" w:rsidP="000029B4">
      <w:pPr>
        <w:pStyle w:val="Com12"/>
        <w:rPr>
          <w:szCs w:val="24"/>
        </w:rPr>
      </w:pPr>
      <w:r w:rsidRPr="000029B4">
        <w:rPr>
          <w:szCs w:val="24"/>
        </w:rPr>
        <w:t>De Kwinte bij Montreuil-sur-Mer</w:t>
      </w:r>
    </w:p>
    <w:p w:rsidR="000029B4" w:rsidRDefault="000029B4" w:rsidP="000029B4">
      <w:pPr>
        <w:pStyle w:val="Com12"/>
        <w:rPr>
          <w:szCs w:val="24"/>
        </w:rPr>
      </w:pPr>
    </w:p>
    <w:p w:rsidR="000029B4" w:rsidRDefault="000029B4" w:rsidP="000029B4">
      <w:pPr>
        <w:pStyle w:val="Com12"/>
        <w:rPr>
          <w:szCs w:val="24"/>
        </w:rPr>
      </w:pPr>
    </w:p>
    <w:p w:rsidR="000029B4" w:rsidRDefault="000029B4" w:rsidP="000029B4">
      <w:pPr>
        <w:pStyle w:val="Com12"/>
        <w:rPr>
          <w:szCs w:val="24"/>
        </w:rPr>
      </w:pPr>
    </w:p>
    <w:p w:rsidR="000029B4" w:rsidRPr="000029B4" w:rsidRDefault="000029B4" w:rsidP="000029B4">
      <w:pPr>
        <w:pStyle w:val="Com12"/>
        <w:rPr>
          <w:szCs w:val="24"/>
        </w:rPr>
      </w:pPr>
    </w:p>
    <w:p w:rsidR="000029B4" w:rsidRDefault="0013047D" w:rsidP="000029B4">
      <w:pPr>
        <w:pStyle w:val="BusTic"/>
        <w:rPr>
          <w:szCs w:val="24"/>
        </w:rPr>
      </w:pPr>
      <w:r w:rsidRPr="000029B4">
        <w:rPr>
          <w:szCs w:val="24"/>
        </w:rPr>
        <w:t>De Kwinte (</w:t>
      </w:r>
      <w:hyperlink r:id="rId9" w:tooltip="Frans" w:history="1">
        <w:r w:rsidRPr="000029B4">
          <w:rPr>
            <w:szCs w:val="24"/>
          </w:rPr>
          <w:t>Frans</w:t>
        </w:r>
      </w:hyperlink>
      <w:r w:rsidRPr="000029B4">
        <w:rPr>
          <w:szCs w:val="24"/>
        </w:rPr>
        <w:t xml:space="preserve">: </w:t>
      </w:r>
      <w:r w:rsidRPr="000029B4">
        <w:rPr>
          <w:iCs/>
          <w:szCs w:val="24"/>
        </w:rPr>
        <w:t>Canche</w:t>
      </w:r>
      <w:r w:rsidRPr="000029B4">
        <w:rPr>
          <w:szCs w:val="24"/>
        </w:rPr>
        <w:t xml:space="preserve">) is een </w:t>
      </w:r>
      <w:hyperlink r:id="rId10" w:tooltip="Rivier" w:history="1">
        <w:r w:rsidRPr="000029B4">
          <w:rPr>
            <w:szCs w:val="24"/>
          </w:rPr>
          <w:t>rivier</w:t>
        </w:r>
      </w:hyperlink>
      <w:r w:rsidRPr="000029B4">
        <w:rPr>
          <w:szCs w:val="24"/>
        </w:rPr>
        <w:t xml:space="preserve"> in het noorden van </w:t>
      </w:r>
      <w:hyperlink r:id="rId11" w:tooltip="Frankrijk" w:history="1">
        <w:r w:rsidRPr="000029B4">
          <w:rPr>
            <w:szCs w:val="24"/>
          </w:rPr>
          <w:t>Frankrijk</w:t>
        </w:r>
      </w:hyperlink>
      <w:r w:rsidRPr="000029B4">
        <w:rPr>
          <w:szCs w:val="24"/>
        </w:rPr>
        <w:t xml:space="preserve">, departement </w:t>
      </w:r>
      <w:r w:rsidR="000029B4">
        <w:rPr>
          <w:szCs w:val="24"/>
        </w:rPr>
        <w:t xml:space="preserve">    </w:t>
      </w:r>
      <w:hyperlink r:id="rId12" w:tooltip="Pas-de-Calais" w:history="1">
        <w:r w:rsidRPr="000029B4">
          <w:rPr>
            <w:szCs w:val="24"/>
          </w:rPr>
          <w:t>Pas-de-Calais</w:t>
        </w:r>
      </w:hyperlink>
      <w:r w:rsidRPr="000029B4">
        <w:rPr>
          <w:szCs w:val="24"/>
        </w:rPr>
        <w:t xml:space="preserve">. </w:t>
      </w:r>
    </w:p>
    <w:p w:rsidR="000029B4" w:rsidRDefault="0013047D" w:rsidP="000029B4">
      <w:pPr>
        <w:pStyle w:val="BusTic"/>
        <w:rPr>
          <w:szCs w:val="24"/>
        </w:rPr>
      </w:pPr>
      <w:r w:rsidRPr="000029B4">
        <w:rPr>
          <w:szCs w:val="24"/>
        </w:rPr>
        <w:t xml:space="preserve">Hij ontspringt in </w:t>
      </w:r>
      <w:hyperlink r:id="rId13" w:tooltip="Gouy-en-Ternois" w:history="1">
        <w:r w:rsidRPr="000029B4">
          <w:rPr>
            <w:szCs w:val="24"/>
          </w:rPr>
          <w:t>Gouy-en-Ternois</w:t>
        </w:r>
      </w:hyperlink>
      <w:r w:rsidRPr="000029B4">
        <w:rPr>
          <w:szCs w:val="24"/>
        </w:rPr>
        <w:t xml:space="preserve"> en loopt via </w:t>
      </w:r>
      <w:hyperlink r:id="rId14" w:tooltip="Frévent" w:history="1">
        <w:r w:rsidRPr="000029B4">
          <w:rPr>
            <w:szCs w:val="24"/>
          </w:rPr>
          <w:t>Frévent</w:t>
        </w:r>
      </w:hyperlink>
      <w:r w:rsidRPr="000029B4">
        <w:rPr>
          <w:szCs w:val="24"/>
        </w:rPr>
        <w:t xml:space="preserve">, </w:t>
      </w:r>
      <w:hyperlink r:id="rId15" w:tooltip="Hesdin" w:history="1">
        <w:r w:rsidRPr="000029B4">
          <w:rPr>
            <w:szCs w:val="24"/>
          </w:rPr>
          <w:t>Hesdin</w:t>
        </w:r>
      </w:hyperlink>
      <w:r w:rsidRPr="000029B4">
        <w:rPr>
          <w:szCs w:val="24"/>
        </w:rPr>
        <w:t xml:space="preserve"> en </w:t>
      </w:r>
      <w:hyperlink r:id="rId16" w:tooltip="Montreuil (Pas-de-Calais)" w:history="1">
        <w:r w:rsidRPr="000029B4">
          <w:rPr>
            <w:szCs w:val="24"/>
          </w:rPr>
          <w:t>Montreuil</w:t>
        </w:r>
      </w:hyperlink>
      <w:r w:rsidRPr="000029B4">
        <w:rPr>
          <w:szCs w:val="24"/>
        </w:rPr>
        <w:t xml:space="preserve"> naar de baai van </w:t>
      </w:r>
      <w:hyperlink r:id="rId17" w:tooltip="Étaples" w:history="1">
        <w:r w:rsidRPr="000029B4">
          <w:rPr>
            <w:szCs w:val="24"/>
          </w:rPr>
          <w:t>Étaples</w:t>
        </w:r>
      </w:hyperlink>
      <w:r w:rsidRPr="000029B4">
        <w:rPr>
          <w:szCs w:val="24"/>
        </w:rPr>
        <w:t xml:space="preserve"> aan </w:t>
      </w:r>
      <w:hyperlink r:id="rId18" w:tooltip="Het Kanaal" w:history="1">
        <w:r w:rsidRPr="000029B4">
          <w:rPr>
            <w:szCs w:val="24"/>
          </w:rPr>
          <w:t>Het Kanaal</w:t>
        </w:r>
      </w:hyperlink>
      <w:r w:rsidRPr="000029B4">
        <w:rPr>
          <w:szCs w:val="24"/>
        </w:rPr>
        <w:t xml:space="preserve">. </w:t>
      </w:r>
    </w:p>
    <w:p w:rsidR="0013047D" w:rsidRPr="000029B4" w:rsidRDefault="0013047D" w:rsidP="000029B4">
      <w:pPr>
        <w:pStyle w:val="BusTic"/>
        <w:rPr>
          <w:szCs w:val="24"/>
        </w:rPr>
      </w:pPr>
      <w:r w:rsidRPr="000029B4">
        <w:rPr>
          <w:szCs w:val="24"/>
        </w:rPr>
        <w:t xml:space="preserve">Étaples heette in een ver verleden </w:t>
      </w:r>
      <w:r w:rsidRPr="000029B4">
        <w:rPr>
          <w:iCs/>
          <w:szCs w:val="24"/>
        </w:rPr>
        <w:t>Quentovic</w:t>
      </w:r>
      <w:r w:rsidRPr="000029B4">
        <w:rPr>
          <w:szCs w:val="24"/>
        </w:rPr>
        <w:t>, stad aan de Kwinte.</w:t>
      </w:r>
    </w:p>
    <w:p w:rsidR="000029B4" w:rsidRDefault="000029B4" w:rsidP="000029B4">
      <w:pPr>
        <w:pStyle w:val="Com12"/>
        <w:rPr>
          <w:szCs w:val="24"/>
        </w:rPr>
      </w:pPr>
    </w:p>
    <w:p w:rsidR="000029B4" w:rsidRDefault="0013047D" w:rsidP="000029B4">
      <w:pPr>
        <w:pStyle w:val="BusTic"/>
      </w:pPr>
      <w:r w:rsidRPr="000029B4">
        <w:t xml:space="preserve">De voornaamste zijrivieren zijn de </w:t>
      </w:r>
      <w:hyperlink r:id="rId19" w:tooltip="Ternoise" w:history="1">
        <w:r w:rsidRPr="000029B4">
          <w:t>Ternoise</w:t>
        </w:r>
      </w:hyperlink>
      <w:r w:rsidRPr="000029B4">
        <w:t xml:space="preserve">, de Planquette, de Créquoise, de Bras de Bronne, de Course, de Dordogne (niet te verwarren met de </w:t>
      </w:r>
      <w:hyperlink r:id="rId20" w:tooltip="Dordogne (rivier)" w:history="1">
        <w:r w:rsidRPr="000029B4">
          <w:t>Dordogne</w:t>
        </w:r>
      </w:hyperlink>
      <w:r w:rsidRPr="000029B4">
        <w:t xml:space="preserve">) en de Huitrepin. </w:t>
      </w:r>
    </w:p>
    <w:p w:rsidR="0013047D" w:rsidRDefault="0013047D" w:rsidP="000029B4">
      <w:pPr>
        <w:pStyle w:val="BusTic"/>
      </w:pPr>
      <w:r w:rsidRPr="000029B4">
        <w:t>De Grande Tringue mondt rechtstreeks uit in de Baai van Étaples.</w:t>
      </w:r>
    </w:p>
    <w:p w:rsidR="000029B4" w:rsidRPr="000029B4" w:rsidRDefault="000029B4" w:rsidP="000029B4">
      <w:pPr>
        <w:pStyle w:val="Com12"/>
        <w:rPr>
          <w:szCs w:val="24"/>
        </w:rPr>
      </w:pPr>
    </w:p>
    <w:p w:rsidR="000029B4" w:rsidRPr="000029B4" w:rsidRDefault="0013047D" w:rsidP="000029B4">
      <w:pPr>
        <w:pStyle w:val="BusTic"/>
      </w:pPr>
      <w:r w:rsidRPr="000029B4">
        <w:t xml:space="preserve">Het stroomgebied beslaat 1274 km² en omvat 203 gemeenten. </w:t>
      </w:r>
    </w:p>
    <w:p w:rsidR="0013047D" w:rsidRPr="000029B4" w:rsidRDefault="0013047D" w:rsidP="000029B4">
      <w:pPr>
        <w:pStyle w:val="BusTic"/>
        <w:rPr>
          <w:szCs w:val="24"/>
        </w:rPr>
      </w:pPr>
      <w:r w:rsidRPr="000029B4">
        <w:t xml:space="preserve">De volgende gemeenten danken hun naam mee aan de rivier: </w:t>
      </w:r>
      <w:hyperlink r:id="rId21" w:tooltip="Boubers-sur-Canche" w:history="1">
        <w:r w:rsidRPr="000029B4">
          <w:rPr>
            <w:rStyle w:val="BusTicChar"/>
          </w:rPr>
          <w:t>Boubers-sur-Canche</w:t>
        </w:r>
      </w:hyperlink>
      <w:r w:rsidRPr="000029B4">
        <w:t xml:space="preserve">, </w:t>
      </w:r>
      <w:hyperlink r:id="rId22" w:tooltip="Bouret-sur-Canche" w:history="1">
        <w:r w:rsidRPr="000029B4">
          <w:rPr>
            <w:rStyle w:val="BusTicChar"/>
          </w:rPr>
          <w:t>Bouret-sur-Canche</w:t>
        </w:r>
      </w:hyperlink>
      <w:r w:rsidRPr="000029B4">
        <w:t xml:space="preserve">, </w:t>
      </w:r>
      <w:hyperlink r:id="rId23" w:tooltip="Conchy-sur-Canche" w:history="1">
        <w:r w:rsidRPr="000029B4">
          <w:rPr>
            <w:rStyle w:val="BusTicChar"/>
          </w:rPr>
          <w:t>Conchy-sur-Canche</w:t>
        </w:r>
      </w:hyperlink>
      <w:r w:rsidRPr="000029B4">
        <w:t xml:space="preserve">, </w:t>
      </w:r>
      <w:hyperlink r:id="rId24" w:tooltip="Ligny-sur-Canche" w:history="1">
        <w:r w:rsidRPr="000029B4">
          <w:rPr>
            <w:rStyle w:val="BusTicChar"/>
          </w:rPr>
          <w:t>Ligny-sur-Canche</w:t>
        </w:r>
      </w:hyperlink>
      <w:r w:rsidRPr="000029B4">
        <w:t xml:space="preserve">, </w:t>
      </w:r>
      <w:hyperlink r:id="rId25" w:tooltip="Magnicourt-sur-Canche" w:history="1">
        <w:r w:rsidRPr="000029B4">
          <w:rPr>
            <w:rStyle w:val="BusTicChar"/>
          </w:rPr>
          <w:t>Magnicourt-sur-Canche</w:t>
        </w:r>
      </w:hyperlink>
      <w:r w:rsidRPr="000029B4">
        <w:t xml:space="preserve">, </w:t>
      </w:r>
      <w:hyperlink r:id="rId26" w:tooltip="Monchel-sur-Canche" w:history="1">
        <w:r w:rsidRPr="000029B4">
          <w:rPr>
            <w:rStyle w:val="BusTicChar"/>
          </w:rPr>
          <w:t>Monchel-sur-Canche</w:t>
        </w:r>
      </w:hyperlink>
      <w:r w:rsidRPr="000029B4">
        <w:rPr>
          <w:rStyle w:val="BusTicChar"/>
        </w:rPr>
        <w:t xml:space="preserve"> en </w:t>
      </w:r>
      <w:hyperlink r:id="rId27" w:tooltip="Rebreuve-sur-Canche" w:history="1">
        <w:r w:rsidRPr="000029B4">
          <w:rPr>
            <w:rStyle w:val="BusTicChar"/>
          </w:rPr>
          <w:t>Rebreuve-sur-Canche</w:t>
        </w:r>
      </w:hyperlink>
      <w:r w:rsidRPr="000029B4">
        <w:rPr>
          <w:szCs w:val="24"/>
        </w:rPr>
        <w:t>.</w:t>
      </w:r>
    </w:p>
    <w:p w:rsidR="007C53C1" w:rsidRPr="000029B4" w:rsidRDefault="007C53C1" w:rsidP="000029B4">
      <w:pPr>
        <w:pStyle w:val="Com12"/>
      </w:pPr>
    </w:p>
    <w:sectPr w:rsidR="007C53C1" w:rsidRPr="000029B4" w:rsidSect="00CD4559">
      <w:headerReference w:type="even" r:id="rId28"/>
      <w:headerReference w:type="default" r:id="rId29"/>
      <w:footerReference w:type="default" r:id="rId30"/>
      <w:headerReference w:type="first" r:id="rId3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DE9" w:rsidRDefault="00641DE9" w:rsidP="00A64884">
      <w:r>
        <w:separator/>
      </w:r>
    </w:p>
  </w:endnote>
  <w:endnote w:type="continuationSeparator" w:id="0">
    <w:p w:rsidR="00641DE9" w:rsidRDefault="00641DE9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0029B4">
    <w:pPr>
      <w:pStyle w:val="Voettekst"/>
      <w:jc w:val="right"/>
      <w:rPr>
        <w:rFonts w:asciiTheme="majorHAnsi" w:hAnsiTheme="majorHAnsi"/>
        <w:b/>
      </w:rPr>
    </w:pPr>
    <w:r w:rsidRPr="00E1744A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E1744A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E1744A" w:rsidRPr="00A64884">
          <w:rPr>
            <w:rFonts w:asciiTheme="majorHAnsi" w:hAnsiTheme="majorHAnsi"/>
            <w:b/>
          </w:rPr>
          <w:fldChar w:fldCharType="separate"/>
        </w:r>
        <w:r w:rsidR="000029B4">
          <w:rPr>
            <w:rFonts w:asciiTheme="majorHAnsi" w:hAnsiTheme="majorHAnsi"/>
            <w:b/>
            <w:noProof/>
          </w:rPr>
          <w:t>1</w:t>
        </w:r>
        <w:r w:rsidR="00E1744A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DE9" w:rsidRDefault="00641DE9" w:rsidP="00A64884">
      <w:r>
        <w:separator/>
      </w:r>
    </w:p>
  </w:footnote>
  <w:footnote w:type="continuationSeparator" w:id="0">
    <w:p w:rsidR="00641DE9" w:rsidRDefault="00641DE9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E1744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29B4">
      <w:rPr>
        <w:rFonts w:asciiTheme="majorHAnsi" w:hAnsiTheme="majorHAnsi"/>
        <w:b/>
        <w:sz w:val="24"/>
        <w:szCs w:val="24"/>
      </w:rPr>
      <w:t xml:space="preserve">De Kwinte </w:t>
    </w:r>
  </w:p>
  <w:p w:rsidR="00A64884" w:rsidRDefault="00E1744A" w:rsidP="00A64884">
    <w:pPr>
      <w:pStyle w:val="Koptekst"/>
      <w:jc w:val="center"/>
    </w:pPr>
    <w:r w:rsidRPr="00E1744A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E1744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029B4"/>
    <w:rsid w:val="00027930"/>
    <w:rsid w:val="00071B3C"/>
    <w:rsid w:val="000778C0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047D"/>
    <w:rsid w:val="001363FD"/>
    <w:rsid w:val="001676EF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7E98"/>
    <w:rsid w:val="00391B53"/>
    <w:rsid w:val="003B7806"/>
    <w:rsid w:val="003C2669"/>
    <w:rsid w:val="003D0C08"/>
    <w:rsid w:val="003D2025"/>
    <w:rsid w:val="003D4136"/>
    <w:rsid w:val="003E52B3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915F6"/>
    <w:rsid w:val="005B22C4"/>
    <w:rsid w:val="005B3E47"/>
    <w:rsid w:val="005E3CED"/>
    <w:rsid w:val="00603493"/>
    <w:rsid w:val="006310AB"/>
    <w:rsid w:val="00641DE9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6E526D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0360F"/>
    <w:rsid w:val="00811870"/>
    <w:rsid w:val="00830F70"/>
    <w:rsid w:val="00842BB4"/>
    <w:rsid w:val="0085086D"/>
    <w:rsid w:val="008555AB"/>
    <w:rsid w:val="00874331"/>
    <w:rsid w:val="0088657F"/>
    <w:rsid w:val="008D7B43"/>
    <w:rsid w:val="00920234"/>
    <w:rsid w:val="00920AF4"/>
    <w:rsid w:val="009248C8"/>
    <w:rsid w:val="00965FB8"/>
    <w:rsid w:val="00991532"/>
    <w:rsid w:val="009B05DA"/>
    <w:rsid w:val="009B415F"/>
    <w:rsid w:val="009D386E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A7BBE"/>
    <w:rsid w:val="00AC2126"/>
    <w:rsid w:val="00B11AE0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E00E1"/>
    <w:rsid w:val="00DE7B51"/>
    <w:rsid w:val="00E108D3"/>
    <w:rsid w:val="00E1744A"/>
    <w:rsid w:val="00E27ED8"/>
    <w:rsid w:val="00E40B4D"/>
    <w:rsid w:val="00E62C2E"/>
    <w:rsid w:val="00E83148"/>
    <w:rsid w:val="00E96932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color w:val="FFFFFF" w:themeColor="background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1304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4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7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1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8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6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0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nl.wikipedia.org/wiki/Gouy-en-Ternois" TargetMode="External"/><Relationship Id="rId18" Type="http://schemas.openxmlformats.org/officeDocument/2006/relationships/hyperlink" Target="http://nl.wikipedia.org/wiki/Het_Kanaal" TargetMode="External"/><Relationship Id="rId26" Type="http://schemas.openxmlformats.org/officeDocument/2006/relationships/hyperlink" Target="http://nl.wikipedia.org/wiki/Monchel-sur-Canch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Boubers-sur-Canche" TargetMode="External"/><Relationship Id="rId7" Type="http://schemas.openxmlformats.org/officeDocument/2006/relationships/hyperlink" Target="http://nl.wikipedia.org/wiki/Bestand:LaCancheMontreuil.jpg" TargetMode="External"/><Relationship Id="rId12" Type="http://schemas.openxmlformats.org/officeDocument/2006/relationships/hyperlink" Target="http://nl.wikipedia.org/wiki/Pas-de-Calais" TargetMode="External"/><Relationship Id="rId17" Type="http://schemas.openxmlformats.org/officeDocument/2006/relationships/hyperlink" Target="http://nl.wikipedia.org/wiki/%C3%89taples" TargetMode="External"/><Relationship Id="rId25" Type="http://schemas.openxmlformats.org/officeDocument/2006/relationships/hyperlink" Target="http://nl.wikipedia.org/wiki/Magnicourt-sur-Canche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ontreuil_(Pas-de-Calais)" TargetMode="External"/><Relationship Id="rId20" Type="http://schemas.openxmlformats.org/officeDocument/2006/relationships/hyperlink" Target="http://nl.wikipedia.org/wiki/Dordogne_(rivier)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Frankrijk" TargetMode="External"/><Relationship Id="rId24" Type="http://schemas.openxmlformats.org/officeDocument/2006/relationships/hyperlink" Target="http://nl.wikipedia.org/wiki/Ligny-sur-Canche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Hesdin" TargetMode="External"/><Relationship Id="rId23" Type="http://schemas.openxmlformats.org/officeDocument/2006/relationships/hyperlink" Target="http://nl.wikipedia.org/wiki/Conchy-sur-Canche" TargetMode="External"/><Relationship Id="rId28" Type="http://schemas.openxmlformats.org/officeDocument/2006/relationships/header" Target="header1.xml"/><Relationship Id="rId10" Type="http://schemas.openxmlformats.org/officeDocument/2006/relationships/hyperlink" Target="http://nl.wikipedia.org/wiki/Rivier" TargetMode="External"/><Relationship Id="rId19" Type="http://schemas.openxmlformats.org/officeDocument/2006/relationships/hyperlink" Target="http://nl.wikipedia.org/wiki/Ternoise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Frans" TargetMode="External"/><Relationship Id="rId14" Type="http://schemas.openxmlformats.org/officeDocument/2006/relationships/hyperlink" Target="http://nl.wikipedia.org/wiki/Fr%C3%A9vent" TargetMode="External"/><Relationship Id="rId22" Type="http://schemas.openxmlformats.org/officeDocument/2006/relationships/hyperlink" Target="http://nl.wikipedia.org/wiki/Bouret-sur-Canche" TargetMode="External"/><Relationship Id="rId27" Type="http://schemas.openxmlformats.org/officeDocument/2006/relationships/hyperlink" Target="http://nl.wikipedia.org/wiki/Rebreuve-sur-Canche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2</cp:revision>
  <dcterms:created xsi:type="dcterms:W3CDTF">2010-06-30T12:35:00Z</dcterms:created>
  <dcterms:modified xsi:type="dcterms:W3CDTF">2010-06-30T12:35:00Z</dcterms:modified>
  <cp:category>2010</cp:category>
</cp:coreProperties>
</file>