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5B" w:rsidRPr="003D3605" w:rsidRDefault="00A2025B" w:rsidP="003D3605">
      <w:pPr>
        <w:pStyle w:val="Com12"/>
        <w:rPr>
          <w:b/>
          <w:color w:val="000000" w:themeColor="text1"/>
        </w:rPr>
      </w:pPr>
      <w:r w:rsidRPr="003D3605">
        <w:rPr>
          <w:b/>
          <w:color w:val="000000" w:themeColor="text1"/>
        </w:rPr>
        <w:t>Canal d’Ille-et-Rance</w:t>
      </w:r>
    </w:p>
    <w:tbl>
      <w:tblPr>
        <w:tblW w:w="4308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551"/>
      </w:tblGrid>
      <w:tr w:rsidR="003D3605" w:rsidRPr="003D3605" w:rsidTr="003D3605">
        <w:trPr>
          <w:tblCellSpacing w:w="6" w:type="dxa"/>
        </w:trPr>
        <w:tc>
          <w:tcPr>
            <w:tcW w:w="1739" w:type="dxa"/>
            <w:vAlign w:val="center"/>
            <w:hideMark/>
          </w:tcPr>
          <w:p w:rsidR="00A2025B" w:rsidRPr="003D3605" w:rsidRDefault="001B374D" w:rsidP="003D3605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A2025B" w:rsidRPr="003D360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533" w:type="dxa"/>
            <w:vAlign w:val="center"/>
            <w:hideMark/>
          </w:tcPr>
          <w:p w:rsidR="00A2025B" w:rsidRPr="003D3605" w:rsidRDefault="00A2025B" w:rsidP="003D3605">
            <w:pPr>
              <w:pStyle w:val="Com12"/>
              <w:rPr>
                <w:color w:val="000000" w:themeColor="text1"/>
              </w:rPr>
            </w:pPr>
            <w:r w:rsidRPr="003D3605">
              <w:rPr>
                <w:color w:val="000000" w:themeColor="text1"/>
              </w:rPr>
              <w:t>84 km</w:t>
            </w:r>
          </w:p>
        </w:tc>
      </w:tr>
      <w:tr w:rsidR="003D3605" w:rsidRPr="003D3605" w:rsidTr="003D3605">
        <w:trPr>
          <w:tblCellSpacing w:w="6" w:type="dxa"/>
        </w:trPr>
        <w:tc>
          <w:tcPr>
            <w:tcW w:w="1739" w:type="dxa"/>
            <w:vAlign w:val="center"/>
            <w:hideMark/>
          </w:tcPr>
          <w:p w:rsidR="00A2025B" w:rsidRPr="003D3605" w:rsidRDefault="00A2025B" w:rsidP="003D3605">
            <w:pPr>
              <w:pStyle w:val="Com12"/>
              <w:rPr>
                <w:bCs/>
                <w:color w:val="000000" w:themeColor="text1"/>
              </w:rPr>
            </w:pPr>
            <w:r w:rsidRPr="003D3605">
              <w:rPr>
                <w:bCs/>
                <w:color w:val="000000" w:themeColor="text1"/>
              </w:rPr>
              <w:t>Van</w:t>
            </w:r>
          </w:p>
        </w:tc>
        <w:tc>
          <w:tcPr>
            <w:tcW w:w="2533" w:type="dxa"/>
            <w:vAlign w:val="center"/>
            <w:hideMark/>
          </w:tcPr>
          <w:p w:rsidR="00A2025B" w:rsidRPr="003D3605" w:rsidRDefault="001B374D" w:rsidP="003D3605">
            <w:pPr>
              <w:pStyle w:val="Com12"/>
              <w:rPr>
                <w:color w:val="000000" w:themeColor="text1"/>
              </w:rPr>
            </w:pPr>
            <w:hyperlink r:id="rId9" w:tooltip="Hédé" w:history="1">
              <w:proofErr w:type="spellStart"/>
              <w:r w:rsidR="00A2025B" w:rsidRPr="003D360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Hédé</w:t>
              </w:r>
              <w:proofErr w:type="spellEnd"/>
            </w:hyperlink>
          </w:p>
        </w:tc>
      </w:tr>
      <w:tr w:rsidR="003D3605" w:rsidRPr="003D3605" w:rsidTr="003D3605">
        <w:trPr>
          <w:tblCellSpacing w:w="6" w:type="dxa"/>
        </w:trPr>
        <w:tc>
          <w:tcPr>
            <w:tcW w:w="1739" w:type="dxa"/>
            <w:vAlign w:val="center"/>
            <w:hideMark/>
          </w:tcPr>
          <w:p w:rsidR="00A2025B" w:rsidRPr="003D3605" w:rsidRDefault="00A2025B" w:rsidP="003D3605">
            <w:pPr>
              <w:pStyle w:val="Com12"/>
              <w:rPr>
                <w:bCs/>
                <w:color w:val="000000" w:themeColor="text1"/>
              </w:rPr>
            </w:pPr>
            <w:r w:rsidRPr="003D3605">
              <w:rPr>
                <w:bCs/>
                <w:color w:val="000000" w:themeColor="text1"/>
              </w:rPr>
              <w:t>Naar</w:t>
            </w:r>
          </w:p>
        </w:tc>
        <w:tc>
          <w:tcPr>
            <w:tcW w:w="2533" w:type="dxa"/>
            <w:vAlign w:val="center"/>
            <w:hideMark/>
          </w:tcPr>
          <w:p w:rsidR="00A2025B" w:rsidRPr="003D3605" w:rsidRDefault="00A2025B" w:rsidP="003D3605">
            <w:pPr>
              <w:pStyle w:val="Com12"/>
              <w:rPr>
                <w:color w:val="000000" w:themeColor="text1"/>
              </w:rPr>
            </w:pPr>
            <w:r w:rsidRPr="003D3605">
              <w:rPr>
                <w:color w:val="000000" w:themeColor="text1"/>
              </w:rPr>
              <w:t xml:space="preserve">de </w:t>
            </w:r>
            <w:hyperlink r:id="rId10" w:tooltip="Vilaine" w:history="1">
              <w:r w:rsidRPr="003D360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Vilaine</w:t>
              </w:r>
            </w:hyperlink>
            <w:r w:rsidRPr="003D3605">
              <w:rPr>
                <w:color w:val="000000" w:themeColor="text1"/>
              </w:rPr>
              <w:t xml:space="preserve"> te </w:t>
            </w:r>
            <w:hyperlink r:id="rId11" w:tooltip="Rennes" w:history="1">
              <w:r w:rsidRPr="003D360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Rennes</w:t>
              </w:r>
            </w:hyperlink>
          </w:p>
        </w:tc>
      </w:tr>
      <w:tr w:rsidR="003D3605" w:rsidRPr="003D3605" w:rsidTr="003D3605">
        <w:trPr>
          <w:tblCellSpacing w:w="6" w:type="dxa"/>
        </w:trPr>
        <w:tc>
          <w:tcPr>
            <w:tcW w:w="1739" w:type="dxa"/>
            <w:vAlign w:val="center"/>
            <w:hideMark/>
          </w:tcPr>
          <w:p w:rsidR="00A2025B" w:rsidRPr="003D3605" w:rsidRDefault="00A2025B" w:rsidP="003D3605">
            <w:pPr>
              <w:pStyle w:val="Com12"/>
              <w:rPr>
                <w:bCs/>
                <w:color w:val="000000" w:themeColor="text1"/>
              </w:rPr>
            </w:pPr>
            <w:r w:rsidRPr="003D3605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533" w:type="dxa"/>
            <w:vAlign w:val="center"/>
            <w:hideMark/>
          </w:tcPr>
          <w:p w:rsidR="00A2025B" w:rsidRPr="003D3605" w:rsidRDefault="001B374D" w:rsidP="003D3605">
            <w:pPr>
              <w:pStyle w:val="Com12"/>
              <w:rPr>
                <w:color w:val="000000" w:themeColor="text1"/>
              </w:rPr>
            </w:pPr>
            <w:hyperlink r:id="rId12" w:tooltip="Bretagne (regio)" w:history="1">
              <w:r w:rsidR="00A2025B" w:rsidRPr="003D360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Bretagne</w:t>
              </w:r>
            </w:hyperlink>
          </w:p>
        </w:tc>
      </w:tr>
    </w:tbl>
    <w:p w:rsidR="003D3605" w:rsidRPr="003D3605" w:rsidRDefault="003D3605" w:rsidP="003D3605">
      <w:pPr>
        <w:pStyle w:val="Com12"/>
        <w:ind w:left="1416" w:firstLine="708"/>
        <w:rPr>
          <w:i/>
          <w:color w:val="000000" w:themeColor="text1"/>
        </w:rPr>
      </w:pPr>
      <w:r w:rsidRPr="003D3605">
        <w:rPr>
          <w:i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796D18B" wp14:editId="4FF199FC">
            <wp:simplePos x="0" y="0"/>
            <wp:positionH relativeFrom="column">
              <wp:posOffset>4284345</wp:posOffset>
            </wp:positionH>
            <wp:positionV relativeFrom="paragraph">
              <wp:posOffset>198755</wp:posOffset>
            </wp:positionV>
            <wp:extent cx="2095500" cy="1402080"/>
            <wp:effectExtent l="133350" t="57150" r="57150" b="140970"/>
            <wp:wrapSquare wrapText="bothSides"/>
            <wp:docPr id="3" name="Afbeelding 3" descr="http://upload.wikimedia.org/wikipedia/commons/thumb/a/af/Canal_d%27Ille_et_Rance_%C3%A0_Chevaign%C3%A9.jpg/220px-Canal_d%27Ille_et_Rance_%C3%A0_Chevaign%C3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f/Canal_d%27Ille_et_Rance_%C3%A0_Chevaign%C3%A9.jpg/220px-Canal_d%27Ille_et_Rance_%C3%A0_Chevaign%C3%A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2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605">
        <w:rPr>
          <w:i/>
          <w:color w:val="000000" w:themeColor="text1"/>
        </w:rPr>
        <w:t xml:space="preserve">Kanaal van </w:t>
      </w:r>
      <w:proofErr w:type="spellStart"/>
      <w:r w:rsidRPr="003D3605">
        <w:rPr>
          <w:i/>
          <w:color w:val="000000" w:themeColor="text1"/>
        </w:rPr>
        <w:t>Ille</w:t>
      </w:r>
      <w:proofErr w:type="spellEnd"/>
      <w:r w:rsidRPr="003D3605">
        <w:rPr>
          <w:i/>
          <w:color w:val="000000" w:themeColor="text1"/>
        </w:rPr>
        <w:t xml:space="preserve"> et Rance in </w:t>
      </w:r>
      <w:proofErr w:type="spellStart"/>
      <w:r w:rsidRPr="003D3605">
        <w:rPr>
          <w:i/>
          <w:color w:val="000000" w:themeColor="text1"/>
        </w:rPr>
        <w:t>Chevaigné</w:t>
      </w:r>
      <w:proofErr w:type="spellEnd"/>
    </w:p>
    <w:p w:rsidR="00A2025B" w:rsidRDefault="00A2025B" w:rsidP="003D3605">
      <w:pPr>
        <w:pStyle w:val="Com12"/>
        <w:rPr>
          <w:color w:val="000000" w:themeColor="text1"/>
        </w:rPr>
      </w:pPr>
    </w:p>
    <w:p w:rsidR="003D3605" w:rsidRDefault="00A2025B" w:rsidP="003D3605">
      <w:pPr>
        <w:pStyle w:val="BusTic"/>
      </w:pPr>
      <w:bookmarkStart w:id="0" w:name="_GoBack"/>
      <w:bookmarkEnd w:id="0"/>
      <w:r w:rsidRPr="003D3605">
        <w:t xml:space="preserve">De </w:t>
      </w:r>
      <w:proofErr w:type="spellStart"/>
      <w:r w:rsidRPr="003D3605">
        <w:rPr>
          <w:bCs/>
        </w:rPr>
        <w:t>Ille</w:t>
      </w:r>
      <w:proofErr w:type="spellEnd"/>
      <w:r w:rsidRPr="003D3605">
        <w:t xml:space="preserve"> is een thans bijna volledig gekanaliseerde rivier in </w:t>
      </w:r>
      <w:hyperlink r:id="rId15" w:tooltip="Bretagne (regio)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Pr="003D3605">
        <w:t>, Frankrijk.</w:t>
      </w:r>
    </w:p>
    <w:p w:rsidR="003D3605" w:rsidRDefault="00A2025B" w:rsidP="003D3605">
      <w:pPr>
        <w:pStyle w:val="BusTic"/>
      </w:pPr>
      <w:r w:rsidRPr="003D3605">
        <w:t xml:space="preserve"> De naam is terug te vinden in die van het departement </w:t>
      </w:r>
      <w:hyperlink r:id="rId16" w:tooltip="Ille-et-Vilaine" w:history="1">
        <w:proofErr w:type="spellStart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Ille</w:t>
        </w:r>
        <w:proofErr w:type="spellEnd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-et-Vilaine</w:t>
        </w:r>
      </w:hyperlink>
      <w:r w:rsidRPr="003D3605">
        <w:t xml:space="preserve">. </w:t>
      </w:r>
    </w:p>
    <w:p w:rsidR="003D3605" w:rsidRDefault="00A2025B" w:rsidP="003D3605">
      <w:pPr>
        <w:pStyle w:val="BusTic"/>
      </w:pPr>
      <w:r w:rsidRPr="003D3605">
        <w:t xml:space="preserve">Sinds de kanalisering spreekt men eerder van het </w:t>
      </w:r>
      <w:r w:rsidRPr="003D3605">
        <w:rPr>
          <w:bCs/>
        </w:rPr>
        <w:t xml:space="preserve">kanaal van </w:t>
      </w:r>
      <w:proofErr w:type="spellStart"/>
      <w:r w:rsidRPr="003D3605">
        <w:rPr>
          <w:bCs/>
        </w:rPr>
        <w:t>Ille</w:t>
      </w:r>
      <w:proofErr w:type="spellEnd"/>
      <w:r w:rsidRPr="003D3605">
        <w:rPr>
          <w:bCs/>
        </w:rPr>
        <w:t>-et-Rance</w:t>
      </w:r>
      <w:r w:rsidRPr="003D3605">
        <w:t xml:space="preserve">. </w:t>
      </w:r>
    </w:p>
    <w:p w:rsidR="003D3605" w:rsidRDefault="00A2025B" w:rsidP="003D3605">
      <w:pPr>
        <w:pStyle w:val="BusTic"/>
      </w:pPr>
      <w:r w:rsidRPr="003D3605">
        <w:t xml:space="preserve">De </w:t>
      </w:r>
      <w:proofErr w:type="spellStart"/>
      <w:r w:rsidRPr="003D3605">
        <w:t>Ille</w:t>
      </w:r>
      <w:proofErr w:type="spellEnd"/>
      <w:r w:rsidRPr="003D3605">
        <w:t xml:space="preserve"> is (was) een zijrivier van de </w:t>
      </w:r>
      <w:hyperlink r:id="rId17" w:tooltip="Vilaine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Vilaine</w:t>
        </w:r>
      </w:hyperlink>
      <w:r w:rsidRPr="003D3605">
        <w:t xml:space="preserve">, die het water afvoert naar de Bretoense zuidkust. </w:t>
      </w:r>
    </w:p>
    <w:p w:rsidR="003D3605" w:rsidRDefault="00A2025B" w:rsidP="003D3605">
      <w:pPr>
        <w:pStyle w:val="BusTic"/>
      </w:pPr>
      <w:r w:rsidRPr="003D3605">
        <w:t xml:space="preserve">De </w:t>
      </w:r>
      <w:hyperlink r:id="rId18" w:tooltip="Rance (rivier)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Rance</w:t>
        </w:r>
      </w:hyperlink>
      <w:r w:rsidRPr="003D3605">
        <w:t xml:space="preserve"> is een rivier die naar de Bretoense noordkust stroomt. </w:t>
      </w:r>
    </w:p>
    <w:p w:rsidR="00A2025B" w:rsidRPr="003D3605" w:rsidRDefault="00A2025B" w:rsidP="003D3605">
      <w:pPr>
        <w:pStyle w:val="BusTic"/>
      </w:pPr>
      <w:r w:rsidRPr="003D3605">
        <w:t xml:space="preserve">Het kanaal vormt een noord-zuid-scheepvaartverbinding door het binnenland van Bretagne, die </w:t>
      </w:r>
      <w:hyperlink r:id="rId19" w:tooltip="Rennes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Rennes</w:t>
        </w:r>
      </w:hyperlink>
      <w:r w:rsidRPr="003D3605">
        <w:t xml:space="preserve"> en </w:t>
      </w:r>
      <w:hyperlink r:id="rId20" w:tooltip="Saint-Malo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Saint-Malo</w:t>
        </w:r>
      </w:hyperlink>
      <w:r w:rsidRPr="003D3605">
        <w:t xml:space="preserve"> met elkaar verbindt.</w:t>
      </w:r>
    </w:p>
    <w:p w:rsidR="003D3605" w:rsidRDefault="003D3605" w:rsidP="003D3605">
      <w:pPr>
        <w:pStyle w:val="Com12"/>
        <w:rPr>
          <w:color w:val="000000" w:themeColor="text1"/>
        </w:rPr>
      </w:pPr>
    </w:p>
    <w:p w:rsidR="003D3605" w:rsidRDefault="00A2025B" w:rsidP="003D3605">
      <w:pPr>
        <w:pStyle w:val="BusTic"/>
      </w:pPr>
      <w:r w:rsidRPr="003D3605">
        <w:t xml:space="preserve">Het kanaal bevindt zich voor het grootste deel in de bedding van de </w:t>
      </w:r>
      <w:proofErr w:type="spellStart"/>
      <w:r w:rsidRPr="003D3605">
        <w:t>Ille</w:t>
      </w:r>
      <w:proofErr w:type="spellEnd"/>
      <w:r w:rsidRPr="003D3605">
        <w:t xml:space="preserve"> en wordt gevoed door zijriviertjes zoals de </w:t>
      </w:r>
      <w:proofErr w:type="spellStart"/>
      <w:r w:rsidRPr="003D3605">
        <w:t>Illet</w:t>
      </w:r>
      <w:proofErr w:type="spellEnd"/>
      <w:r w:rsidRPr="003D3605">
        <w:t xml:space="preserve"> of </w:t>
      </w:r>
      <w:r w:rsidRPr="003D3605">
        <w:rPr>
          <w:iCs/>
        </w:rPr>
        <w:t xml:space="preserve">kleine </w:t>
      </w:r>
      <w:proofErr w:type="spellStart"/>
      <w:r w:rsidRPr="003D3605">
        <w:rPr>
          <w:iCs/>
        </w:rPr>
        <w:t>Ille</w:t>
      </w:r>
      <w:proofErr w:type="spellEnd"/>
      <w:r w:rsidRPr="003D3605">
        <w:t xml:space="preserve"> te </w:t>
      </w:r>
      <w:hyperlink r:id="rId21" w:tooltip="Saint-Grégoire (Ille-et-Vilaine)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Saint-Grégoire</w:t>
        </w:r>
      </w:hyperlink>
      <w:r w:rsidRPr="003D3605">
        <w:t xml:space="preserve"> bij Rennes. </w:t>
      </w:r>
    </w:p>
    <w:p w:rsidR="00A2025B" w:rsidRPr="003D3605" w:rsidRDefault="00A2025B" w:rsidP="003D3605">
      <w:pPr>
        <w:pStyle w:val="BusTic"/>
      </w:pPr>
      <w:r w:rsidRPr="003D3605">
        <w:t xml:space="preserve">De </w:t>
      </w:r>
      <w:proofErr w:type="spellStart"/>
      <w:r w:rsidRPr="003D3605">
        <w:t>Ille</w:t>
      </w:r>
      <w:proofErr w:type="spellEnd"/>
      <w:r w:rsidRPr="003D3605">
        <w:t xml:space="preserve"> is zo goed als helemaal opgegaan in het kanaal, van bij de samenvloeiing met de Vilaine tot aan de sluizen van </w:t>
      </w:r>
      <w:hyperlink r:id="rId22" w:tooltip="Hédé" w:history="1">
        <w:proofErr w:type="spellStart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Hédé</w:t>
        </w:r>
        <w:proofErr w:type="spellEnd"/>
      </w:hyperlink>
      <w:r w:rsidRPr="003D3605">
        <w:t xml:space="preserve">, die over de </w:t>
      </w:r>
      <w:hyperlink r:id="rId23" w:tooltip="Waterscheiding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waterscheiding</w:t>
        </w:r>
      </w:hyperlink>
      <w:r w:rsidRPr="003D3605">
        <w:t xml:space="preserve"> toegang geven tot de Rance.</w:t>
      </w:r>
    </w:p>
    <w:p w:rsidR="003D3605" w:rsidRDefault="003D3605" w:rsidP="003D3605">
      <w:pPr>
        <w:pStyle w:val="Com12"/>
        <w:rPr>
          <w:color w:val="000000" w:themeColor="text1"/>
        </w:rPr>
      </w:pPr>
    </w:p>
    <w:p w:rsidR="003D3605" w:rsidRDefault="00A2025B" w:rsidP="003D3605">
      <w:pPr>
        <w:pStyle w:val="BusTic"/>
      </w:pPr>
      <w:r w:rsidRPr="003D3605">
        <w:t xml:space="preserve">De bouw van het kanaal is begonnen onder </w:t>
      </w:r>
      <w:hyperlink r:id="rId24" w:tooltip="Napoleon Bonaparte" w:history="1">
        <w:r w:rsidRPr="003D3605">
          <w:rPr>
            <w:rStyle w:val="Hyperlink"/>
            <w:rFonts w:eastAsiaTheme="majorEastAsia"/>
            <w:color w:val="000000" w:themeColor="text1"/>
            <w:u w:val="none"/>
          </w:rPr>
          <w:t>Napoleon</w:t>
        </w:r>
      </w:hyperlink>
      <w:r w:rsidRPr="003D3605">
        <w:t xml:space="preserve">. </w:t>
      </w:r>
    </w:p>
    <w:p w:rsidR="003D3605" w:rsidRDefault="00A2025B" w:rsidP="003D3605">
      <w:pPr>
        <w:pStyle w:val="BusTic"/>
      </w:pPr>
      <w:r w:rsidRPr="003D3605">
        <w:t xml:space="preserve">Over 84 kilometer doorkruist het kanaal 28 gemeenten, 16 van </w:t>
      </w:r>
      <w:hyperlink r:id="rId25" w:tooltip="Ille-et-Vilaine" w:history="1">
        <w:proofErr w:type="spellStart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Ille</w:t>
        </w:r>
        <w:proofErr w:type="spellEnd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-et-Vilaine</w:t>
        </w:r>
      </w:hyperlink>
      <w:r w:rsidRPr="003D3605">
        <w:t xml:space="preserve"> en 12 van </w:t>
      </w:r>
      <w:hyperlink r:id="rId26" w:tooltip="Côtes-d'Armor" w:history="1">
        <w:proofErr w:type="spellStart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Côtes-d'Armor</w:t>
        </w:r>
        <w:proofErr w:type="spellEnd"/>
      </w:hyperlink>
      <w:r w:rsidRPr="003D3605">
        <w:t xml:space="preserve">. </w:t>
      </w:r>
    </w:p>
    <w:p w:rsidR="003D3605" w:rsidRDefault="00A2025B" w:rsidP="003D3605">
      <w:pPr>
        <w:pStyle w:val="BusTic"/>
      </w:pPr>
      <w:r w:rsidRPr="003D3605">
        <w:t xml:space="preserve">Twee andere gemeenten, </w:t>
      </w:r>
      <w:hyperlink r:id="rId27" w:tooltip="Feins" w:history="1">
        <w:proofErr w:type="spellStart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Feins</w:t>
        </w:r>
        <w:proofErr w:type="spellEnd"/>
      </w:hyperlink>
      <w:r w:rsidRPr="003D3605">
        <w:t xml:space="preserve"> en </w:t>
      </w:r>
      <w:hyperlink r:id="rId28" w:tooltip="Gosné" w:history="1">
        <w:proofErr w:type="spellStart"/>
        <w:r w:rsidRPr="003D3605">
          <w:rPr>
            <w:rStyle w:val="Hyperlink"/>
            <w:rFonts w:eastAsiaTheme="majorEastAsia"/>
            <w:color w:val="000000" w:themeColor="text1"/>
            <w:u w:val="none"/>
          </w:rPr>
          <w:t>Gosné</w:t>
        </w:r>
        <w:proofErr w:type="spellEnd"/>
      </w:hyperlink>
      <w:r w:rsidRPr="003D3605">
        <w:t xml:space="preserve">, zijn ook betrokken omdat zij het kanaal mee van water voorzien. </w:t>
      </w:r>
    </w:p>
    <w:p w:rsidR="00A2025B" w:rsidRPr="003D3605" w:rsidRDefault="00A2025B" w:rsidP="003D3605">
      <w:pPr>
        <w:pStyle w:val="BusTic"/>
      </w:pPr>
      <w:r w:rsidRPr="003D3605">
        <w:t xml:space="preserve">Bij deze dertig gemeenten van de </w:t>
      </w:r>
      <w:proofErr w:type="spellStart"/>
      <w:r w:rsidRPr="003D3605">
        <w:t>Ille</w:t>
      </w:r>
      <w:proofErr w:type="spellEnd"/>
      <w:r w:rsidRPr="003D3605">
        <w:t>, moeten nog de dertien gemeenten gevoegd worden die aan de Rance liggen.</w:t>
      </w:r>
    </w:p>
    <w:p w:rsidR="007C53C1" w:rsidRPr="003D3605" w:rsidRDefault="007C53C1" w:rsidP="003D3605">
      <w:pPr>
        <w:pStyle w:val="Com12"/>
        <w:rPr>
          <w:color w:val="000000" w:themeColor="text1"/>
          <w:szCs w:val="24"/>
        </w:rPr>
      </w:pPr>
    </w:p>
    <w:sectPr w:rsidR="007C53C1" w:rsidRPr="003D3605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4D" w:rsidRDefault="001B374D" w:rsidP="00A64884">
      <w:r>
        <w:separator/>
      </w:r>
    </w:p>
  </w:endnote>
  <w:endnote w:type="continuationSeparator" w:id="0">
    <w:p w:rsidR="001B374D" w:rsidRDefault="001B374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374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FA71E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A71EB" w:rsidRPr="00A64884">
          <w:rPr>
            <w:rFonts w:asciiTheme="majorHAnsi" w:hAnsiTheme="majorHAnsi"/>
            <w:b/>
          </w:rPr>
          <w:fldChar w:fldCharType="separate"/>
        </w:r>
        <w:r w:rsidR="003D3605">
          <w:rPr>
            <w:rFonts w:asciiTheme="majorHAnsi" w:hAnsiTheme="majorHAnsi"/>
            <w:b/>
            <w:noProof/>
          </w:rPr>
          <w:t>1</w:t>
        </w:r>
        <w:r w:rsidR="00FA71E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4D" w:rsidRDefault="001B374D" w:rsidP="00A64884">
      <w:r>
        <w:separator/>
      </w:r>
    </w:p>
  </w:footnote>
  <w:footnote w:type="continuationSeparator" w:id="0">
    <w:p w:rsidR="001B374D" w:rsidRDefault="001B374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374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B4D1D00" wp14:editId="685E5E5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3605">
      <w:rPr>
        <w:rFonts w:asciiTheme="majorHAnsi" w:hAnsiTheme="majorHAnsi"/>
        <w:b/>
        <w:sz w:val="24"/>
        <w:szCs w:val="24"/>
      </w:rPr>
      <w:t xml:space="preserve">Canal d’Ille-et-Rance </w:t>
    </w:r>
  </w:p>
  <w:p w:rsidR="00A64884" w:rsidRDefault="001B374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374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374D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360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025B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1BF8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A71EB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Canal_d'Ille_et_Rance_%C3%A0_Chevaign%C3%A9.jpg" TargetMode="External"/><Relationship Id="rId18" Type="http://schemas.openxmlformats.org/officeDocument/2006/relationships/hyperlink" Target="http://nl.wikipedia.org/wiki/Rance_(rivier)" TargetMode="External"/><Relationship Id="rId26" Type="http://schemas.openxmlformats.org/officeDocument/2006/relationships/hyperlink" Target="http://nl.wikipedia.org/wiki/C%C3%B4tes-d%27Armo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int-Gr%C3%A9goire_(Ille-et-Vilaine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etagne_(regio)" TargetMode="External"/><Relationship Id="rId17" Type="http://schemas.openxmlformats.org/officeDocument/2006/relationships/hyperlink" Target="http://nl.wikipedia.org/wiki/Vilaine" TargetMode="External"/><Relationship Id="rId25" Type="http://schemas.openxmlformats.org/officeDocument/2006/relationships/hyperlink" Target="http://nl.wikipedia.org/wiki/Ille-et-Vilain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lle-et-Vilaine" TargetMode="External"/><Relationship Id="rId20" Type="http://schemas.openxmlformats.org/officeDocument/2006/relationships/hyperlink" Target="http://nl.wikipedia.org/wiki/Saint-Malo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nnes" TargetMode="External"/><Relationship Id="rId24" Type="http://schemas.openxmlformats.org/officeDocument/2006/relationships/hyperlink" Target="http://nl.wikipedia.org/wiki/Napoleon_Bonaparte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etagne_(regio)" TargetMode="External"/><Relationship Id="rId23" Type="http://schemas.openxmlformats.org/officeDocument/2006/relationships/hyperlink" Target="http://nl.wikipedia.org/wiki/Waterscheiding" TargetMode="External"/><Relationship Id="rId28" Type="http://schemas.openxmlformats.org/officeDocument/2006/relationships/hyperlink" Target="http://nl.wikipedia.org/wiki/Gosn%C3%A9" TargetMode="External"/><Relationship Id="rId10" Type="http://schemas.openxmlformats.org/officeDocument/2006/relationships/hyperlink" Target="http://nl.wikipedia.org/wiki/Vilaine" TargetMode="External"/><Relationship Id="rId19" Type="http://schemas.openxmlformats.org/officeDocument/2006/relationships/hyperlink" Target="http://nl.wikipedia.org/wiki/Renne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%C3%A9d%C3%A9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H%C3%A9d%C3%A9" TargetMode="External"/><Relationship Id="rId27" Type="http://schemas.openxmlformats.org/officeDocument/2006/relationships/hyperlink" Target="http://nl.wikipedia.org/wiki/Feins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2010-07-17T08:01:00Z</dcterms:created>
  <dcterms:modified xsi:type="dcterms:W3CDTF">2010-07-21T12:54:00Z</dcterms:modified>
  <cp:category>2010</cp:category>
</cp:coreProperties>
</file>