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94" w:rsidRPr="00E538DC" w:rsidRDefault="00800A94" w:rsidP="00E538DC">
      <w:pPr>
        <w:pStyle w:val="Com12"/>
        <w:rPr>
          <w:color w:val="000000" w:themeColor="text1"/>
        </w:rPr>
      </w:pPr>
      <w:r w:rsidRPr="00E538DC">
        <w:rPr>
          <w:b/>
          <w:color w:val="000000" w:themeColor="text1"/>
        </w:rPr>
        <w:t>Aveyron</w:t>
      </w:r>
      <w:r w:rsidRPr="00E538DC">
        <w:rPr>
          <w:color w:val="000000" w:themeColor="text1"/>
        </w:rPr>
        <w:t xml:space="preserve"> (rivier)</w:t>
      </w:r>
    </w:p>
    <w:tbl>
      <w:tblPr>
        <w:tblW w:w="4450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466"/>
        <w:gridCol w:w="1984"/>
      </w:tblGrid>
      <w:tr w:rsidR="00800A94" w:rsidRPr="00E538DC" w:rsidTr="00E538DC">
        <w:trPr>
          <w:tblCellSpacing w:w="6" w:type="dxa"/>
        </w:trPr>
        <w:tc>
          <w:tcPr>
            <w:tcW w:w="2448" w:type="dxa"/>
            <w:vAlign w:val="center"/>
            <w:hideMark/>
          </w:tcPr>
          <w:p w:rsidR="00800A94" w:rsidRPr="00E538DC" w:rsidRDefault="00A86898" w:rsidP="00E538DC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800A94" w:rsidRPr="00E538DC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1966" w:type="dxa"/>
            <w:vAlign w:val="center"/>
            <w:hideMark/>
          </w:tcPr>
          <w:p w:rsidR="00800A94" w:rsidRPr="00E538DC" w:rsidRDefault="00800A94" w:rsidP="00E538DC">
            <w:pPr>
              <w:pStyle w:val="Com12"/>
              <w:rPr>
                <w:color w:val="000000" w:themeColor="text1"/>
              </w:rPr>
            </w:pPr>
            <w:r w:rsidRPr="00E538DC">
              <w:rPr>
                <w:color w:val="000000" w:themeColor="text1"/>
              </w:rPr>
              <w:t>250 km</w:t>
            </w:r>
          </w:p>
        </w:tc>
      </w:tr>
      <w:tr w:rsidR="00800A94" w:rsidRPr="00E538DC" w:rsidTr="00E538DC">
        <w:trPr>
          <w:tblCellSpacing w:w="6" w:type="dxa"/>
        </w:trPr>
        <w:tc>
          <w:tcPr>
            <w:tcW w:w="2448" w:type="dxa"/>
            <w:vAlign w:val="center"/>
            <w:hideMark/>
          </w:tcPr>
          <w:p w:rsidR="00800A94" w:rsidRPr="00E538DC" w:rsidRDefault="00A86898" w:rsidP="00E538DC">
            <w:pPr>
              <w:pStyle w:val="Com12"/>
              <w:rPr>
                <w:bCs/>
                <w:color w:val="000000" w:themeColor="text1"/>
              </w:rPr>
            </w:pPr>
            <w:hyperlink r:id="rId8" w:tooltip="Hoogte" w:history="1">
              <w:r w:rsidR="00800A94" w:rsidRPr="00E538DC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800A94" w:rsidRPr="00E538DC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1966" w:type="dxa"/>
            <w:vAlign w:val="center"/>
            <w:hideMark/>
          </w:tcPr>
          <w:p w:rsidR="00800A94" w:rsidRPr="00E538DC" w:rsidRDefault="00800A94" w:rsidP="00E538DC">
            <w:pPr>
              <w:pStyle w:val="Com12"/>
              <w:rPr>
                <w:color w:val="000000" w:themeColor="text1"/>
              </w:rPr>
            </w:pPr>
            <w:r w:rsidRPr="00E538DC">
              <w:rPr>
                <w:color w:val="000000" w:themeColor="text1"/>
              </w:rPr>
              <w:t>785 m</w:t>
            </w:r>
          </w:p>
        </w:tc>
      </w:tr>
      <w:tr w:rsidR="00800A94" w:rsidRPr="00E538DC" w:rsidTr="00E538DC">
        <w:trPr>
          <w:tblCellSpacing w:w="6" w:type="dxa"/>
        </w:trPr>
        <w:tc>
          <w:tcPr>
            <w:tcW w:w="2448" w:type="dxa"/>
            <w:vAlign w:val="center"/>
            <w:hideMark/>
          </w:tcPr>
          <w:p w:rsidR="00800A94" w:rsidRPr="00E538DC" w:rsidRDefault="00A86898" w:rsidP="00E538DC">
            <w:pPr>
              <w:pStyle w:val="Com12"/>
              <w:rPr>
                <w:bCs/>
                <w:color w:val="000000" w:themeColor="text1"/>
              </w:rPr>
            </w:pPr>
            <w:hyperlink r:id="rId9" w:tooltip="Debiet" w:history="1">
              <w:r w:rsidR="00800A94" w:rsidRPr="00E538DC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1966" w:type="dxa"/>
            <w:vAlign w:val="center"/>
            <w:hideMark/>
          </w:tcPr>
          <w:p w:rsidR="00800A94" w:rsidRPr="00E538DC" w:rsidRDefault="00800A94" w:rsidP="00E538DC">
            <w:pPr>
              <w:pStyle w:val="Com12"/>
              <w:rPr>
                <w:color w:val="000000" w:themeColor="text1"/>
              </w:rPr>
            </w:pPr>
            <w:r w:rsidRPr="00E538DC">
              <w:rPr>
                <w:color w:val="000000" w:themeColor="text1"/>
              </w:rPr>
              <w:t>10 - 200 m³/s</w:t>
            </w:r>
          </w:p>
        </w:tc>
      </w:tr>
      <w:tr w:rsidR="00800A94" w:rsidRPr="00E538DC" w:rsidTr="00E538DC">
        <w:trPr>
          <w:tblCellSpacing w:w="6" w:type="dxa"/>
        </w:trPr>
        <w:tc>
          <w:tcPr>
            <w:tcW w:w="2448" w:type="dxa"/>
            <w:vAlign w:val="center"/>
            <w:hideMark/>
          </w:tcPr>
          <w:p w:rsidR="00800A94" w:rsidRPr="00E538DC" w:rsidRDefault="00A86898" w:rsidP="00E538DC">
            <w:pPr>
              <w:pStyle w:val="Com12"/>
              <w:rPr>
                <w:bCs/>
                <w:color w:val="000000" w:themeColor="text1"/>
              </w:rPr>
            </w:pPr>
            <w:hyperlink r:id="rId10" w:tooltip="Stroomgebied" w:history="1">
              <w:r w:rsidR="00800A94" w:rsidRPr="00E538DC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1966" w:type="dxa"/>
            <w:vAlign w:val="center"/>
            <w:hideMark/>
          </w:tcPr>
          <w:p w:rsidR="00800A94" w:rsidRPr="00E538DC" w:rsidRDefault="00800A94" w:rsidP="00E538DC">
            <w:pPr>
              <w:pStyle w:val="Com12"/>
              <w:rPr>
                <w:color w:val="000000" w:themeColor="text1"/>
              </w:rPr>
            </w:pPr>
            <w:r w:rsidRPr="00E538DC">
              <w:rPr>
                <w:color w:val="000000" w:themeColor="text1"/>
              </w:rPr>
              <w:t>5300 km²</w:t>
            </w:r>
          </w:p>
        </w:tc>
      </w:tr>
      <w:tr w:rsidR="00800A94" w:rsidRPr="00E538DC" w:rsidTr="00E538DC">
        <w:trPr>
          <w:tblCellSpacing w:w="6" w:type="dxa"/>
        </w:trPr>
        <w:tc>
          <w:tcPr>
            <w:tcW w:w="2448" w:type="dxa"/>
            <w:vAlign w:val="center"/>
            <w:hideMark/>
          </w:tcPr>
          <w:p w:rsidR="00800A94" w:rsidRPr="00E538DC" w:rsidRDefault="00800A94" w:rsidP="00E538DC">
            <w:pPr>
              <w:pStyle w:val="Com12"/>
              <w:rPr>
                <w:bCs/>
                <w:color w:val="000000" w:themeColor="text1"/>
              </w:rPr>
            </w:pPr>
            <w:r w:rsidRPr="00E538DC">
              <w:rPr>
                <w:bCs/>
                <w:color w:val="000000" w:themeColor="text1"/>
              </w:rPr>
              <w:t>Van</w:t>
            </w:r>
          </w:p>
        </w:tc>
        <w:tc>
          <w:tcPr>
            <w:tcW w:w="1966" w:type="dxa"/>
            <w:vAlign w:val="center"/>
            <w:hideMark/>
          </w:tcPr>
          <w:p w:rsidR="00800A94" w:rsidRPr="00E538DC" w:rsidRDefault="00A86898" w:rsidP="00E538DC">
            <w:pPr>
              <w:pStyle w:val="Com12"/>
              <w:rPr>
                <w:color w:val="000000" w:themeColor="text1"/>
              </w:rPr>
            </w:pPr>
            <w:hyperlink r:id="rId11" w:tooltip="Centraal Massief" w:history="1">
              <w:r w:rsidR="00800A94" w:rsidRPr="00E538DC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Centraal Massief</w:t>
              </w:r>
            </w:hyperlink>
          </w:p>
        </w:tc>
      </w:tr>
      <w:tr w:rsidR="00800A94" w:rsidRPr="00E538DC" w:rsidTr="00E538DC">
        <w:trPr>
          <w:tblCellSpacing w:w="6" w:type="dxa"/>
        </w:trPr>
        <w:tc>
          <w:tcPr>
            <w:tcW w:w="2448" w:type="dxa"/>
            <w:vAlign w:val="center"/>
            <w:hideMark/>
          </w:tcPr>
          <w:p w:rsidR="00800A94" w:rsidRPr="00E538DC" w:rsidRDefault="00800A94" w:rsidP="00E538DC">
            <w:pPr>
              <w:pStyle w:val="Com12"/>
              <w:rPr>
                <w:bCs/>
                <w:color w:val="000000" w:themeColor="text1"/>
              </w:rPr>
            </w:pPr>
            <w:r w:rsidRPr="00E538DC">
              <w:rPr>
                <w:bCs/>
                <w:color w:val="000000" w:themeColor="text1"/>
              </w:rPr>
              <w:t>Naar</w:t>
            </w:r>
          </w:p>
        </w:tc>
        <w:tc>
          <w:tcPr>
            <w:tcW w:w="1966" w:type="dxa"/>
            <w:vAlign w:val="center"/>
            <w:hideMark/>
          </w:tcPr>
          <w:p w:rsidR="00800A94" w:rsidRPr="00E538DC" w:rsidRDefault="00A86898" w:rsidP="00E538DC">
            <w:pPr>
              <w:pStyle w:val="Com12"/>
              <w:rPr>
                <w:color w:val="000000" w:themeColor="text1"/>
              </w:rPr>
            </w:pPr>
            <w:hyperlink r:id="rId12" w:tooltip="Tarn (rivier)" w:history="1">
              <w:r w:rsidR="00800A94" w:rsidRPr="00E538DC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Tarn</w:t>
              </w:r>
            </w:hyperlink>
          </w:p>
        </w:tc>
      </w:tr>
      <w:tr w:rsidR="00800A94" w:rsidRPr="00E538DC" w:rsidTr="00E538DC">
        <w:trPr>
          <w:tblCellSpacing w:w="6" w:type="dxa"/>
        </w:trPr>
        <w:tc>
          <w:tcPr>
            <w:tcW w:w="2448" w:type="dxa"/>
            <w:vAlign w:val="center"/>
            <w:hideMark/>
          </w:tcPr>
          <w:p w:rsidR="00800A94" w:rsidRPr="00E538DC" w:rsidRDefault="00800A94" w:rsidP="00E538DC">
            <w:pPr>
              <w:pStyle w:val="Com12"/>
              <w:rPr>
                <w:bCs/>
                <w:color w:val="000000" w:themeColor="text1"/>
              </w:rPr>
            </w:pPr>
            <w:r w:rsidRPr="00E538DC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1966" w:type="dxa"/>
            <w:vAlign w:val="center"/>
            <w:hideMark/>
          </w:tcPr>
          <w:p w:rsidR="00800A94" w:rsidRPr="00E538DC" w:rsidRDefault="00A86898" w:rsidP="00E538DC">
            <w:pPr>
              <w:pStyle w:val="Com12"/>
              <w:rPr>
                <w:color w:val="000000" w:themeColor="text1"/>
              </w:rPr>
            </w:pPr>
            <w:hyperlink r:id="rId13" w:tooltip="Midi-Pyrénées" w:history="1">
              <w:r w:rsidR="00800A94" w:rsidRPr="00E538DC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Midi-Pyrénées</w:t>
              </w:r>
            </w:hyperlink>
          </w:p>
        </w:tc>
      </w:tr>
    </w:tbl>
    <w:p w:rsidR="00E538DC" w:rsidRDefault="00E538DC" w:rsidP="00E538DC">
      <w:pPr>
        <w:pStyle w:val="BusTic"/>
        <w:numPr>
          <w:ilvl w:val="0"/>
          <w:numId w:val="0"/>
        </w:numPr>
        <w:ind w:left="284" w:hanging="284"/>
      </w:pPr>
    </w:p>
    <w:p w:rsidR="00E538DC" w:rsidRDefault="00800A94" w:rsidP="00E538DC">
      <w:pPr>
        <w:pStyle w:val="BusTic"/>
      </w:pPr>
      <w:r w:rsidRPr="00E538DC">
        <w:t xml:space="preserve">De </w:t>
      </w:r>
      <w:r w:rsidRPr="00E538DC">
        <w:rPr>
          <w:bCs/>
        </w:rPr>
        <w:t>Aveyron</w:t>
      </w:r>
      <w:r w:rsidRPr="00E538DC">
        <w:t xml:space="preserve"> is een </w:t>
      </w:r>
      <w:hyperlink r:id="rId14" w:tooltip="Rivier" w:history="1">
        <w:r w:rsidRPr="00E538DC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Pr="00E538DC">
        <w:t xml:space="preserve"> in Zuid-Frankrijk. </w:t>
      </w:r>
    </w:p>
    <w:p w:rsidR="00E538DC" w:rsidRDefault="00800A94" w:rsidP="00E538DC">
      <w:pPr>
        <w:pStyle w:val="BusTic"/>
      </w:pPr>
      <w:r w:rsidRPr="00E538DC">
        <w:t xml:space="preserve">Ze ontspringt in het </w:t>
      </w:r>
      <w:hyperlink r:id="rId15" w:tooltip="Centraal Massief" w:history="1">
        <w:r w:rsidRPr="00E538DC">
          <w:rPr>
            <w:rStyle w:val="Hyperlink"/>
            <w:rFonts w:eastAsiaTheme="majorEastAsia"/>
            <w:color w:val="000000" w:themeColor="text1"/>
            <w:u w:val="none"/>
          </w:rPr>
          <w:t>Centraal Massief</w:t>
        </w:r>
      </w:hyperlink>
      <w:r w:rsidRPr="00E538DC">
        <w:t xml:space="preserve">, in de buurt van het plaatsje </w:t>
      </w:r>
      <w:hyperlink r:id="rId16" w:tooltip="Sévérac-le-Château" w:history="1">
        <w:r w:rsidRPr="00E538DC">
          <w:rPr>
            <w:rStyle w:val="Hyperlink"/>
            <w:rFonts w:eastAsiaTheme="majorEastAsia"/>
            <w:color w:val="000000" w:themeColor="text1"/>
            <w:u w:val="none"/>
          </w:rPr>
          <w:t>Sévérac-le-Château</w:t>
        </w:r>
      </w:hyperlink>
      <w:r w:rsidRPr="00E538DC">
        <w:t xml:space="preserve">. </w:t>
      </w:r>
    </w:p>
    <w:p w:rsidR="00800A94" w:rsidRDefault="00800A94" w:rsidP="00E538DC">
      <w:pPr>
        <w:pStyle w:val="BusTic"/>
      </w:pPr>
      <w:r w:rsidRPr="00E538DC">
        <w:t xml:space="preserve">Het departement </w:t>
      </w:r>
      <w:hyperlink r:id="rId17" w:tooltip="Aveyron (departement)" w:history="1">
        <w:r w:rsidRPr="00E538DC">
          <w:rPr>
            <w:rStyle w:val="Hyperlink"/>
            <w:rFonts w:eastAsiaTheme="majorEastAsia"/>
            <w:color w:val="000000" w:themeColor="text1"/>
            <w:u w:val="none"/>
          </w:rPr>
          <w:t>Aveyron</w:t>
        </w:r>
      </w:hyperlink>
      <w:r w:rsidRPr="00E538DC">
        <w:t xml:space="preserve"> werd naar deze rivier genoemd.</w:t>
      </w:r>
    </w:p>
    <w:p w:rsidR="00E538DC" w:rsidRPr="00E538DC" w:rsidRDefault="00E538DC" w:rsidP="00E538DC">
      <w:pPr>
        <w:pStyle w:val="Com12"/>
        <w:rPr>
          <w:color w:val="000000" w:themeColor="text1"/>
        </w:rPr>
      </w:pPr>
    </w:p>
    <w:p w:rsidR="00E538DC" w:rsidRDefault="00800A94" w:rsidP="00E538DC">
      <w:pPr>
        <w:pStyle w:val="BusTic"/>
        <w:numPr>
          <w:ilvl w:val="0"/>
          <w:numId w:val="17"/>
        </w:numPr>
        <w:ind w:left="567" w:hanging="567"/>
      </w:pPr>
      <w:r w:rsidRPr="00E538DC">
        <w:t xml:space="preserve">De rivier stroomt door drie departementen van de regio </w:t>
      </w:r>
      <w:hyperlink r:id="rId18" w:tooltip="Midi-Pyrénées" w:history="1">
        <w:r w:rsidRPr="00E538DC">
          <w:rPr>
            <w:rStyle w:val="Hyperlink"/>
            <w:rFonts w:eastAsiaTheme="majorEastAsia"/>
            <w:color w:val="000000" w:themeColor="text1"/>
            <w:u w:val="none"/>
          </w:rPr>
          <w:t>Midi-Pyrénées</w:t>
        </w:r>
      </w:hyperlink>
      <w:r w:rsidRPr="00E538DC">
        <w:t xml:space="preserve">: </w:t>
      </w:r>
      <w:hyperlink r:id="rId19" w:tooltip="Aveyron (departement)" w:history="1">
        <w:r w:rsidRPr="00E538DC">
          <w:rPr>
            <w:rStyle w:val="Hyperlink"/>
            <w:rFonts w:eastAsiaTheme="majorEastAsia"/>
            <w:color w:val="000000" w:themeColor="text1"/>
            <w:u w:val="none"/>
          </w:rPr>
          <w:t>Aveyron</w:t>
        </w:r>
      </w:hyperlink>
      <w:r w:rsidRPr="00E538DC">
        <w:t xml:space="preserve">, </w:t>
      </w:r>
      <w:hyperlink r:id="rId20" w:tooltip="Tarn (departement)" w:history="1">
        <w:r w:rsidRPr="00E538DC">
          <w:rPr>
            <w:rStyle w:val="Hyperlink"/>
            <w:rFonts w:eastAsiaTheme="majorEastAsia"/>
            <w:color w:val="000000" w:themeColor="text1"/>
            <w:u w:val="none"/>
          </w:rPr>
          <w:t>Tarn</w:t>
        </w:r>
      </w:hyperlink>
      <w:r w:rsidRPr="00E538DC">
        <w:t xml:space="preserve"> en </w:t>
      </w:r>
      <w:hyperlink r:id="rId21" w:tooltip="Tarn-et-Garonne" w:history="1">
        <w:r w:rsidRPr="00E538DC">
          <w:rPr>
            <w:rStyle w:val="Hyperlink"/>
            <w:rFonts w:eastAsiaTheme="majorEastAsia"/>
            <w:color w:val="000000" w:themeColor="text1"/>
            <w:u w:val="none"/>
          </w:rPr>
          <w:t>Tarn-et-Garonne</w:t>
        </w:r>
      </w:hyperlink>
      <w:r w:rsidRPr="00E538DC">
        <w:t xml:space="preserve">. </w:t>
      </w:r>
    </w:p>
    <w:p w:rsidR="00E538DC" w:rsidRDefault="00E538DC" w:rsidP="00E538DC">
      <w:pPr>
        <w:pStyle w:val="Lijstalinea"/>
        <w:spacing w:before="120" w:after="120"/>
        <w:ind w:left="567" w:hanging="567"/>
      </w:pPr>
    </w:p>
    <w:p w:rsidR="00E538DC" w:rsidRDefault="00800A94" w:rsidP="00E538DC">
      <w:pPr>
        <w:pStyle w:val="BusTic"/>
        <w:numPr>
          <w:ilvl w:val="0"/>
          <w:numId w:val="17"/>
        </w:numPr>
        <w:ind w:left="567" w:hanging="567"/>
      </w:pPr>
      <w:r w:rsidRPr="00E538DC">
        <w:t xml:space="preserve">De belangrijkste steden aan de rivier zijn </w:t>
      </w:r>
      <w:hyperlink r:id="rId22" w:tooltip="Rodez" w:history="1">
        <w:r w:rsidRPr="00E538DC">
          <w:rPr>
            <w:rStyle w:val="Hyperlink"/>
            <w:rFonts w:eastAsiaTheme="majorEastAsia"/>
            <w:color w:val="000000" w:themeColor="text1"/>
            <w:u w:val="none"/>
          </w:rPr>
          <w:t>Rodez</w:t>
        </w:r>
      </w:hyperlink>
      <w:r w:rsidRPr="00E538DC">
        <w:t xml:space="preserve"> en </w:t>
      </w:r>
      <w:hyperlink r:id="rId23" w:tooltip="Villefranche-de-Rouergue" w:history="1">
        <w:r w:rsidRPr="00E538DC">
          <w:rPr>
            <w:rStyle w:val="Hyperlink"/>
            <w:rFonts w:eastAsiaTheme="majorEastAsia"/>
            <w:color w:val="000000" w:themeColor="text1"/>
            <w:u w:val="none"/>
          </w:rPr>
          <w:t>Villefranche-de-Rouergue</w:t>
        </w:r>
      </w:hyperlink>
      <w:r w:rsidRPr="00E538DC">
        <w:t xml:space="preserve">. </w:t>
      </w:r>
    </w:p>
    <w:p w:rsidR="00E538DC" w:rsidRDefault="00E538DC" w:rsidP="00E538DC">
      <w:pPr>
        <w:pStyle w:val="Lijstalinea"/>
        <w:spacing w:before="120" w:after="120"/>
        <w:ind w:left="567" w:hanging="567"/>
      </w:pPr>
    </w:p>
    <w:p w:rsidR="00800A94" w:rsidRDefault="00800A94" w:rsidP="00E538DC">
      <w:pPr>
        <w:pStyle w:val="BusTic"/>
        <w:numPr>
          <w:ilvl w:val="0"/>
          <w:numId w:val="17"/>
        </w:numPr>
        <w:ind w:left="567" w:hanging="567"/>
      </w:pPr>
      <w:r w:rsidRPr="00E538DC">
        <w:t xml:space="preserve">Bij </w:t>
      </w:r>
      <w:hyperlink r:id="rId24" w:tooltip="Lafrançaise" w:history="1">
        <w:r w:rsidRPr="00E538DC">
          <w:rPr>
            <w:rStyle w:val="Hyperlink"/>
            <w:rFonts w:eastAsiaTheme="majorEastAsia"/>
            <w:color w:val="000000" w:themeColor="text1"/>
            <w:u w:val="none"/>
          </w:rPr>
          <w:t>Lafrançaise</w:t>
        </w:r>
      </w:hyperlink>
      <w:r w:rsidRPr="00E538DC">
        <w:t xml:space="preserve">, ten noordwesten van </w:t>
      </w:r>
      <w:hyperlink r:id="rId25" w:tooltip="Montauban" w:history="1">
        <w:r w:rsidRPr="00E538DC">
          <w:rPr>
            <w:rStyle w:val="Hyperlink"/>
            <w:rFonts w:eastAsiaTheme="majorEastAsia"/>
            <w:color w:val="000000" w:themeColor="text1"/>
            <w:u w:val="none"/>
          </w:rPr>
          <w:t>Montauban</w:t>
        </w:r>
      </w:hyperlink>
      <w:r w:rsidRPr="00E538DC">
        <w:t xml:space="preserve">, mondt de Aveyron uit in de </w:t>
      </w:r>
      <w:hyperlink r:id="rId26" w:tooltip="Tarn (rivier)" w:history="1">
        <w:r w:rsidRPr="00E538DC">
          <w:rPr>
            <w:rStyle w:val="Hyperlink"/>
            <w:rFonts w:eastAsiaTheme="majorEastAsia"/>
            <w:color w:val="000000" w:themeColor="text1"/>
            <w:u w:val="none"/>
          </w:rPr>
          <w:t>Tarn</w:t>
        </w:r>
      </w:hyperlink>
      <w:r w:rsidRPr="00E538DC">
        <w:t>.</w:t>
      </w:r>
    </w:p>
    <w:p w:rsidR="00E538DC" w:rsidRPr="00E538DC" w:rsidRDefault="00E538DC" w:rsidP="00E538DC">
      <w:pPr>
        <w:pStyle w:val="Com12"/>
        <w:keepLines w:val="0"/>
        <w:ind w:left="567" w:hanging="567"/>
        <w:rPr>
          <w:color w:val="000000" w:themeColor="text1"/>
        </w:rPr>
      </w:pPr>
    </w:p>
    <w:p w:rsidR="00800A94" w:rsidRPr="00E538DC" w:rsidRDefault="00800A94" w:rsidP="00E538DC">
      <w:pPr>
        <w:pStyle w:val="BusTic"/>
        <w:numPr>
          <w:ilvl w:val="0"/>
          <w:numId w:val="17"/>
        </w:numPr>
        <w:ind w:left="567" w:hanging="567"/>
      </w:pPr>
      <w:r w:rsidRPr="00E538DC">
        <w:t xml:space="preserve">De twee grootste riviertjes die in de Aveyron instromen zijn de Viaur en de </w:t>
      </w:r>
      <w:hyperlink r:id="rId27" w:tooltip="Cérou" w:history="1">
        <w:r w:rsidRPr="00E538DC">
          <w:rPr>
            <w:rStyle w:val="Hyperlink"/>
            <w:rFonts w:eastAsiaTheme="majorEastAsia"/>
            <w:color w:val="000000" w:themeColor="text1"/>
            <w:u w:val="none"/>
          </w:rPr>
          <w:t>Cérou</w:t>
        </w:r>
      </w:hyperlink>
      <w:r w:rsidRPr="00E538DC">
        <w:t>.</w:t>
      </w:r>
    </w:p>
    <w:p w:rsidR="007C53C1" w:rsidRPr="00E538DC" w:rsidRDefault="007C53C1" w:rsidP="00E538DC">
      <w:pPr>
        <w:pStyle w:val="Com12"/>
        <w:rPr>
          <w:color w:val="000000" w:themeColor="text1"/>
          <w:szCs w:val="24"/>
        </w:rPr>
      </w:pPr>
    </w:p>
    <w:sectPr w:rsidR="007C53C1" w:rsidRPr="00E538DC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F32" w:rsidRDefault="00F75F32" w:rsidP="00A64884">
      <w:r>
        <w:separator/>
      </w:r>
    </w:p>
  </w:endnote>
  <w:endnote w:type="continuationSeparator" w:id="0">
    <w:p w:rsidR="00F75F32" w:rsidRDefault="00F75F32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538DC">
    <w:pPr>
      <w:pStyle w:val="Voettekst"/>
      <w:jc w:val="right"/>
      <w:rPr>
        <w:rFonts w:asciiTheme="majorHAnsi" w:hAnsiTheme="majorHAnsi"/>
        <w:b/>
      </w:rPr>
    </w:pPr>
    <w:r w:rsidRPr="00A86898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A86898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A86898" w:rsidRPr="00A64884">
          <w:rPr>
            <w:rFonts w:asciiTheme="majorHAnsi" w:hAnsiTheme="majorHAnsi"/>
            <w:b/>
          </w:rPr>
          <w:fldChar w:fldCharType="separate"/>
        </w:r>
        <w:r w:rsidR="00E538DC">
          <w:rPr>
            <w:rFonts w:asciiTheme="majorHAnsi" w:hAnsiTheme="majorHAnsi"/>
            <w:b/>
            <w:noProof/>
          </w:rPr>
          <w:t>1</w:t>
        </w:r>
        <w:r w:rsidR="00A86898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F32" w:rsidRDefault="00F75F32" w:rsidP="00A64884">
      <w:r>
        <w:separator/>
      </w:r>
    </w:p>
  </w:footnote>
  <w:footnote w:type="continuationSeparator" w:id="0">
    <w:p w:rsidR="00F75F32" w:rsidRDefault="00F75F32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8689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38DC">
      <w:rPr>
        <w:rFonts w:asciiTheme="majorHAnsi" w:hAnsiTheme="majorHAnsi"/>
        <w:b/>
        <w:sz w:val="24"/>
        <w:szCs w:val="24"/>
      </w:rPr>
      <w:t xml:space="preserve">De Aveyron </w:t>
    </w:r>
  </w:p>
  <w:p w:rsidR="00A64884" w:rsidRDefault="00A86898" w:rsidP="00A64884">
    <w:pPr>
      <w:pStyle w:val="Koptekst"/>
      <w:jc w:val="center"/>
    </w:pPr>
    <w:r w:rsidRPr="00A86898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8689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51E39"/>
    <w:multiLevelType w:val="hybridMultilevel"/>
    <w:tmpl w:val="50F8AD4E"/>
    <w:lvl w:ilvl="0" w:tplc="FA4E2AF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D8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46F4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0A94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86898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538DC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75F32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Midi-Pyr%C3%A9n%C3%A9es" TargetMode="External"/><Relationship Id="rId18" Type="http://schemas.openxmlformats.org/officeDocument/2006/relationships/hyperlink" Target="http://nl.wikipedia.org/wiki/Midi-Pyr%C3%A9n%C3%A9es" TargetMode="External"/><Relationship Id="rId26" Type="http://schemas.openxmlformats.org/officeDocument/2006/relationships/hyperlink" Target="http://nl.wikipedia.org/wiki/Tarn_(rivier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Tarn-et-Garonne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Tarn_(rivier)" TargetMode="External"/><Relationship Id="rId17" Type="http://schemas.openxmlformats.org/officeDocument/2006/relationships/hyperlink" Target="http://nl.wikipedia.org/wiki/Aveyron_(departement)" TargetMode="External"/><Relationship Id="rId25" Type="http://schemas.openxmlformats.org/officeDocument/2006/relationships/hyperlink" Target="http://nl.wikipedia.org/wiki/Montauba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%C3%A9v%C3%A9rac-le-Ch%C3%A2teau" TargetMode="External"/><Relationship Id="rId20" Type="http://schemas.openxmlformats.org/officeDocument/2006/relationships/hyperlink" Target="http://nl.wikipedia.org/wiki/Tarn_(departement)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Centraal_Massief" TargetMode="External"/><Relationship Id="rId24" Type="http://schemas.openxmlformats.org/officeDocument/2006/relationships/hyperlink" Target="http://nl.wikipedia.org/wiki/Lafran%C3%A7ais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Centraal_Massief" TargetMode="External"/><Relationship Id="rId23" Type="http://schemas.openxmlformats.org/officeDocument/2006/relationships/hyperlink" Target="http://nl.wikipedia.org/wiki/Villefranche-de-Rouergu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Aveyron_(departement)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Rivier" TargetMode="External"/><Relationship Id="rId22" Type="http://schemas.openxmlformats.org/officeDocument/2006/relationships/hyperlink" Target="http://nl.wikipedia.org/wiki/Rodez" TargetMode="External"/><Relationship Id="rId27" Type="http://schemas.openxmlformats.org/officeDocument/2006/relationships/hyperlink" Target="http://nl.wikipedia.org/wiki/C%C3%A9rou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2010-07-21T08:13:00Z</dcterms:created>
  <dcterms:modified xsi:type="dcterms:W3CDTF">2010-07-21T09:31:00Z</dcterms:modified>
  <cp:category>2010</cp:category>
</cp:coreProperties>
</file>