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7B" w:rsidRDefault="0031097B" w:rsidP="0031097B">
      <w:pPr>
        <w:pStyle w:val="Com12"/>
        <w:rPr>
          <w:b/>
          <w:color w:val="000000" w:themeColor="text1"/>
        </w:rPr>
      </w:pPr>
      <w:r w:rsidRPr="0031097B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95CBAC0" wp14:editId="357522FB">
            <wp:simplePos x="0" y="0"/>
            <wp:positionH relativeFrom="column">
              <wp:posOffset>4041140</wp:posOffset>
            </wp:positionH>
            <wp:positionV relativeFrom="paragraph">
              <wp:posOffset>116205</wp:posOffset>
            </wp:positionV>
            <wp:extent cx="2377440" cy="2377440"/>
            <wp:effectExtent l="133350" t="57150" r="60960" b="137160"/>
            <wp:wrapSquare wrapText="bothSides"/>
            <wp:docPr id="3" name="Afbeelding 3" descr="http://upload.wikimedia.org/wikipedia/commons/thumb/4/41/Porte-Arroux-Autun.jpg/250px-Porte-Arroux-Aut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1/Porte-Arroux-Autun.jpg/250px-Porte-Arroux-Autu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B7" w:rsidRPr="0031097B" w:rsidRDefault="00DE03B7" w:rsidP="0031097B">
      <w:pPr>
        <w:pStyle w:val="Com12"/>
        <w:rPr>
          <w:b/>
          <w:color w:val="000000" w:themeColor="text1"/>
        </w:rPr>
      </w:pPr>
      <w:r w:rsidRPr="0031097B">
        <w:rPr>
          <w:b/>
          <w:color w:val="000000" w:themeColor="text1"/>
        </w:rPr>
        <w:t>De Arroux</w:t>
      </w:r>
    </w:p>
    <w:p w:rsidR="0031097B" w:rsidRDefault="00DE03B7" w:rsidP="0031097B">
      <w:pPr>
        <w:pStyle w:val="BusTic"/>
      </w:pPr>
      <w:r w:rsidRPr="0031097B">
        <w:t xml:space="preserve">De </w:t>
      </w:r>
      <w:r w:rsidRPr="0031097B">
        <w:rPr>
          <w:bCs/>
        </w:rPr>
        <w:t>Arroux</w:t>
      </w:r>
      <w:r w:rsidRPr="0031097B">
        <w:t xml:space="preserve"> is een rivier in </w:t>
      </w:r>
      <w:hyperlink r:id="rId10" w:tooltip="Frankrijk" w:history="1">
        <w:r w:rsidRPr="0031097B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31097B">
        <w:t xml:space="preserve">. </w:t>
      </w:r>
    </w:p>
    <w:p w:rsidR="0031097B" w:rsidRDefault="00DE03B7" w:rsidP="0031097B">
      <w:pPr>
        <w:pStyle w:val="BusTic"/>
      </w:pPr>
      <w:r w:rsidRPr="0031097B">
        <w:t xml:space="preserve">Ze ontspringt in de </w:t>
      </w:r>
      <w:proofErr w:type="spellStart"/>
      <w:r w:rsidRPr="0031097B">
        <w:t>Côte-d'Or</w:t>
      </w:r>
      <w:proofErr w:type="spellEnd"/>
      <w:r w:rsidRPr="0031097B">
        <w:t xml:space="preserve"> en stroomt 120 km door de departementen </w:t>
      </w:r>
      <w:hyperlink r:id="rId11" w:tooltip="Côte-d'Or" w:history="1">
        <w:proofErr w:type="spellStart"/>
        <w:r w:rsidRPr="0031097B">
          <w:rPr>
            <w:rStyle w:val="Hyperlink"/>
            <w:rFonts w:eastAsiaTheme="majorEastAsia"/>
            <w:color w:val="000000" w:themeColor="text1"/>
            <w:u w:val="none"/>
          </w:rPr>
          <w:t>Côte-d'Or</w:t>
        </w:r>
        <w:proofErr w:type="spellEnd"/>
      </w:hyperlink>
      <w:r w:rsidRPr="0031097B">
        <w:t xml:space="preserve"> en </w:t>
      </w:r>
      <w:r w:rsidR="0031097B">
        <w:t xml:space="preserve">   </w:t>
      </w:r>
      <w:hyperlink r:id="rId12" w:tooltip="Saône-et-Loire" w:history="1">
        <w:proofErr w:type="spellStart"/>
        <w:r w:rsidRPr="0031097B">
          <w:rPr>
            <w:rStyle w:val="Hyperlink"/>
            <w:rFonts w:eastAsiaTheme="majorEastAsia"/>
            <w:color w:val="000000" w:themeColor="text1"/>
            <w:u w:val="none"/>
          </w:rPr>
          <w:t>Saône</w:t>
        </w:r>
        <w:proofErr w:type="spellEnd"/>
        <w:r w:rsidRPr="0031097B">
          <w:rPr>
            <w:rStyle w:val="Hyperlink"/>
            <w:rFonts w:eastAsiaTheme="majorEastAsia"/>
            <w:color w:val="000000" w:themeColor="text1"/>
            <w:u w:val="none"/>
          </w:rPr>
          <w:t>-et-Loire</w:t>
        </w:r>
      </w:hyperlink>
      <w:r w:rsidRPr="0031097B">
        <w:t>.</w:t>
      </w:r>
    </w:p>
    <w:p w:rsidR="00DE03B7" w:rsidRPr="0031097B" w:rsidRDefault="00DE03B7" w:rsidP="0031097B">
      <w:pPr>
        <w:pStyle w:val="BusTic"/>
      </w:pPr>
      <w:r w:rsidRPr="0031097B">
        <w:t xml:space="preserve"> Het is een zijrivier aan de rechteroever van de </w:t>
      </w:r>
      <w:hyperlink r:id="rId13" w:tooltip="Loire (rivier)" w:history="1">
        <w:r w:rsidRPr="0031097B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31097B">
        <w:t xml:space="preserve">, waar ze in </w:t>
      </w:r>
      <w:hyperlink r:id="rId14" w:tooltip="Digoin" w:history="1">
        <w:proofErr w:type="spellStart"/>
        <w:r w:rsidRPr="0031097B">
          <w:rPr>
            <w:rStyle w:val="Hyperlink"/>
            <w:rFonts w:eastAsiaTheme="majorEastAsia"/>
            <w:color w:val="000000" w:themeColor="text1"/>
            <w:u w:val="none"/>
          </w:rPr>
          <w:t>Digoin</w:t>
        </w:r>
        <w:proofErr w:type="spellEnd"/>
      </w:hyperlink>
      <w:r w:rsidRPr="0031097B">
        <w:t xml:space="preserve"> in vloeit.</w:t>
      </w:r>
    </w:p>
    <w:p w:rsidR="007C53C1" w:rsidRPr="0031097B" w:rsidRDefault="007C53C1" w:rsidP="0031097B">
      <w:pPr>
        <w:pStyle w:val="Com12"/>
        <w:rPr>
          <w:color w:val="000000" w:themeColor="text1"/>
          <w:szCs w:val="24"/>
        </w:rPr>
      </w:pPr>
      <w:bookmarkStart w:id="0" w:name="_GoBack"/>
      <w:bookmarkEnd w:id="0"/>
    </w:p>
    <w:sectPr w:rsidR="007C53C1" w:rsidRPr="0031097B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84" w:rsidRDefault="00970484" w:rsidP="00A64884">
      <w:r>
        <w:separator/>
      </w:r>
    </w:p>
  </w:endnote>
  <w:endnote w:type="continuationSeparator" w:id="0">
    <w:p w:rsidR="00970484" w:rsidRDefault="009704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48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F2F0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F2F03" w:rsidRPr="00A64884">
          <w:rPr>
            <w:rFonts w:asciiTheme="majorHAnsi" w:hAnsiTheme="majorHAnsi"/>
            <w:b/>
          </w:rPr>
          <w:fldChar w:fldCharType="separate"/>
        </w:r>
        <w:r w:rsidR="0031097B">
          <w:rPr>
            <w:rFonts w:asciiTheme="majorHAnsi" w:hAnsiTheme="majorHAnsi"/>
            <w:b/>
            <w:noProof/>
          </w:rPr>
          <w:t>1</w:t>
        </w:r>
        <w:r w:rsidR="009F2F0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84" w:rsidRDefault="00970484" w:rsidP="00A64884">
      <w:r>
        <w:separator/>
      </w:r>
    </w:p>
  </w:footnote>
  <w:footnote w:type="continuationSeparator" w:id="0">
    <w:p w:rsidR="00970484" w:rsidRDefault="009704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4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3D187CE7" wp14:editId="6F7C8C7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97B">
      <w:rPr>
        <w:rFonts w:asciiTheme="majorHAnsi" w:hAnsiTheme="majorHAnsi"/>
        <w:b/>
        <w:sz w:val="24"/>
        <w:szCs w:val="24"/>
      </w:rPr>
      <w:t xml:space="preserve">De Arroux </w:t>
    </w:r>
  </w:p>
  <w:p w:rsidR="00A64884" w:rsidRDefault="0097048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4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097B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71BD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70484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2F03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03B7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orte-Arroux-Autun.jpg" TargetMode="External"/><Relationship Id="rId13" Type="http://schemas.openxmlformats.org/officeDocument/2006/relationships/hyperlink" Target="http://nl.wikipedia.org/wiki/Loire_(rivier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%C3%B4ne-et-Loir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%C3%B4te-d%27O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Frankri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igo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2010-07-20T08:53:00Z</dcterms:created>
  <dcterms:modified xsi:type="dcterms:W3CDTF">2010-07-20T08:53:00Z</dcterms:modified>
  <cp:category>2010</cp:category>
</cp:coreProperties>
</file>