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66" w:rsidRPr="007A3666" w:rsidRDefault="0053219C" w:rsidP="007A3666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31A5CB" wp14:editId="75B25F58">
            <wp:simplePos x="0" y="0"/>
            <wp:positionH relativeFrom="column">
              <wp:posOffset>3930015</wp:posOffset>
            </wp:positionH>
            <wp:positionV relativeFrom="paragraph">
              <wp:posOffset>83820</wp:posOffset>
            </wp:positionV>
            <wp:extent cx="2438400" cy="1498600"/>
            <wp:effectExtent l="0" t="0" r="0" b="6350"/>
            <wp:wrapSquare wrapText="bothSides"/>
            <wp:docPr id="2" name="Afbeelding 2" descr="http://upload.wikimedia.org/wikipedia/commons/thumb/2/27/Wey_source_farringdon.jpg/256px-Wey_source_farringd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2/27/Wey_source_farringdon.jpg/256px-Wey_source_farringdon.jpg">
                      <a:hlinkClick r:id="rId8" tooltip="&quot;River Wey in de buurt ten noorden van haar bron in Farringdon, Hampshir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9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666" w:rsidRPr="007A3666">
        <w:rPr>
          <w:rFonts w:ascii="Comic Sans MS" w:hAnsi="Comic Sans MS"/>
          <w:b/>
          <w:bCs/>
          <w:sz w:val="24"/>
          <w:szCs w:val="24"/>
          <w:lang w:val="en"/>
        </w:rPr>
        <w:t xml:space="preserve">River Wey </w:t>
      </w:r>
    </w:p>
    <w:p w:rsidR="0053219C" w:rsidRDefault="007A3666" w:rsidP="0053219C">
      <w:pPr>
        <w:pStyle w:val="BusTic"/>
        <w:rPr>
          <w:szCs w:val="24"/>
        </w:rPr>
      </w:pPr>
      <w:r w:rsidRPr="0053219C">
        <w:rPr>
          <w:szCs w:val="24"/>
        </w:rPr>
        <w:t xml:space="preserve">De </w:t>
      </w:r>
      <w:r w:rsidRPr="0053219C">
        <w:rPr>
          <w:bCs/>
          <w:szCs w:val="24"/>
        </w:rPr>
        <w:t>rivier</w:t>
      </w:r>
      <w:r w:rsidRPr="0053219C">
        <w:rPr>
          <w:szCs w:val="24"/>
        </w:rPr>
        <w:t xml:space="preserve"> de </w:t>
      </w:r>
      <w:r w:rsidRPr="0053219C">
        <w:rPr>
          <w:bCs/>
          <w:szCs w:val="24"/>
        </w:rPr>
        <w:t>Wey</w:t>
      </w:r>
      <w:r w:rsidRPr="0053219C">
        <w:rPr>
          <w:szCs w:val="24"/>
        </w:rPr>
        <w:t xml:space="preserve"> in </w:t>
      </w:r>
      <w:hyperlink r:id="rId10" w:tooltip="Surrey" w:history="1">
        <w:proofErr w:type="spellStart"/>
        <w:r w:rsidRPr="0053219C">
          <w:rPr>
            <w:rStyle w:val="Hyperlink"/>
            <w:color w:val="auto"/>
            <w:szCs w:val="24"/>
            <w:u w:val="none"/>
          </w:rPr>
          <w:t>Surrey</w:t>
        </w:r>
        <w:proofErr w:type="spellEnd"/>
      </w:hyperlink>
      <w:r w:rsidRPr="0053219C">
        <w:rPr>
          <w:szCs w:val="24"/>
        </w:rPr>
        <w:t xml:space="preserve"> , </w:t>
      </w:r>
      <w:hyperlink r:id="rId11" w:tooltip="Hampshire" w:history="1">
        <w:r w:rsidRPr="0053219C">
          <w:rPr>
            <w:rStyle w:val="Hyperlink"/>
            <w:color w:val="auto"/>
            <w:szCs w:val="24"/>
            <w:u w:val="none"/>
          </w:rPr>
          <w:t>Hampshire</w:t>
        </w:r>
      </w:hyperlink>
      <w:r w:rsidRPr="0053219C">
        <w:rPr>
          <w:szCs w:val="24"/>
        </w:rPr>
        <w:t xml:space="preserve"> en </w:t>
      </w:r>
      <w:hyperlink r:id="rId12" w:tooltip="West Sussex" w:history="1">
        <w:r w:rsidRPr="0053219C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53219C">
          <w:rPr>
            <w:rStyle w:val="Hyperlink"/>
            <w:color w:val="auto"/>
            <w:szCs w:val="24"/>
            <w:u w:val="none"/>
          </w:rPr>
          <w:t>Sussex</w:t>
        </w:r>
        <w:proofErr w:type="spellEnd"/>
      </w:hyperlink>
      <w:r w:rsidRPr="0053219C">
        <w:rPr>
          <w:szCs w:val="24"/>
        </w:rPr>
        <w:t xml:space="preserve"> is een zijrivier van de </w:t>
      </w:r>
      <w:hyperlink r:id="rId13" w:tooltip="Theems" w:history="1">
        <w:r w:rsidRPr="0053219C">
          <w:rPr>
            <w:rStyle w:val="Hyperlink"/>
            <w:color w:val="auto"/>
            <w:szCs w:val="24"/>
            <w:u w:val="none"/>
          </w:rPr>
          <w:t>Theems</w:t>
        </w:r>
      </w:hyperlink>
      <w:r w:rsidRPr="0053219C">
        <w:rPr>
          <w:szCs w:val="24"/>
        </w:rPr>
        <w:t xml:space="preserve"> met twee aparte takken die meedoen aan </w:t>
      </w:r>
      <w:hyperlink r:id="rId14" w:tooltip="Tilford" w:history="1">
        <w:proofErr w:type="spellStart"/>
        <w:r w:rsidRPr="0053219C">
          <w:rPr>
            <w:rStyle w:val="Hyperlink"/>
            <w:color w:val="auto"/>
            <w:szCs w:val="24"/>
            <w:u w:val="none"/>
          </w:rPr>
          <w:t>Tilford</w:t>
        </w:r>
        <w:proofErr w:type="spellEnd"/>
      </w:hyperlink>
      <w:r w:rsidRPr="0053219C">
        <w:rPr>
          <w:szCs w:val="24"/>
        </w:rPr>
        <w:t xml:space="preserve"> . </w:t>
      </w:r>
      <w:r w:rsidRPr="0053219C">
        <w:rPr>
          <w:vanish/>
          <w:szCs w:val="24"/>
        </w:rPr>
        <w:t xml:space="preserve">The source of the north branch is at </w:t>
      </w:r>
      <w:hyperlink r:id="rId15" w:tooltip="Alton, Hampshire" w:history="1">
        <w:r w:rsidRPr="0053219C">
          <w:rPr>
            <w:rStyle w:val="Hyperlink"/>
            <w:vanish/>
            <w:color w:val="auto"/>
            <w:szCs w:val="24"/>
            <w:u w:val="none"/>
          </w:rPr>
          <w:t>Alton, Hampshire</w:t>
        </w:r>
      </w:hyperlink>
      <w:r w:rsidRPr="0053219C">
        <w:rPr>
          <w:vanish/>
          <w:szCs w:val="24"/>
        </w:rPr>
        <w:t xml:space="preserve"> and of the south branch at both </w:t>
      </w:r>
      <w:hyperlink r:id="rId16" w:tooltip="Blackdown" w:history="1">
        <w:r w:rsidRPr="0053219C">
          <w:rPr>
            <w:rStyle w:val="Hyperlink"/>
            <w:vanish/>
            <w:color w:val="auto"/>
            <w:szCs w:val="24"/>
            <w:u w:val="none"/>
          </w:rPr>
          <w:t>Blackdown</w:t>
        </w:r>
      </w:hyperlink>
      <w:r w:rsidRPr="0053219C">
        <w:rPr>
          <w:vanish/>
          <w:szCs w:val="24"/>
        </w:rPr>
        <w:t xml:space="preserve"> south of </w:t>
      </w:r>
      <w:hyperlink r:id="rId17" w:tooltip="Haslemere" w:history="1">
        <w:r w:rsidRPr="0053219C">
          <w:rPr>
            <w:rStyle w:val="Hyperlink"/>
            <w:vanish/>
            <w:color w:val="auto"/>
            <w:szCs w:val="24"/>
            <w:u w:val="none"/>
          </w:rPr>
          <w:t>Haslemere</w:t>
        </w:r>
      </w:hyperlink>
      <w:r w:rsidRPr="0053219C">
        <w:rPr>
          <w:vanish/>
          <w:szCs w:val="24"/>
        </w:rPr>
        <w:t xml:space="preserve"> , and also close to Gibbet Hill, near </w:t>
      </w:r>
      <w:hyperlink r:id="rId18" w:tooltip="Hindhead" w:history="1">
        <w:r w:rsidRPr="0053219C">
          <w:rPr>
            <w:rStyle w:val="Hyperlink"/>
            <w:vanish/>
            <w:color w:val="auto"/>
            <w:szCs w:val="24"/>
            <w:u w:val="none"/>
          </w:rPr>
          <w:t>Hindhead</w:t>
        </w:r>
      </w:hyperlink>
      <w:r w:rsidRPr="0053219C">
        <w:rPr>
          <w:vanish/>
          <w:szCs w:val="24"/>
        </w:rPr>
        <w:t xml:space="preserve"> (the south branch splits into two smaller rivers).</w:t>
      </w:r>
      <w:r w:rsidRPr="0053219C">
        <w:rPr>
          <w:szCs w:val="24"/>
        </w:rPr>
        <w:t xml:space="preserve"> </w:t>
      </w:r>
    </w:p>
    <w:p w:rsidR="0053219C" w:rsidRDefault="007A3666" w:rsidP="0053219C">
      <w:pPr>
        <w:pStyle w:val="BusTic"/>
        <w:rPr>
          <w:szCs w:val="24"/>
        </w:rPr>
      </w:pPr>
      <w:r w:rsidRPr="0053219C">
        <w:rPr>
          <w:szCs w:val="24"/>
        </w:rPr>
        <w:t xml:space="preserve">De bron van de North </w:t>
      </w:r>
      <w:proofErr w:type="spellStart"/>
      <w:r w:rsidRPr="0053219C">
        <w:rPr>
          <w:szCs w:val="24"/>
        </w:rPr>
        <w:t>Branch</w:t>
      </w:r>
      <w:proofErr w:type="spellEnd"/>
      <w:r w:rsidRPr="0053219C">
        <w:rPr>
          <w:szCs w:val="24"/>
        </w:rPr>
        <w:t xml:space="preserve"> is </w:t>
      </w:r>
      <w:hyperlink r:id="rId19" w:tooltip="Alton, Hampshire" w:history="1">
        <w:proofErr w:type="spellStart"/>
        <w:r w:rsidRPr="0053219C">
          <w:rPr>
            <w:rStyle w:val="Hyperlink"/>
            <w:color w:val="auto"/>
            <w:szCs w:val="24"/>
            <w:u w:val="none"/>
          </w:rPr>
          <w:t>Alton</w:t>
        </w:r>
        <w:proofErr w:type="spellEnd"/>
        <w:r w:rsidRPr="0053219C">
          <w:rPr>
            <w:rStyle w:val="Hyperlink"/>
            <w:color w:val="auto"/>
            <w:szCs w:val="24"/>
            <w:u w:val="none"/>
          </w:rPr>
          <w:t>, Hampshire</w:t>
        </w:r>
      </w:hyperlink>
      <w:r w:rsidRPr="0053219C">
        <w:rPr>
          <w:szCs w:val="24"/>
        </w:rPr>
        <w:t xml:space="preserve"> en het zuiden van de branche op zowel </w:t>
      </w:r>
      <w:hyperlink r:id="rId20" w:tooltip="Blackdown" w:history="1">
        <w:proofErr w:type="spellStart"/>
        <w:r w:rsidRPr="0053219C">
          <w:rPr>
            <w:rStyle w:val="Hyperlink"/>
            <w:color w:val="auto"/>
            <w:szCs w:val="24"/>
            <w:u w:val="none"/>
          </w:rPr>
          <w:t>Blackdown</w:t>
        </w:r>
        <w:proofErr w:type="spellEnd"/>
      </w:hyperlink>
      <w:r w:rsidRPr="0053219C">
        <w:rPr>
          <w:szCs w:val="24"/>
        </w:rPr>
        <w:t xml:space="preserve"> zuiden van </w:t>
      </w:r>
      <w:hyperlink r:id="rId21" w:tooltip="Haslemere" w:history="1">
        <w:proofErr w:type="spellStart"/>
        <w:r w:rsidRPr="0053219C">
          <w:rPr>
            <w:rStyle w:val="Hyperlink"/>
            <w:color w:val="auto"/>
            <w:szCs w:val="24"/>
            <w:u w:val="none"/>
          </w:rPr>
          <w:t>Haslemere</w:t>
        </w:r>
        <w:proofErr w:type="spellEnd"/>
      </w:hyperlink>
      <w:r w:rsidRPr="0053219C">
        <w:rPr>
          <w:szCs w:val="24"/>
        </w:rPr>
        <w:t xml:space="preserve"> , en ook dicht bij </w:t>
      </w:r>
      <w:proofErr w:type="spellStart"/>
      <w:r w:rsidRPr="0053219C">
        <w:rPr>
          <w:szCs w:val="24"/>
        </w:rPr>
        <w:t>Gibbet</w:t>
      </w:r>
      <w:proofErr w:type="spellEnd"/>
      <w:r w:rsidRPr="0053219C">
        <w:rPr>
          <w:szCs w:val="24"/>
        </w:rPr>
        <w:t xml:space="preserve"> Hill, in de buurt </w:t>
      </w:r>
      <w:hyperlink r:id="rId22" w:tooltip="Hindhead" w:history="1">
        <w:proofErr w:type="spellStart"/>
        <w:r w:rsidRPr="0053219C">
          <w:rPr>
            <w:rStyle w:val="Hyperlink"/>
            <w:color w:val="auto"/>
            <w:szCs w:val="24"/>
            <w:u w:val="none"/>
          </w:rPr>
          <w:t>Hindhead</w:t>
        </w:r>
        <w:proofErr w:type="spellEnd"/>
      </w:hyperlink>
      <w:r w:rsidRPr="0053219C">
        <w:rPr>
          <w:szCs w:val="24"/>
        </w:rPr>
        <w:t xml:space="preserve"> (de </w:t>
      </w:r>
      <w:proofErr w:type="spellStart"/>
      <w:r w:rsidRPr="0053219C">
        <w:rPr>
          <w:szCs w:val="24"/>
        </w:rPr>
        <w:t>Zuid-tak</w:t>
      </w:r>
      <w:proofErr w:type="spellEnd"/>
      <w:r w:rsidRPr="0053219C">
        <w:rPr>
          <w:szCs w:val="24"/>
        </w:rPr>
        <w:t xml:space="preserve"> splitst in twee kleinere rivieren). </w:t>
      </w:r>
      <w:r w:rsidRPr="0053219C">
        <w:rPr>
          <w:vanish/>
          <w:szCs w:val="24"/>
        </w:rPr>
        <w:t xml:space="preserve">The Wey has a total catchment area of 904 square kilometres (350 sq mi), draining parts of </w:t>
      </w:r>
      <w:hyperlink r:id="rId23" w:tooltip="Surrey" w:history="1">
        <w:r w:rsidRPr="0053219C">
          <w:rPr>
            <w:rStyle w:val="Hyperlink"/>
            <w:vanish/>
            <w:color w:val="auto"/>
            <w:szCs w:val="24"/>
            <w:u w:val="none"/>
          </w:rPr>
          <w:t>Surrey</w:t>
        </w:r>
      </w:hyperlink>
      <w:r w:rsidRPr="0053219C">
        <w:rPr>
          <w:vanish/>
          <w:szCs w:val="24"/>
        </w:rPr>
        <w:t xml:space="preserve"> , </w:t>
      </w:r>
      <w:hyperlink r:id="rId24" w:tooltip="Hampshire" w:history="1">
        <w:r w:rsidRPr="0053219C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53219C">
        <w:rPr>
          <w:vanish/>
          <w:szCs w:val="24"/>
        </w:rPr>
        <w:t xml:space="preserve"> and </w:t>
      </w:r>
      <w:hyperlink r:id="rId25" w:tooltip="West Sussex" w:history="1">
        <w:r w:rsidRPr="0053219C">
          <w:rPr>
            <w:rStyle w:val="Hyperlink"/>
            <w:vanish/>
            <w:color w:val="auto"/>
            <w:szCs w:val="24"/>
            <w:u w:val="none"/>
          </w:rPr>
          <w:t>West Sussex</w:t>
        </w:r>
      </w:hyperlink>
      <w:r w:rsidRPr="0053219C">
        <w:rPr>
          <w:vanish/>
          <w:szCs w:val="24"/>
        </w:rPr>
        <w:t xml:space="preserve"> . </w:t>
      </w:r>
      <w:hyperlink r:id="rId26" w:anchor="cite_note-0" w:history="1">
        <w:r w:rsidRPr="0053219C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53219C">
        <w:rPr>
          <w:vanish/>
          <w:szCs w:val="24"/>
        </w:rPr>
        <w:t xml:space="preserve"> It joins the River Thames near </w:t>
      </w:r>
      <w:hyperlink r:id="rId27" w:tooltip="Weybridge" w:history="1">
        <w:r w:rsidRPr="0053219C">
          <w:rPr>
            <w:rStyle w:val="Hyperlink"/>
            <w:vanish/>
            <w:color w:val="auto"/>
            <w:szCs w:val="24"/>
            <w:u w:val="none"/>
          </w:rPr>
          <w:t>Weybridge</w:t>
        </w:r>
      </w:hyperlink>
      <w:r w:rsidRPr="0053219C">
        <w:rPr>
          <w:vanish/>
          <w:szCs w:val="24"/>
        </w:rPr>
        <w:t xml:space="preserve"> , which is named after the river, just downstream of </w:t>
      </w:r>
      <w:hyperlink r:id="rId28" w:tooltip="Shepperton Lock" w:history="1">
        <w:r w:rsidRPr="0053219C">
          <w:rPr>
            <w:rStyle w:val="Hyperlink"/>
            <w:vanish/>
            <w:color w:val="auto"/>
            <w:szCs w:val="24"/>
            <w:u w:val="none"/>
          </w:rPr>
          <w:t>Shepperton Lock</w:t>
        </w:r>
      </w:hyperlink>
      <w:r w:rsidRPr="0053219C">
        <w:rPr>
          <w:vanish/>
          <w:szCs w:val="24"/>
        </w:rPr>
        <w:t xml:space="preserve"> .</w:t>
      </w:r>
      <w:r w:rsidRPr="0053219C">
        <w:rPr>
          <w:szCs w:val="24"/>
        </w:rPr>
        <w:t xml:space="preserve"> </w:t>
      </w:r>
    </w:p>
    <w:p w:rsidR="0053219C" w:rsidRDefault="007A3666" w:rsidP="0053219C">
      <w:pPr>
        <w:pStyle w:val="BusTic"/>
        <w:rPr>
          <w:szCs w:val="24"/>
        </w:rPr>
      </w:pPr>
      <w:r w:rsidRPr="0053219C">
        <w:rPr>
          <w:szCs w:val="24"/>
        </w:rPr>
        <w:t xml:space="preserve">De Wey heeft een totaal verzorgingsgebied van 904 vierkante kilometer (350 vierkante mijl), laten uitlekken delen van </w:t>
      </w:r>
      <w:hyperlink r:id="rId29" w:tooltip="Surrey" w:history="1">
        <w:proofErr w:type="spellStart"/>
        <w:r w:rsidRPr="0053219C">
          <w:rPr>
            <w:rStyle w:val="Hyperlink"/>
            <w:color w:val="auto"/>
            <w:szCs w:val="24"/>
            <w:u w:val="none"/>
          </w:rPr>
          <w:t>Surrey</w:t>
        </w:r>
        <w:proofErr w:type="spellEnd"/>
      </w:hyperlink>
      <w:r w:rsidRPr="0053219C">
        <w:rPr>
          <w:szCs w:val="24"/>
        </w:rPr>
        <w:t xml:space="preserve"> , </w:t>
      </w:r>
      <w:hyperlink r:id="rId30" w:tooltip="Hampshire" w:history="1">
        <w:r w:rsidRPr="0053219C">
          <w:rPr>
            <w:rStyle w:val="Hyperlink"/>
            <w:color w:val="auto"/>
            <w:szCs w:val="24"/>
            <w:u w:val="none"/>
          </w:rPr>
          <w:t>Hampshire</w:t>
        </w:r>
      </w:hyperlink>
      <w:r w:rsidRPr="0053219C">
        <w:rPr>
          <w:szCs w:val="24"/>
        </w:rPr>
        <w:t xml:space="preserve"> en </w:t>
      </w:r>
      <w:hyperlink r:id="rId31" w:tooltip="West Sussex" w:history="1">
        <w:r w:rsidRPr="0053219C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53219C">
          <w:rPr>
            <w:rStyle w:val="Hyperlink"/>
            <w:color w:val="auto"/>
            <w:szCs w:val="24"/>
            <w:u w:val="none"/>
          </w:rPr>
          <w:t>Sussex</w:t>
        </w:r>
        <w:proofErr w:type="spellEnd"/>
      </w:hyperlink>
      <w:r w:rsidRPr="0053219C">
        <w:rPr>
          <w:szCs w:val="24"/>
        </w:rPr>
        <w:t xml:space="preserve"> . </w:t>
      </w:r>
    </w:p>
    <w:p w:rsidR="007A3666" w:rsidRPr="0053219C" w:rsidRDefault="007A3666" w:rsidP="0053219C">
      <w:pPr>
        <w:pStyle w:val="BusTic"/>
        <w:rPr>
          <w:szCs w:val="24"/>
        </w:rPr>
      </w:pPr>
      <w:r w:rsidRPr="0053219C">
        <w:rPr>
          <w:szCs w:val="24"/>
        </w:rPr>
        <w:t xml:space="preserve">Het voegt zich bij de rivier de Theems nabij </w:t>
      </w:r>
      <w:hyperlink r:id="rId32" w:tooltip="Weybridge" w:history="1">
        <w:proofErr w:type="spellStart"/>
        <w:r w:rsidRPr="0053219C">
          <w:rPr>
            <w:rStyle w:val="Hyperlink"/>
            <w:color w:val="auto"/>
            <w:szCs w:val="24"/>
            <w:u w:val="none"/>
          </w:rPr>
          <w:t>Weybridge</w:t>
        </w:r>
        <w:proofErr w:type="spellEnd"/>
      </w:hyperlink>
      <w:r w:rsidRPr="0053219C">
        <w:rPr>
          <w:szCs w:val="24"/>
        </w:rPr>
        <w:t xml:space="preserve"> , dat is vernoemd naar de rivier, net stroomafwaarts van </w:t>
      </w:r>
      <w:hyperlink r:id="rId33" w:tooltip="Shepperton Lock" w:history="1">
        <w:proofErr w:type="spellStart"/>
        <w:r w:rsidRPr="0053219C">
          <w:rPr>
            <w:rStyle w:val="Hyperlink"/>
            <w:color w:val="auto"/>
            <w:szCs w:val="24"/>
            <w:u w:val="none"/>
          </w:rPr>
          <w:t>Shepperton</w:t>
        </w:r>
        <w:proofErr w:type="spellEnd"/>
        <w:r w:rsidRPr="0053219C">
          <w:rPr>
            <w:rStyle w:val="Hyperlink"/>
            <w:color w:val="auto"/>
            <w:szCs w:val="24"/>
            <w:u w:val="none"/>
          </w:rPr>
          <w:t xml:space="preserve"> Lock</w:t>
        </w:r>
      </w:hyperlink>
      <w:r w:rsidRPr="0053219C">
        <w:rPr>
          <w:szCs w:val="24"/>
        </w:rPr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7A7746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31" w:rsidRDefault="00A11631" w:rsidP="00A64884">
      <w:r>
        <w:separator/>
      </w:r>
    </w:p>
  </w:endnote>
  <w:endnote w:type="continuationSeparator" w:id="0">
    <w:p w:rsidR="00A11631" w:rsidRDefault="00A116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163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3219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31" w:rsidRDefault="00A11631" w:rsidP="00A64884">
      <w:r>
        <w:separator/>
      </w:r>
    </w:p>
  </w:footnote>
  <w:footnote w:type="continuationSeparator" w:id="0">
    <w:p w:rsidR="00A11631" w:rsidRDefault="00A116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16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C9BD3D0" wp14:editId="5119824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19C">
      <w:rPr>
        <w:rFonts w:asciiTheme="majorHAnsi" w:hAnsiTheme="majorHAnsi"/>
        <w:b/>
        <w:sz w:val="24"/>
        <w:szCs w:val="24"/>
      </w:rPr>
      <w:t xml:space="preserve">De River Wey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1163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16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219C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3666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5232A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1631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22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Wey_source_farringdon.jpg&amp;rurl=translate.google.nl&amp;usg=ALkJrhgPL-_6D7qjX0ecVfpLvDDYfazW0w" TargetMode="External"/><Relationship Id="rId13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8" Type="http://schemas.openxmlformats.org/officeDocument/2006/relationships/hyperlink" Target="http://translate.googleusercontent.com/translate_c?hl=nl&amp;langpair=en%7Cnl&amp;u=http://en.wikipedia.org/wiki/Hindhead&amp;rurl=translate.google.nl&amp;usg=ALkJrhgF6ni1yZ7iUyhJASubgEB7vaonUg" TargetMode="External"/><Relationship Id="rId26" Type="http://schemas.openxmlformats.org/officeDocument/2006/relationships/hyperlink" Target="http://translate.googleusercontent.com/translate_c?hl=nl&amp;langpair=en%7Cnl&amp;u=http://en.wikipedia.org/wiki/River_Wey&amp;rurl=translate.google.nl&amp;usg=ALkJrhh9wbupeOUyCOv4ZUTGyjQy8eb9Ow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aslemere&amp;rurl=translate.google.nl&amp;usg=ALkJrhjn8GDzLuz3AGUc46N1vAo6w7rGUw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17" Type="http://schemas.openxmlformats.org/officeDocument/2006/relationships/hyperlink" Target="http://translate.googleusercontent.com/translate_c?hl=nl&amp;langpair=en%7Cnl&amp;u=http://en.wikipedia.org/wiki/Haslemere&amp;rurl=translate.google.nl&amp;usg=ALkJrhjn8GDzLuz3AGUc46N1vAo6w7rGUw" TargetMode="External"/><Relationship Id="rId25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33" Type="http://schemas.openxmlformats.org/officeDocument/2006/relationships/hyperlink" Target="http://translate.googleusercontent.com/translate_c?hl=nl&amp;langpair=en%7Cnl&amp;u=http://en.wikipedia.org/wiki/Shepperton_Lock&amp;rurl=translate.google.nl&amp;usg=ALkJrhiXNIxl0x6zXynV0cVPJmNfN8YBOQ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lackdown&amp;rurl=translate.google.nl&amp;usg=ALkJrhgXaCagm3kPbXlaoAq6WmLBHGEDAA" TargetMode="External"/><Relationship Id="rId20" Type="http://schemas.openxmlformats.org/officeDocument/2006/relationships/hyperlink" Target="http://translate.googleusercontent.com/translate_c?hl=nl&amp;langpair=en%7Cnl&amp;u=http://en.wikipedia.org/wiki/Blackdown&amp;rurl=translate.google.nl&amp;usg=ALkJrhgXaCagm3kPbXlaoAq6WmLBHGEDAA" TargetMode="External"/><Relationship Id="rId29" Type="http://schemas.openxmlformats.org/officeDocument/2006/relationships/hyperlink" Target="http://translate.googleusercontent.com/translate_c?hl=nl&amp;langpair=en%7Cnl&amp;u=http://en.wikipedia.org/wiki/Surrey&amp;rurl=translate.google.nl&amp;usg=ALkJrhg1Ev5eGMM80kwaSZCsWYH52cdwt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4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32" Type="http://schemas.openxmlformats.org/officeDocument/2006/relationships/hyperlink" Target="http://translate.googleusercontent.com/translate_c?hl=nl&amp;langpair=en%7Cnl&amp;u=http://en.wikipedia.org/wiki/Weybridge&amp;rurl=translate.google.nl&amp;usg=ALkJrhhsRNUwCP020mEGUzOHWY8iuhLX3g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Alton,_Hampshire&amp;rurl=translate.google.nl&amp;usg=ALkJrhizYGOM2iolZCcS8rhlJFu06q5lYA" TargetMode="External"/><Relationship Id="rId23" Type="http://schemas.openxmlformats.org/officeDocument/2006/relationships/hyperlink" Target="http://translate.googleusercontent.com/translate_c?hl=nl&amp;langpair=en%7Cnl&amp;u=http://en.wikipedia.org/wiki/Surrey&amp;rurl=translate.google.nl&amp;usg=ALkJrhg1Ev5eGMM80kwaSZCsWYH52cdwtA" TargetMode="External"/><Relationship Id="rId28" Type="http://schemas.openxmlformats.org/officeDocument/2006/relationships/hyperlink" Target="http://translate.googleusercontent.com/translate_c?hl=nl&amp;langpair=en%7Cnl&amp;u=http://en.wikipedia.org/wiki/Shepperton_Lock&amp;rurl=translate.google.nl&amp;usg=ALkJrhiXNIxl0x6zXynV0cVPJmNfN8YBOQ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Surrey&amp;rurl=translate.google.nl&amp;usg=ALkJrhg1Ev5eGMM80kwaSZCsWYH52cdwtA" TargetMode="External"/><Relationship Id="rId19" Type="http://schemas.openxmlformats.org/officeDocument/2006/relationships/hyperlink" Target="http://translate.googleusercontent.com/translate_c?hl=nl&amp;langpair=en%7Cnl&amp;u=http://en.wikipedia.org/wiki/Alton,_Hampshire&amp;rurl=translate.google.nl&amp;usg=ALkJrhizYGOM2iolZCcS8rhlJFu06q5lYA" TargetMode="External"/><Relationship Id="rId31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Tilford&amp;rurl=translate.google.nl&amp;usg=ALkJrhjTz6_8yPBMdUH_RA1gWUIS5pqbcg" TargetMode="External"/><Relationship Id="rId22" Type="http://schemas.openxmlformats.org/officeDocument/2006/relationships/hyperlink" Target="http://translate.googleusercontent.com/translate_c?hl=nl&amp;langpair=en%7Cnl&amp;u=http://en.wikipedia.org/wiki/Hindhead&amp;rurl=translate.google.nl&amp;usg=ALkJrhgF6ni1yZ7iUyhJASubgEB7vaonUg" TargetMode="External"/><Relationship Id="rId27" Type="http://schemas.openxmlformats.org/officeDocument/2006/relationships/hyperlink" Target="http://translate.googleusercontent.com/translate_c?hl=nl&amp;langpair=en%7Cnl&amp;u=http://en.wikipedia.org/wiki/Weybridge&amp;rurl=translate.google.nl&amp;usg=ALkJrhhsRNUwCP020mEGUzOHWY8iuhLX3g" TargetMode="External"/><Relationship Id="rId30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2010-08-18T14:58:00Z</dcterms:created>
  <dcterms:modified xsi:type="dcterms:W3CDTF">2010-11-06T13:55:00Z</dcterms:modified>
  <cp:category>2010</cp:category>
</cp:coreProperties>
</file>