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7E" w:rsidRPr="00777A7E" w:rsidRDefault="00777A7E" w:rsidP="00777A7E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777A7E">
        <w:rPr>
          <w:rFonts w:ascii="Comic Sans MS" w:hAnsi="Comic Sans MS"/>
          <w:b/>
          <w:bCs/>
          <w:sz w:val="24"/>
          <w:szCs w:val="24"/>
          <w:lang w:val="en"/>
        </w:rPr>
        <w:t xml:space="preserve">River Waver </w:t>
      </w:r>
    </w:p>
    <w:p w:rsidR="008A3996" w:rsidRDefault="00777A7E" w:rsidP="008A3996">
      <w:pPr>
        <w:pStyle w:val="BusTic"/>
        <w:rPr>
          <w:szCs w:val="24"/>
        </w:rPr>
      </w:pPr>
      <w:r w:rsidRPr="008A3996">
        <w:rPr>
          <w:szCs w:val="24"/>
        </w:rPr>
        <w:t xml:space="preserve">De </w:t>
      </w:r>
      <w:r w:rsidRPr="008A3996">
        <w:rPr>
          <w:bCs/>
          <w:szCs w:val="24"/>
        </w:rPr>
        <w:t>rivier</w:t>
      </w:r>
      <w:r w:rsidRPr="008A3996">
        <w:rPr>
          <w:szCs w:val="24"/>
        </w:rPr>
        <w:t xml:space="preserve"> de </w:t>
      </w:r>
      <w:r w:rsidRPr="008A3996">
        <w:rPr>
          <w:bCs/>
          <w:szCs w:val="24"/>
        </w:rPr>
        <w:t>Waver</w:t>
      </w:r>
      <w:r w:rsidRPr="008A3996">
        <w:rPr>
          <w:szCs w:val="24"/>
        </w:rPr>
        <w:t xml:space="preserve"> is een rivier in </w:t>
      </w:r>
      <w:hyperlink r:id="rId8" w:tooltip="Cumbria" w:history="1">
        <w:r w:rsidRPr="008A3996">
          <w:rPr>
            <w:rStyle w:val="Hyperlink"/>
            <w:color w:val="auto"/>
            <w:szCs w:val="24"/>
            <w:u w:val="none"/>
          </w:rPr>
          <w:t>Cumbria</w:t>
        </w:r>
      </w:hyperlink>
      <w:r w:rsidRPr="008A3996">
        <w:rPr>
          <w:szCs w:val="24"/>
        </w:rPr>
        <w:t xml:space="preserve"> , </w:t>
      </w:r>
      <w:hyperlink r:id="rId9" w:tooltip="Engeland" w:history="1">
        <w:r w:rsidRPr="008A3996">
          <w:rPr>
            <w:rStyle w:val="Hyperlink"/>
            <w:color w:val="auto"/>
            <w:szCs w:val="24"/>
            <w:u w:val="none"/>
          </w:rPr>
          <w:t>Engeland</w:t>
        </w:r>
      </w:hyperlink>
      <w:r w:rsidRPr="008A3996">
        <w:rPr>
          <w:szCs w:val="24"/>
        </w:rPr>
        <w:t xml:space="preserve"> . </w:t>
      </w:r>
      <w:r w:rsidRPr="008A3996">
        <w:rPr>
          <w:vanish/>
          <w:szCs w:val="24"/>
        </w:rPr>
        <w:t xml:space="preserve">The river rises at Wavergillhead (as </w:t>
      </w:r>
      <w:r w:rsidRPr="008A3996">
        <w:rPr>
          <w:bCs/>
          <w:vanish/>
          <w:szCs w:val="24"/>
        </w:rPr>
        <w:t>Townthwaite Beck</w:t>
      </w:r>
      <w:r w:rsidRPr="008A3996">
        <w:rPr>
          <w:vanish/>
          <w:szCs w:val="24"/>
        </w:rPr>
        <w:t xml:space="preserve"> ).</w:t>
      </w:r>
      <w:r w:rsidRPr="008A3996">
        <w:rPr>
          <w:szCs w:val="24"/>
        </w:rPr>
        <w:t xml:space="preserve"> </w:t>
      </w:r>
    </w:p>
    <w:p w:rsidR="008A3996" w:rsidRDefault="00777A7E" w:rsidP="008A3996">
      <w:pPr>
        <w:pStyle w:val="BusTic"/>
        <w:rPr>
          <w:szCs w:val="24"/>
        </w:rPr>
      </w:pPr>
      <w:r w:rsidRPr="008A3996">
        <w:rPr>
          <w:szCs w:val="24"/>
        </w:rPr>
        <w:t xml:space="preserve">De rivier ontspringt op Wavergillhead (zoals </w:t>
      </w:r>
      <w:r w:rsidRPr="008A3996">
        <w:rPr>
          <w:bCs/>
          <w:szCs w:val="24"/>
        </w:rPr>
        <w:t>Townthwaite Beck).</w:t>
      </w:r>
      <w:r w:rsidRPr="008A3996">
        <w:rPr>
          <w:szCs w:val="24"/>
        </w:rPr>
        <w:t xml:space="preserve"> </w:t>
      </w:r>
      <w:r w:rsidRPr="008A3996">
        <w:rPr>
          <w:vanish/>
          <w:szCs w:val="24"/>
        </w:rPr>
        <w:t>It is fed by the northwards flowing Thornthwaite Beck and Pow Gill either side of Bolton Wood Lane.</w:t>
      </w:r>
      <w:r w:rsidRPr="008A3996">
        <w:rPr>
          <w:szCs w:val="24"/>
        </w:rPr>
        <w:t xml:space="preserve"> </w:t>
      </w:r>
    </w:p>
    <w:p w:rsidR="008A3996" w:rsidRDefault="00777A7E" w:rsidP="008A3996">
      <w:pPr>
        <w:pStyle w:val="BusTic"/>
        <w:rPr>
          <w:szCs w:val="24"/>
        </w:rPr>
      </w:pPr>
      <w:r w:rsidRPr="008A3996">
        <w:rPr>
          <w:szCs w:val="24"/>
        </w:rPr>
        <w:t xml:space="preserve">Het wordt gevoed door de noordwaarts stromende Thornthwaite Beck en Pow Gill weerszijden van Bolton Wood Lane. </w:t>
      </w:r>
      <w:r w:rsidRPr="008A3996">
        <w:rPr>
          <w:vanish/>
          <w:szCs w:val="24"/>
        </w:rPr>
        <w:t>The "Little Waver", rising at Catlands Hill, joins at Waterside near Woodrow.</w:t>
      </w:r>
      <w:r w:rsidRPr="008A3996">
        <w:rPr>
          <w:szCs w:val="24"/>
        </w:rPr>
        <w:t xml:space="preserve"> </w:t>
      </w:r>
    </w:p>
    <w:p w:rsidR="008A3996" w:rsidRDefault="00777A7E" w:rsidP="008A3996">
      <w:pPr>
        <w:pStyle w:val="BusTic"/>
        <w:rPr>
          <w:szCs w:val="24"/>
        </w:rPr>
      </w:pPr>
      <w:r w:rsidRPr="008A3996">
        <w:rPr>
          <w:szCs w:val="24"/>
        </w:rPr>
        <w:t xml:space="preserve">De "Little Waver", stijgt in Catlands Hill, sluit zich aan het water in de buurt van Woodrow. </w:t>
      </w:r>
      <w:r w:rsidRPr="008A3996">
        <w:rPr>
          <w:vanish/>
          <w:szCs w:val="24"/>
        </w:rPr>
        <w:t xml:space="preserve">The river then takes a northward course via Waverton and Waverbridge, before turning sharply westwards at </w:t>
      </w:r>
      <w:hyperlink r:id="rId10" w:tooltip="Abdij de stad" w:history="1">
        <w:r w:rsidRPr="008A3996">
          <w:rPr>
            <w:rStyle w:val="Hyperlink"/>
            <w:vanish/>
            <w:color w:val="auto"/>
            <w:szCs w:val="24"/>
            <w:u w:val="none"/>
          </w:rPr>
          <w:t>Abbey Town</w:t>
        </w:r>
      </w:hyperlink>
      <w:r w:rsidRPr="008A3996">
        <w:rPr>
          <w:vanish/>
          <w:szCs w:val="24"/>
        </w:rPr>
        <w:t xml:space="preserve"> .</w:t>
      </w:r>
      <w:r w:rsidRPr="008A3996">
        <w:rPr>
          <w:szCs w:val="24"/>
        </w:rPr>
        <w:t xml:space="preserve"> </w:t>
      </w:r>
    </w:p>
    <w:p w:rsidR="008A3996" w:rsidRDefault="00777A7E" w:rsidP="008A3996">
      <w:pPr>
        <w:pStyle w:val="BusTic"/>
        <w:rPr>
          <w:szCs w:val="24"/>
        </w:rPr>
      </w:pPr>
      <w:r w:rsidRPr="008A3996">
        <w:rPr>
          <w:szCs w:val="24"/>
        </w:rPr>
        <w:t xml:space="preserve">De rivier neemt vervolgens een cursus via noorden Waverton en Waverbridge, alvorens naar het westen op scherp </w:t>
      </w:r>
      <w:hyperlink r:id="rId11" w:tooltip="Abdij de stad" w:history="1">
        <w:r w:rsidRPr="008A3996">
          <w:rPr>
            <w:rStyle w:val="Hyperlink"/>
            <w:color w:val="auto"/>
            <w:szCs w:val="24"/>
            <w:u w:val="none"/>
          </w:rPr>
          <w:t>Abbey stad</w:t>
        </w:r>
      </w:hyperlink>
      <w:r w:rsidRPr="008A3996">
        <w:rPr>
          <w:szCs w:val="24"/>
        </w:rPr>
        <w:t xml:space="preserve"> . </w:t>
      </w:r>
      <w:r w:rsidRPr="008A3996">
        <w:rPr>
          <w:vanish/>
          <w:szCs w:val="24"/>
        </w:rPr>
        <w:t xml:space="preserve">The river then goes north, running into </w:t>
      </w:r>
      <w:hyperlink r:id="rId12" w:tooltip="Moricambe Bay" w:history="1">
        <w:r w:rsidRPr="008A3996">
          <w:rPr>
            <w:rStyle w:val="Hyperlink"/>
            <w:vanish/>
            <w:color w:val="auto"/>
            <w:szCs w:val="24"/>
            <w:u w:val="none"/>
          </w:rPr>
          <w:t>Moricambe Bay</w:t>
        </w:r>
      </w:hyperlink>
      <w:r w:rsidRPr="008A3996">
        <w:rPr>
          <w:vanish/>
          <w:szCs w:val="24"/>
        </w:rPr>
        <w:t xml:space="preserve"> , an </w:t>
      </w:r>
      <w:hyperlink r:id="rId13" w:tooltip="Inham" w:history="1">
        <w:r w:rsidRPr="008A3996">
          <w:rPr>
            <w:rStyle w:val="Hyperlink"/>
            <w:vanish/>
            <w:color w:val="auto"/>
            <w:szCs w:val="24"/>
            <w:u w:val="none"/>
          </w:rPr>
          <w:t>inlet</w:t>
        </w:r>
      </w:hyperlink>
      <w:r w:rsidRPr="008A3996">
        <w:rPr>
          <w:vanish/>
          <w:szCs w:val="24"/>
        </w:rPr>
        <w:t xml:space="preserve"> of the </w:t>
      </w:r>
      <w:hyperlink r:id="rId14" w:tooltip="Solway Firth" w:history="1">
        <w:r w:rsidRPr="008A3996">
          <w:rPr>
            <w:rStyle w:val="Hyperlink"/>
            <w:vanish/>
            <w:color w:val="auto"/>
            <w:szCs w:val="24"/>
            <w:u w:val="none"/>
          </w:rPr>
          <w:t>Solway Firth</w:t>
        </w:r>
      </w:hyperlink>
      <w:r w:rsidRPr="008A3996">
        <w:rPr>
          <w:vanish/>
          <w:szCs w:val="24"/>
        </w:rPr>
        <w:t xml:space="preserve"> .</w:t>
      </w:r>
      <w:r w:rsidRPr="008A3996">
        <w:rPr>
          <w:szCs w:val="24"/>
        </w:rPr>
        <w:t xml:space="preserve"> </w:t>
      </w:r>
    </w:p>
    <w:p w:rsidR="00777A7E" w:rsidRPr="008A3996" w:rsidRDefault="00777A7E" w:rsidP="008A3996">
      <w:pPr>
        <w:pStyle w:val="BusTic"/>
        <w:rPr>
          <w:szCs w:val="24"/>
        </w:rPr>
      </w:pPr>
      <w:bookmarkStart w:id="0" w:name="_GoBack"/>
      <w:bookmarkEnd w:id="0"/>
      <w:r w:rsidRPr="008A3996">
        <w:rPr>
          <w:szCs w:val="24"/>
        </w:rPr>
        <w:t xml:space="preserve">De rivier gaat vervolgens noordwaarts, lopen in </w:t>
      </w:r>
      <w:hyperlink r:id="rId15" w:tooltip="Moricambe Bay" w:history="1">
        <w:r w:rsidRPr="008A3996">
          <w:rPr>
            <w:rStyle w:val="Hyperlink"/>
            <w:color w:val="auto"/>
            <w:szCs w:val="24"/>
            <w:u w:val="none"/>
          </w:rPr>
          <w:t>Moricambe Bay</w:t>
        </w:r>
      </w:hyperlink>
      <w:r w:rsidRPr="008A3996">
        <w:rPr>
          <w:szCs w:val="24"/>
        </w:rPr>
        <w:t xml:space="preserve"> , een </w:t>
      </w:r>
      <w:hyperlink r:id="rId16" w:tooltip="Inham" w:history="1">
        <w:r w:rsidRPr="008A3996">
          <w:rPr>
            <w:rStyle w:val="Hyperlink"/>
            <w:color w:val="auto"/>
            <w:szCs w:val="24"/>
            <w:u w:val="none"/>
          </w:rPr>
          <w:t>inham</w:t>
        </w:r>
      </w:hyperlink>
      <w:r w:rsidRPr="008A3996">
        <w:rPr>
          <w:szCs w:val="24"/>
        </w:rPr>
        <w:t xml:space="preserve"> van de </w:t>
      </w:r>
      <w:hyperlink r:id="rId17" w:tooltip="Solway Firth" w:history="1">
        <w:r w:rsidRPr="008A3996">
          <w:rPr>
            <w:rStyle w:val="Hyperlink"/>
            <w:color w:val="auto"/>
            <w:szCs w:val="24"/>
            <w:u w:val="none"/>
          </w:rPr>
          <w:t>Solway Firth</w:t>
        </w:r>
      </w:hyperlink>
      <w:r w:rsidRPr="008A3996">
        <w:rPr>
          <w:szCs w:val="24"/>
        </w:rPr>
        <w:t xml:space="preserve"> 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BBF" w:rsidRDefault="00A30BBF" w:rsidP="00A64884">
      <w:r>
        <w:separator/>
      </w:r>
    </w:p>
  </w:endnote>
  <w:endnote w:type="continuationSeparator" w:id="0">
    <w:p w:rsidR="00A30BBF" w:rsidRDefault="00A30BB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30BBF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8A3996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BBF" w:rsidRDefault="00A30BBF" w:rsidP="00A64884">
      <w:r>
        <w:separator/>
      </w:r>
    </w:p>
  </w:footnote>
  <w:footnote w:type="continuationSeparator" w:id="0">
    <w:p w:rsidR="00A30BBF" w:rsidRDefault="00A30BB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30BB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ED232AB" wp14:editId="40EEBD96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3996">
      <w:rPr>
        <w:rFonts w:asciiTheme="majorHAnsi" w:hAnsiTheme="majorHAnsi"/>
        <w:b/>
        <w:sz w:val="24"/>
        <w:szCs w:val="24"/>
      </w:rPr>
      <w:t xml:space="preserve">De River Waver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A30BBF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30BB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77A7E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A3996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30BBF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A6CA0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13" Type="http://schemas.openxmlformats.org/officeDocument/2006/relationships/hyperlink" Target="http://translate.googleusercontent.com/translate_c?hl=nl&amp;langpair=en%7Cnl&amp;u=http://en.wikipedia.org/wiki/Inlet&amp;rurl=translate.google.nl&amp;usg=ALkJrhiNYqIPOUfWQPSKeGiH96ZEyMs0Rg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Moricambe_Bay&amp;rurl=translate.google.nl&amp;usg=ALkJrhgoGqnkyHrBTEtQg6iEU4rqoEnSxw" TargetMode="External"/><Relationship Id="rId17" Type="http://schemas.openxmlformats.org/officeDocument/2006/relationships/hyperlink" Target="http://translate.googleusercontent.com/translate_c?hl=nl&amp;langpair=en%7Cnl&amp;u=http://en.wikipedia.org/wiki/Solway_Firth&amp;rurl=translate.google.nl&amp;usg=ALkJrhi_uzAZq7_Wpbg-pGMeCsFW6LrlCA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Inlet&amp;rurl=translate.google.nl&amp;usg=ALkJrhiNYqIPOUfWQPSKeGiH96ZEyMs0Rg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Abbey_Town&amp;rurl=translate.google.nl&amp;usg=ALkJrhjNLwJxxI05f3Lv0dtRBdhPzqC6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Moricambe_Bay&amp;rurl=translate.google.nl&amp;usg=ALkJrhgoGqnkyHrBTEtQg6iEU4rqoEnSxw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ranslate.googleusercontent.com/translate_c?hl=nl&amp;langpair=en%7Cnl&amp;u=http://en.wikipedia.org/wiki/Abbey_Town&amp;rurl=translate.google.nl&amp;usg=ALkJrhjNLwJxxI05f3Lv0dtRBdhPzqC69g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Solway_Firth&amp;rurl=translate.google.nl&amp;usg=ALkJrhi_uzAZq7_Wpbg-pGMeCsFW6LrlCA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2010-08-21T10:40:00Z</dcterms:created>
  <dcterms:modified xsi:type="dcterms:W3CDTF">2010-11-06T11:39:00Z</dcterms:modified>
  <cp:category>2010</cp:category>
</cp:coreProperties>
</file>