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9" w:rsidRPr="00776639" w:rsidRDefault="00776639" w:rsidP="0077663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76639">
        <w:rPr>
          <w:rFonts w:ascii="Comic Sans MS" w:hAnsi="Comic Sans MS"/>
          <w:b/>
          <w:bCs/>
          <w:sz w:val="24"/>
          <w:szCs w:val="24"/>
          <w:lang w:val="en"/>
        </w:rPr>
        <w:t xml:space="preserve">Rivier </w:t>
      </w:r>
      <w:r w:rsidR="00977209">
        <w:rPr>
          <w:rFonts w:ascii="Comic Sans MS" w:hAnsi="Comic Sans MS"/>
          <w:b/>
          <w:bCs/>
          <w:sz w:val="24"/>
          <w:szCs w:val="24"/>
          <w:lang w:val="en"/>
        </w:rPr>
        <w:t>T</w:t>
      </w:r>
      <w:r w:rsidRPr="00776639">
        <w:rPr>
          <w:rFonts w:ascii="Comic Sans MS" w:hAnsi="Comic Sans MS"/>
          <w:b/>
          <w:bCs/>
          <w:sz w:val="24"/>
          <w:szCs w:val="24"/>
          <w:lang w:val="en"/>
        </w:rPr>
        <w:t xml:space="preserve">ot </w:t>
      </w:r>
    </w:p>
    <w:p w:rsid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szCs w:val="24"/>
        </w:rPr>
        <w:t xml:space="preserve">De </w:t>
      </w:r>
      <w:r w:rsidRPr="00977209">
        <w:rPr>
          <w:bCs/>
          <w:szCs w:val="24"/>
        </w:rPr>
        <w:t>rivier tot</w:t>
      </w:r>
      <w:r w:rsidRPr="00977209">
        <w:rPr>
          <w:szCs w:val="24"/>
        </w:rPr>
        <w:t xml:space="preserve"> in </w:t>
      </w:r>
      <w:hyperlink r:id="rId8" w:tooltip="Northumberland" w:history="1">
        <w:proofErr w:type="spellStart"/>
        <w:r w:rsidRPr="00977209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977209">
        <w:rPr>
          <w:szCs w:val="24"/>
        </w:rPr>
        <w:t xml:space="preserve"> is het enige volledig </w:t>
      </w:r>
      <w:hyperlink r:id="rId9" w:tooltip="Engeland" w:history="1">
        <w:r w:rsidRPr="00977209">
          <w:rPr>
            <w:rStyle w:val="Hyperlink"/>
            <w:color w:val="auto"/>
            <w:szCs w:val="24"/>
            <w:u w:val="none"/>
          </w:rPr>
          <w:t>Engels</w:t>
        </w:r>
      </w:hyperlink>
      <w:r w:rsidRPr="00977209">
        <w:rPr>
          <w:szCs w:val="24"/>
        </w:rPr>
        <w:t xml:space="preserve"> </w:t>
      </w:r>
      <w:hyperlink r:id="rId10" w:tooltip="Zijrivier" w:history="1">
        <w:r w:rsidRPr="00977209">
          <w:rPr>
            <w:rStyle w:val="Hyperlink"/>
            <w:color w:val="auto"/>
            <w:szCs w:val="24"/>
            <w:u w:val="none"/>
          </w:rPr>
          <w:t>zijrivier</w:t>
        </w:r>
      </w:hyperlink>
      <w:r w:rsidRPr="00977209">
        <w:rPr>
          <w:szCs w:val="24"/>
        </w:rPr>
        <w:t xml:space="preserve"> van de </w:t>
      </w:r>
      <w:hyperlink r:id="rId11" w:tooltip="Tweed" w:history="1">
        <w:r w:rsidRPr="00977209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977209">
        <w:rPr>
          <w:szCs w:val="24"/>
        </w:rPr>
        <w:t xml:space="preserve"> (de andere is de </w:t>
      </w:r>
      <w:hyperlink r:id="rId12" w:tooltip="Whiteadder Water" w:history="1">
        <w:r w:rsidRPr="00977209">
          <w:rPr>
            <w:rStyle w:val="Hyperlink"/>
            <w:color w:val="auto"/>
            <w:szCs w:val="24"/>
            <w:u w:val="none"/>
          </w:rPr>
          <w:t>Whiteadder Water</w:t>
        </w:r>
      </w:hyperlink>
      <w:r w:rsidRPr="00977209">
        <w:rPr>
          <w:szCs w:val="24"/>
        </w:rPr>
        <w:t xml:space="preserve"> , die voor bijna alle van zijn loop stroomt door Schotland). </w:t>
      </w:r>
      <w:r w:rsidRPr="00977209">
        <w:rPr>
          <w:vanish/>
          <w:szCs w:val="24"/>
        </w:rPr>
        <w:t xml:space="preserve">Its upper stretches are called the </w:t>
      </w:r>
      <w:r w:rsidRPr="00977209">
        <w:rPr>
          <w:bCs/>
          <w:vanish/>
          <w:szCs w:val="24"/>
        </w:rPr>
        <w:t>River Breamish</w:t>
      </w:r>
      <w:r w:rsidRPr="00977209">
        <w:rPr>
          <w:vanish/>
          <w:szCs w:val="24"/>
        </w:rPr>
        <w:t xml:space="preserve"> which rises on </w:t>
      </w:r>
      <w:hyperlink r:id="rId13" w:tooltip="Comb Fell (pagina bestaat niet)" w:history="1">
        <w:r w:rsidRPr="00977209">
          <w:rPr>
            <w:rStyle w:val="Hyperlink"/>
            <w:vanish/>
            <w:color w:val="auto"/>
            <w:szCs w:val="24"/>
            <w:u w:val="none"/>
          </w:rPr>
          <w:t>Comb Fell</w:t>
        </w:r>
      </w:hyperlink>
      <w:r w:rsidRPr="00977209">
        <w:rPr>
          <w:vanish/>
          <w:szCs w:val="24"/>
        </w:rPr>
        <w:t xml:space="preserve"> .</w:t>
      </w:r>
      <w:r w:rsidRPr="00977209">
        <w:rPr>
          <w:szCs w:val="24"/>
        </w:rPr>
        <w:t xml:space="preserve"> </w:t>
      </w:r>
    </w:p>
    <w:p w:rsid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szCs w:val="24"/>
        </w:rPr>
        <w:t xml:space="preserve">De bovenste trajecten worden genoemd de </w:t>
      </w:r>
      <w:r w:rsidRPr="00977209">
        <w:rPr>
          <w:bCs/>
          <w:szCs w:val="24"/>
        </w:rPr>
        <w:t>rivier</w:t>
      </w:r>
      <w:r w:rsidRPr="00977209">
        <w:rPr>
          <w:szCs w:val="24"/>
        </w:rPr>
        <w:t xml:space="preserve"> die ontspringt op </w:t>
      </w:r>
      <w:proofErr w:type="spellStart"/>
      <w:r w:rsidRPr="00977209">
        <w:rPr>
          <w:bCs/>
          <w:szCs w:val="24"/>
        </w:rPr>
        <w:t>Breamish</w:t>
      </w:r>
      <w:proofErr w:type="spellEnd"/>
      <w:r w:rsidRPr="00977209">
        <w:rPr>
          <w:szCs w:val="24"/>
        </w:rPr>
        <w:t xml:space="preserve"> </w:t>
      </w:r>
      <w:hyperlink r:id="rId14" w:tooltip="Comb Fell (pagina bestaat niet)" w:history="1">
        <w:r w:rsidRPr="00977209">
          <w:rPr>
            <w:rStyle w:val="Hyperlink"/>
            <w:color w:val="auto"/>
            <w:szCs w:val="24"/>
            <w:u w:val="none"/>
          </w:rPr>
          <w:t xml:space="preserve">Comb </w:t>
        </w:r>
        <w:proofErr w:type="spellStart"/>
        <w:r w:rsidRPr="00977209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977209">
        <w:rPr>
          <w:szCs w:val="24"/>
        </w:rPr>
        <w:t xml:space="preserve"> . </w:t>
      </w:r>
      <w:r w:rsidRPr="00977209">
        <w:rPr>
          <w:vanish/>
          <w:szCs w:val="24"/>
        </w:rPr>
        <w:t xml:space="preserve">Its tributaries include </w:t>
      </w:r>
      <w:hyperlink r:id="rId15" w:tooltip="Wooler Water" w:history="1">
        <w:r w:rsidRPr="00977209">
          <w:rPr>
            <w:rStyle w:val="Hyperlink"/>
            <w:vanish/>
            <w:color w:val="auto"/>
            <w:szCs w:val="24"/>
            <w:u w:val="none"/>
          </w:rPr>
          <w:t>Wooler Water</w:t>
        </w:r>
      </w:hyperlink>
      <w:r w:rsidRPr="00977209">
        <w:rPr>
          <w:vanish/>
          <w:szCs w:val="24"/>
        </w:rPr>
        <w:t xml:space="preserve"> , which originates in the </w:t>
      </w:r>
      <w:hyperlink r:id="rId16" w:tooltip="Cheviot Hills" w:history="1">
        <w:r w:rsidRPr="00977209">
          <w:rPr>
            <w:rStyle w:val="Hyperlink"/>
            <w:vanish/>
            <w:color w:val="auto"/>
            <w:szCs w:val="24"/>
            <w:u w:val="none"/>
          </w:rPr>
          <w:t>Cheviot Hills</w:t>
        </w:r>
      </w:hyperlink>
      <w:r w:rsidRPr="00977209">
        <w:rPr>
          <w:vanish/>
          <w:szCs w:val="24"/>
        </w:rPr>
        <w:t xml:space="preserve"> , and the </w:t>
      </w:r>
      <w:hyperlink r:id="rId17" w:tooltip="Glen River, Northumberland" w:history="1">
        <w:r w:rsidRPr="00977209">
          <w:rPr>
            <w:rStyle w:val="Hyperlink"/>
            <w:vanish/>
            <w:color w:val="auto"/>
            <w:szCs w:val="24"/>
            <w:u w:val="none"/>
          </w:rPr>
          <w:t>River Glen</w:t>
        </w:r>
      </w:hyperlink>
      <w:r w:rsidRPr="00977209">
        <w:rPr>
          <w:vanish/>
          <w:szCs w:val="24"/>
        </w:rPr>
        <w:t xml:space="preserve"> in </w:t>
      </w:r>
      <w:hyperlink r:id="rId18" w:tooltip="Glendale, Northumberland" w:history="1">
        <w:r w:rsidRPr="00977209">
          <w:rPr>
            <w:rStyle w:val="Hyperlink"/>
            <w:vanish/>
            <w:color w:val="auto"/>
            <w:szCs w:val="24"/>
            <w:u w:val="none"/>
          </w:rPr>
          <w:t>Glendale</w:t>
        </w:r>
      </w:hyperlink>
      <w:r w:rsidRPr="00977209">
        <w:rPr>
          <w:vanish/>
          <w:szCs w:val="24"/>
        </w:rPr>
        <w:t xml:space="preserve"> .</w:t>
      </w:r>
      <w:r w:rsidRPr="00977209">
        <w:rPr>
          <w:szCs w:val="24"/>
        </w:rPr>
        <w:t xml:space="preserve"> </w:t>
      </w:r>
    </w:p>
    <w:p w:rsid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szCs w:val="24"/>
        </w:rPr>
        <w:t xml:space="preserve">De zijrivieren zijn </w:t>
      </w:r>
      <w:hyperlink r:id="rId19" w:tooltip="Wooler Water" w:history="1">
        <w:proofErr w:type="spellStart"/>
        <w:r w:rsidRPr="00977209">
          <w:rPr>
            <w:rStyle w:val="Hyperlink"/>
            <w:color w:val="auto"/>
            <w:szCs w:val="24"/>
            <w:u w:val="none"/>
          </w:rPr>
          <w:t>Wooler</w:t>
        </w:r>
        <w:proofErr w:type="spellEnd"/>
        <w:r w:rsidRPr="00977209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977209">
        <w:rPr>
          <w:szCs w:val="24"/>
        </w:rPr>
        <w:t xml:space="preserve"> , die afkomstig is uit de </w:t>
      </w:r>
      <w:hyperlink r:id="rId20" w:tooltip="Cheviot Hills" w:history="1">
        <w:r w:rsidRPr="00977209">
          <w:rPr>
            <w:rStyle w:val="Hyperlink"/>
            <w:color w:val="auto"/>
            <w:szCs w:val="24"/>
            <w:u w:val="none"/>
          </w:rPr>
          <w:t>Cheviot Hills</w:t>
        </w:r>
      </w:hyperlink>
      <w:r w:rsidRPr="00977209">
        <w:rPr>
          <w:szCs w:val="24"/>
        </w:rPr>
        <w:t xml:space="preserve"> , en de </w:t>
      </w:r>
      <w:hyperlink r:id="rId21" w:tooltip="Glen River, Northumberland" w:history="1">
        <w:r w:rsidRPr="0097720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77209">
          <w:rPr>
            <w:rStyle w:val="Hyperlink"/>
            <w:color w:val="auto"/>
            <w:szCs w:val="24"/>
            <w:u w:val="none"/>
          </w:rPr>
          <w:t>Glen</w:t>
        </w:r>
        <w:proofErr w:type="spellEnd"/>
      </w:hyperlink>
      <w:r w:rsidRPr="00977209">
        <w:rPr>
          <w:szCs w:val="24"/>
        </w:rPr>
        <w:t xml:space="preserve"> in </w:t>
      </w:r>
      <w:hyperlink r:id="rId22" w:tooltip="Glendale, Northumberland" w:history="1">
        <w:r w:rsidRPr="00977209">
          <w:rPr>
            <w:rStyle w:val="Hyperlink"/>
            <w:color w:val="auto"/>
            <w:szCs w:val="24"/>
            <w:u w:val="none"/>
          </w:rPr>
          <w:t>Glendale</w:t>
        </w:r>
      </w:hyperlink>
      <w:r w:rsidRPr="00977209">
        <w:rPr>
          <w:szCs w:val="24"/>
        </w:rPr>
        <w:t xml:space="preserve"> . </w:t>
      </w:r>
      <w:r w:rsidRPr="00977209">
        <w:rPr>
          <w:vanish/>
          <w:szCs w:val="24"/>
        </w:rPr>
        <w:t xml:space="preserve">Recent environmental projects have included an attempt to conserve the native </w:t>
      </w:r>
      <w:hyperlink r:id="rId23" w:tooltip="Bruine forel" w:history="1">
        <w:r w:rsidRPr="00977209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977209">
        <w:rPr>
          <w:vanish/>
          <w:szCs w:val="24"/>
        </w:rPr>
        <w:t xml:space="preserve"> .</w:t>
      </w:r>
      <w:r w:rsidRPr="00977209">
        <w:rPr>
          <w:szCs w:val="24"/>
        </w:rPr>
        <w:t xml:space="preserve"> </w:t>
      </w:r>
    </w:p>
    <w:p w:rsidR="00776639" w:rsidRP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szCs w:val="24"/>
        </w:rPr>
        <w:t xml:space="preserve">De nieuwste </w:t>
      </w:r>
      <w:r w:rsidR="00977209" w:rsidRPr="00977209">
        <w:rPr>
          <w:szCs w:val="24"/>
        </w:rPr>
        <w:t>milieuprojecten</w:t>
      </w:r>
      <w:r w:rsidRPr="00977209">
        <w:rPr>
          <w:szCs w:val="24"/>
        </w:rPr>
        <w:t xml:space="preserve">, waaronder een poging om de instandhouding van het inheemse </w:t>
      </w:r>
      <w:hyperlink r:id="rId24" w:tooltip="Bruine forel" w:history="1">
        <w:r w:rsidRPr="00977209">
          <w:rPr>
            <w:rStyle w:val="Hyperlink"/>
            <w:color w:val="auto"/>
            <w:szCs w:val="24"/>
            <w:u w:val="none"/>
          </w:rPr>
          <w:t>bruine forel</w:t>
        </w:r>
      </w:hyperlink>
      <w:r w:rsidRPr="00977209">
        <w:rPr>
          <w:szCs w:val="24"/>
        </w:rPr>
        <w:t xml:space="preserve"> . </w:t>
      </w:r>
    </w:p>
    <w:p w:rsid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vanish/>
          <w:szCs w:val="24"/>
        </w:rPr>
        <w:t xml:space="preserve">It meets the Tweed near </w:t>
      </w:r>
      <w:hyperlink r:id="rId25" w:tooltip="Berwick-upon-Tweed" w:history="1">
        <w:r w:rsidRPr="00977209">
          <w:rPr>
            <w:rStyle w:val="Hyperlink"/>
            <w:vanish/>
            <w:color w:val="auto"/>
            <w:szCs w:val="24"/>
            <w:u w:val="none"/>
          </w:rPr>
          <w:t>Berwick-upon-Tweed</w:t>
        </w:r>
      </w:hyperlink>
      <w:r w:rsidRPr="00977209">
        <w:rPr>
          <w:vanish/>
          <w:szCs w:val="24"/>
        </w:rPr>
        <w:t xml:space="preserve"> and the </w:t>
      </w:r>
      <w:hyperlink r:id="rId26" w:tooltip="Twizel Viaduct (pagina bestaat niet)" w:history="1">
        <w:r w:rsidRPr="00977209">
          <w:rPr>
            <w:rStyle w:val="Hyperlink"/>
            <w:vanish/>
            <w:color w:val="auto"/>
            <w:szCs w:val="24"/>
            <w:u w:val="none"/>
          </w:rPr>
          <w:t>Twizel Viaduct</w:t>
        </w:r>
      </w:hyperlink>
      <w:r w:rsidRPr="00977209">
        <w:rPr>
          <w:vanish/>
          <w:szCs w:val="24"/>
        </w:rPr>
        <w:t xml:space="preserve"> .</w:t>
      </w:r>
      <w:r w:rsidRPr="00977209">
        <w:rPr>
          <w:szCs w:val="24"/>
        </w:rPr>
        <w:t xml:space="preserve"> Het voldoet aan de Tweed in de buurt van </w:t>
      </w:r>
      <w:hyperlink r:id="rId27" w:tooltip="Berwick-upon-Tweed" w:history="1">
        <w:proofErr w:type="spellStart"/>
        <w:r w:rsidRPr="00977209">
          <w:rPr>
            <w:rStyle w:val="Hyperlink"/>
            <w:color w:val="auto"/>
            <w:szCs w:val="24"/>
            <w:u w:val="none"/>
          </w:rPr>
          <w:t>Berwick</w:t>
        </w:r>
        <w:proofErr w:type="spellEnd"/>
        <w:r w:rsidRPr="00977209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977209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977209">
          <w:rPr>
            <w:rStyle w:val="Hyperlink"/>
            <w:color w:val="auto"/>
            <w:szCs w:val="24"/>
            <w:u w:val="none"/>
          </w:rPr>
          <w:t>-Tweed</w:t>
        </w:r>
      </w:hyperlink>
      <w:r w:rsidRPr="00977209">
        <w:rPr>
          <w:szCs w:val="24"/>
        </w:rPr>
        <w:t xml:space="preserve"> en de </w:t>
      </w:r>
      <w:hyperlink r:id="rId28" w:tooltip="Twizel Viaduct (pagina bestaat niet)" w:history="1">
        <w:r w:rsidRPr="00977209">
          <w:rPr>
            <w:rStyle w:val="Hyperlink"/>
            <w:color w:val="auto"/>
            <w:szCs w:val="24"/>
            <w:u w:val="none"/>
          </w:rPr>
          <w:t xml:space="preserve">Viaduct </w:t>
        </w:r>
        <w:proofErr w:type="spellStart"/>
        <w:r w:rsidRPr="00977209">
          <w:rPr>
            <w:rStyle w:val="Hyperlink"/>
            <w:color w:val="auto"/>
            <w:szCs w:val="24"/>
            <w:u w:val="none"/>
          </w:rPr>
          <w:t>Twizel</w:t>
        </w:r>
        <w:proofErr w:type="spellEnd"/>
      </w:hyperlink>
      <w:r w:rsidRPr="00977209">
        <w:rPr>
          <w:szCs w:val="24"/>
        </w:rPr>
        <w:t xml:space="preserve"> . </w:t>
      </w:r>
      <w:r w:rsidRPr="00977209">
        <w:rPr>
          <w:vanish/>
          <w:szCs w:val="24"/>
        </w:rPr>
        <w:t xml:space="preserve">According to local </w:t>
      </w:r>
      <w:hyperlink r:id="rId29" w:tooltip="Folklore" w:history="1">
        <w:r w:rsidRPr="00977209">
          <w:rPr>
            <w:rStyle w:val="Hyperlink"/>
            <w:vanish/>
            <w:color w:val="auto"/>
            <w:szCs w:val="24"/>
            <w:u w:val="none"/>
          </w:rPr>
          <w:t>folklore</w:t>
        </w:r>
      </w:hyperlink>
      <w:r w:rsidRPr="00977209">
        <w:rPr>
          <w:vanish/>
          <w:szCs w:val="24"/>
        </w:rPr>
        <w:t xml:space="preserve"> :</w:t>
      </w:r>
      <w:r w:rsidRPr="00977209">
        <w:rPr>
          <w:szCs w:val="24"/>
        </w:rPr>
        <w:t xml:space="preserve"> </w:t>
      </w:r>
    </w:p>
    <w:p w:rsidR="00776639" w:rsidRPr="00977209" w:rsidRDefault="00776639" w:rsidP="00977209">
      <w:pPr>
        <w:pStyle w:val="BusTic"/>
        <w:ind w:left="284" w:hanging="284"/>
        <w:rPr>
          <w:szCs w:val="24"/>
        </w:rPr>
      </w:pPr>
      <w:r w:rsidRPr="00977209">
        <w:rPr>
          <w:szCs w:val="24"/>
        </w:rPr>
        <w:t xml:space="preserve">Volgens de plaatselijke </w:t>
      </w:r>
      <w:hyperlink r:id="rId30" w:tooltip="Folklore" w:history="1">
        <w:r w:rsidRPr="00977209">
          <w:rPr>
            <w:rStyle w:val="Hyperlink"/>
            <w:color w:val="auto"/>
            <w:szCs w:val="24"/>
            <w:u w:val="none"/>
          </w:rPr>
          <w:t>folklore</w:t>
        </w:r>
      </w:hyperlink>
      <w:r w:rsidRPr="00977209">
        <w:rPr>
          <w:szCs w:val="24"/>
        </w:rPr>
        <w:t xml:space="preserve"> :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t xml:space="preserve">Tweed </w:t>
      </w:r>
      <w:proofErr w:type="spellStart"/>
      <w:r w:rsidRPr="00977209">
        <w:t>said</w:t>
      </w:r>
      <w:proofErr w:type="spellEnd"/>
      <w:r w:rsidRPr="00977209">
        <w:t xml:space="preserve"> </w:t>
      </w:r>
      <w:proofErr w:type="spellStart"/>
      <w:r w:rsidRPr="00977209">
        <w:t>to</w:t>
      </w:r>
      <w:proofErr w:type="spellEnd"/>
      <w:r w:rsidRPr="00977209">
        <w:t xml:space="preserve"> </w:t>
      </w:r>
      <w:proofErr w:type="spellStart"/>
      <w:r w:rsidRPr="00977209">
        <w:t>Till</w:t>
      </w:r>
      <w:proofErr w:type="spellEnd"/>
      <w:r w:rsidRPr="00977209">
        <w:t xml:space="preserve"> Tweed zei </w:t>
      </w:r>
      <w:proofErr w:type="spellStart"/>
      <w:r w:rsidRPr="00977209">
        <w:t>Till</w:t>
      </w:r>
      <w:proofErr w:type="spellEnd"/>
      <w:r w:rsidRPr="00977209">
        <w:t xml:space="preserve"> </w:t>
      </w:r>
      <w:bookmarkStart w:id="0" w:name="_GoBack"/>
      <w:bookmarkEnd w:id="0"/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"What gars ye rin sae stil?"</w:t>
      </w:r>
      <w:r w:rsidRPr="00977209">
        <w:t xml:space="preserve"> "Wat gij </w:t>
      </w:r>
      <w:proofErr w:type="spellStart"/>
      <w:r w:rsidRPr="00977209">
        <w:t>gars</w:t>
      </w:r>
      <w:proofErr w:type="spellEnd"/>
      <w:r w:rsidRPr="00977209">
        <w:t xml:space="preserve"> </w:t>
      </w:r>
      <w:proofErr w:type="spellStart"/>
      <w:r w:rsidRPr="00977209">
        <w:t>rin</w:t>
      </w:r>
      <w:proofErr w:type="spellEnd"/>
      <w:r w:rsidRPr="00977209">
        <w:t xml:space="preserve"> SAE stil?"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Says Till to Tweed,</w:t>
      </w:r>
      <w:r w:rsidRPr="00977209">
        <w:t xml:space="preserve"> Zegt Tot aan Tweed,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"Though ye rin wi' speed</w:t>
      </w:r>
      <w:r w:rsidRPr="00977209">
        <w:t xml:space="preserve"> "Hoewel gij </w:t>
      </w:r>
      <w:proofErr w:type="spellStart"/>
      <w:r w:rsidRPr="00977209">
        <w:t>rin</w:t>
      </w:r>
      <w:proofErr w:type="spellEnd"/>
      <w:r w:rsidRPr="00977209">
        <w:t xml:space="preserve"> </w:t>
      </w:r>
      <w:proofErr w:type="spellStart"/>
      <w:r w:rsidRPr="00977209">
        <w:t>wi</w:t>
      </w:r>
      <w:proofErr w:type="spellEnd"/>
      <w:r w:rsidRPr="00977209">
        <w:t xml:space="preserve"> 'snelheid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And I rin slaw</w:t>
      </w:r>
      <w:r w:rsidRPr="00977209">
        <w:t xml:space="preserve"> En ik </w:t>
      </w:r>
      <w:proofErr w:type="spellStart"/>
      <w:r w:rsidRPr="00977209">
        <w:t>Rin</w:t>
      </w:r>
      <w:proofErr w:type="spellEnd"/>
      <w:r w:rsidRPr="00977209">
        <w:t xml:space="preserve"> </w:t>
      </w:r>
      <w:proofErr w:type="spellStart"/>
      <w:r w:rsidRPr="00977209">
        <w:t>slaw</w:t>
      </w:r>
      <w:proofErr w:type="spellEnd"/>
      <w:r w:rsidRPr="00977209">
        <w:t xml:space="preserve">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Whar ye droon yin man</w:t>
      </w:r>
      <w:r w:rsidRPr="00977209">
        <w:t xml:space="preserve"> </w:t>
      </w:r>
      <w:proofErr w:type="spellStart"/>
      <w:r w:rsidRPr="00977209">
        <w:t>Whar</w:t>
      </w:r>
      <w:proofErr w:type="spellEnd"/>
      <w:r w:rsidRPr="00977209">
        <w:t xml:space="preserve"> gij </w:t>
      </w:r>
      <w:proofErr w:type="spellStart"/>
      <w:r w:rsidRPr="00977209">
        <w:t>droon</w:t>
      </w:r>
      <w:proofErr w:type="spellEnd"/>
      <w:r w:rsidRPr="00977209">
        <w:t xml:space="preserve"> yin man </w:t>
      </w:r>
    </w:p>
    <w:p w:rsidR="00776639" w:rsidRPr="00977209" w:rsidRDefault="00776639" w:rsidP="00977209">
      <w:pPr>
        <w:pStyle w:val="BusTic"/>
        <w:numPr>
          <w:ilvl w:val="0"/>
          <w:numId w:val="25"/>
        </w:numPr>
        <w:ind w:left="567" w:hanging="567"/>
      </w:pPr>
      <w:r w:rsidRPr="00977209">
        <w:rPr>
          <w:vanish/>
        </w:rPr>
        <w:t>I droon twa"</w:t>
      </w:r>
      <w:r w:rsidRPr="00977209">
        <w:t xml:space="preserve"> Ik </w:t>
      </w:r>
      <w:proofErr w:type="spellStart"/>
      <w:r w:rsidRPr="00977209">
        <w:t>droon</w:t>
      </w:r>
      <w:proofErr w:type="spellEnd"/>
      <w:r w:rsidRPr="00977209">
        <w:t xml:space="preserve"> TWA " </w:t>
      </w:r>
    </w:p>
    <w:p w:rsidR="00776639" w:rsidRPr="00776639" w:rsidRDefault="00776639" w:rsidP="00776639">
      <w:pPr>
        <w:rPr>
          <w:rFonts w:ascii="Comic Sans MS" w:hAnsi="Comic Sans MS"/>
          <w:sz w:val="24"/>
          <w:szCs w:val="24"/>
          <w:lang w:val="en"/>
        </w:rPr>
      </w:pP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D9" w:rsidRDefault="00101FD9" w:rsidP="00A64884">
      <w:r>
        <w:separator/>
      </w:r>
    </w:p>
  </w:endnote>
  <w:endnote w:type="continuationSeparator" w:id="0">
    <w:p w:rsidR="00101FD9" w:rsidRDefault="00101F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1FD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7720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D9" w:rsidRDefault="00101FD9" w:rsidP="00A64884">
      <w:r>
        <w:separator/>
      </w:r>
    </w:p>
  </w:footnote>
  <w:footnote w:type="continuationSeparator" w:id="0">
    <w:p w:rsidR="00101FD9" w:rsidRDefault="00101F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1F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DF09A09" wp14:editId="5252281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209">
      <w:rPr>
        <w:rFonts w:asciiTheme="majorHAnsi" w:hAnsiTheme="majorHAnsi"/>
        <w:b/>
        <w:sz w:val="24"/>
        <w:szCs w:val="24"/>
      </w:rPr>
      <w:t xml:space="preserve">De River Tot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01FD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1F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5A4"/>
    <w:multiLevelType w:val="hybridMultilevel"/>
    <w:tmpl w:val="F21A52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17568D90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1FD9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76639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209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32EA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3" Type="http://schemas.openxmlformats.org/officeDocument/2006/relationships/hyperlink" Target="http://translate.googleusercontent.com/translate_c?hl=nl&amp;langpair=en%7Cnl&amp;u=http://en.wikipedia.org/w/index.php%3Ftitle%3DComb_Fell%26action%3Dedit%26redlink%3D1&amp;rurl=translate.google.nl&amp;usg=ALkJrhgFAMB_tXkUeso_PSFs6BCu5ab1-g" TargetMode="External"/><Relationship Id="rId18" Type="http://schemas.openxmlformats.org/officeDocument/2006/relationships/hyperlink" Target="http://translate.googleusercontent.com/translate_c?hl=nl&amp;langpair=en%7Cnl&amp;u=http://en.wikipedia.org/wiki/Glendale,_Northumberland&amp;rurl=translate.google.nl&amp;usg=ALkJrhjqtXqtqb3z1zJes5Px4KxPL7AnlQ" TargetMode="External"/><Relationship Id="rId26" Type="http://schemas.openxmlformats.org/officeDocument/2006/relationships/hyperlink" Target="http://translate.googleusercontent.com/translate_c?hl=nl&amp;langpair=en%7Cnl&amp;u=http://en.wikipedia.org/w/index.php%3Ftitle%3DTwizel_Viaduct%26action%3Dedit%26redlink%3D1&amp;rurl=translate.google.nl&amp;usg=ALkJrhi4QpE0Ww2IW_TBdB7JEUDM9b8O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Glen,_Northumberland&amp;rurl=translate.google.nl&amp;usg=ALkJrhhGKVdeB5NHRbmmo2VuEQ7RipZFH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hiteadder_Water&amp;rurl=translate.google.nl&amp;usg=ALkJrhicMWTqZTY5x4XWFHbdu2TOereZgQ" TargetMode="External"/><Relationship Id="rId17" Type="http://schemas.openxmlformats.org/officeDocument/2006/relationships/hyperlink" Target="http://translate.googleusercontent.com/translate_c?hl=nl&amp;langpair=en%7Cnl&amp;u=http://en.wikipedia.org/wiki/River_Glen,_Northumberland&amp;rurl=translate.google.nl&amp;usg=ALkJrhhGKVdeB5NHRbmmo2VuEQ7RipZFHw" TargetMode="External"/><Relationship Id="rId25" Type="http://schemas.openxmlformats.org/officeDocument/2006/relationships/hyperlink" Target="http://translate.googleusercontent.com/translate_c?hl=nl&amp;langpair=en%7Cnl&amp;u=http://en.wikipedia.org/wiki/Berwick-upon-Tweed&amp;rurl=translate.google.nl&amp;usg=ALkJrhgJwMBUaSzZTazgz4G2TyrwHOg9KA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20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29" Type="http://schemas.openxmlformats.org/officeDocument/2006/relationships/hyperlink" Target="http://translate.googleusercontent.com/translate_c?hl=nl&amp;langpair=en%7Cnl&amp;u=http://en.wikipedia.org/wiki/Folklore&amp;rurl=translate.google.nl&amp;usg=ALkJrhgun8GwksiJvbAWiEHTO7hDMtF8j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24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ooler_Water&amp;rurl=translate.google.nl&amp;usg=ALkJrhgSVHtr9oNDkC5GdFVKtlJq2RcpEw" TargetMode="External"/><Relationship Id="rId23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28" Type="http://schemas.openxmlformats.org/officeDocument/2006/relationships/hyperlink" Target="http://translate.googleusercontent.com/translate_c?hl=nl&amp;langpair=en%7Cnl&amp;u=http://en.wikipedia.org/w/index.php%3Ftitle%3DTwizel_Viaduct%26action%3Dedit%26redlink%3D1&amp;rurl=translate.google.nl&amp;usg=ALkJrhi4QpE0Ww2IW_TBdB7JEUDM9b8O3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Wooler_Water&amp;rurl=translate.google.nl&amp;usg=ALkJrhgSVHtr9oNDkC5GdFVKtlJq2RcpEw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/index.php%3Ftitle%3DComb_Fell%26action%3Dedit%26redlink%3D1&amp;rurl=translate.google.nl&amp;usg=ALkJrhgFAMB_tXkUeso_PSFs6BCu5ab1-g" TargetMode="External"/><Relationship Id="rId22" Type="http://schemas.openxmlformats.org/officeDocument/2006/relationships/hyperlink" Target="http://translate.googleusercontent.com/translate_c?hl=nl&amp;langpair=en%7Cnl&amp;u=http://en.wikipedia.org/wiki/Glendale,_Northumberland&amp;rurl=translate.google.nl&amp;usg=ALkJrhjqtXqtqb3z1zJes5Px4KxPL7AnlQ" TargetMode="External"/><Relationship Id="rId27" Type="http://schemas.openxmlformats.org/officeDocument/2006/relationships/hyperlink" Target="http://translate.googleusercontent.com/translate_c?hl=nl&amp;langpair=en%7Cnl&amp;u=http://en.wikipedia.org/wiki/Berwick-upon-Tweed&amp;rurl=translate.google.nl&amp;usg=ALkJrhgJwMBUaSzZTazgz4G2TyrwHOg9KA" TargetMode="External"/><Relationship Id="rId30" Type="http://schemas.openxmlformats.org/officeDocument/2006/relationships/hyperlink" Target="http://translate.googleusercontent.com/translate_c?hl=nl&amp;langpair=en%7Cnl&amp;u=http://en.wikipedia.org/wiki/Folklore&amp;rurl=translate.google.nl&amp;usg=ALkJrhgun8GwksiJvbAWiEHTO7hDMtF8jw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2010-08-21T09:49:00Z</dcterms:created>
  <dcterms:modified xsi:type="dcterms:W3CDTF">2010-11-06T10:55:00Z</dcterms:modified>
  <cp:category>2010</cp:category>
</cp:coreProperties>
</file>