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C3" w:rsidRPr="00F838C3" w:rsidRDefault="00D94161" w:rsidP="00F838C3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52013" wp14:editId="3E2C78CE">
            <wp:simplePos x="0" y="0"/>
            <wp:positionH relativeFrom="column">
              <wp:posOffset>3879215</wp:posOffset>
            </wp:positionH>
            <wp:positionV relativeFrom="paragraph">
              <wp:posOffset>83820</wp:posOffset>
            </wp:positionV>
            <wp:extent cx="2513330" cy="1720850"/>
            <wp:effectExtent l="0" t="0" r="1270" b="0"/>
            <wp:wrapSquare wrapText="bothSides"/>
            <wp:docPr id="2" name="Afbeelding 2" descr="De Severn Bridges nabij de monding van de Seve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Severn Bridges nabij de monding van de Severn">
                      <a:hlinkClick r:id="rId8" tooltip="&quot;De Severn Bridges nabij de monding van de Sever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72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8C3" w:rsidRPr="00F838C3">
        <w:rPr>
          <w:rFonts w:ascii="Comic Sans MS" w:hAnsi="Comic Sans MS"/>
          <w:b/>
          <w:bCs/>
          <w:sz w:val="24"/>
          <w:szCs w:val="24"/>
        </w:rPr>
        <w:t>Severn</w:t>
      </w:r>
    </w:p>
    <w:p w:rsidR="00D94161" w:rsidRDefault="00F838C3" w:rsidP="00D94161">
      <w:pPr>
        <w:pStyle w:val="BusTic"/>
        <w:rPr>
          <w:szCs w:val="24"/>
        </w:rPr>
      </w:pPr>
      <w:r w:rsidRPr="00D94161">
        <w:rPr>
          <w:szCs w:val="24"/>
        </w:rPr>
        <w:t xml:space="preserve">De </w:t>
      </w:r>
      <w:r w:rsidRPr="00D94161">
        <w:rPr>
          <w:bCs/>
          <w:szCs w:val="24"/>
        </w:rPr>
        <w:t>Severn</w:t>
      </w:r>
      <w:r w:rsidRPr="00D94161">
        <w:rPr>
          <w:szCs w:val="24"/>
        </w:rPr>
        <w:t xml:space="preserve"> (Welsh: </w:t>
      </w:r>
      <w:r w:rsidRPr="00D94161">
        <w:rPr>
          <w:iCs/>
          <w:szCs w:val="24"/>
        </w:rPr>
        <w:t xml:space="preserve">Afon </w:t>
      </w:r>
      <w:proofErr w:type="spellStart"/>
      <w:r w:rsidRPr="00D94161">
        <w:rPr>
          <w:iCs/>
          <w:szCs w:val="24"/>
        </w:rPr>
        <w:t>Hafren</w:t>
      </w:r>
      <w:proofErr w:type="spellEnd"/>
      <w:r w:rsidRPr="00D94161">
        <w:rPr>
          <w:szCs w:val="24"/>
        </w:rPr>
        <w:t xml:space="preserve">, Latijn: </w:t>
      </w:r>
      <w:r w:rsidRPr="00D94161">
        <w:rPr>
          <w:iCs/>
          <w:szCs w:val="24"/>
        </w:rPr>
        <w:t>Sabrina</w:t>
      </w:r>
      <w:r w:rsidRPr="00D94161">
        <w:rPr>
          <w:szCs w:val="24"/>
        </w:rPr>
        <w:t xml:space="preserve">) is met 354 km de langste </w:t>
      </w:r>
      <w:hyperlink r:id="rId10" w:tooltip="Verenigd Koninkrijk" w:history="1">
        <w:r w:rsidRPr="00D94161">
          <w:rPr>
            <w:rStyle w:val="Hyperlink"/>
            <w:color w:val="auto"/>
            <w:szCs w:val="24"/>
            <w:u w:val="none"/>
          </w:rPr>
          <w:t>Britse</w:t>
        </w:r>
      </w:hyperlink>
      <w:r w:rsidRPr="00D94161">
        <w:rPr>
          <w:szCs w:val="24"/>
        </w:rPr>
        <w:t xml:space="preserve"> </w:t>
      </w:r>
      <w:hyperlink r:id="rId11" w:tooltip="Rivier" w:history="1">
        <w:r w:rsidRPr="00D94161">
          <w:rPr>
            <w:rStyle w:val="Hyperlink"/>
            <w:color w:val="auto"/>
            <w:szCs w:val="24"/>
            <w:u w:val="none"/>
          </w:rPr>
          <w:t>rivier</w:t>
        </w:r>
      </w:hyperlink>
      <w:r w:rsidRPr="00D94161">
        <w:rPr>
          <w:szCs w:val="24"/>
        </w:rPr>
        <w:t xml:space="preserve">. </w:t>
      </w:r>
    </w:p>
    <w:p w:rsidR="00D94161" w:rsidRDefault="00F838C3" w:rsidP="00D94161">
      <w:pPr>
        <w:pStyle w:val="BusTic"/>
        <w:rPr>
          <w:szCs w:val="24"/>
        </w:rPr>
      </w:pPr>
      <w:r w:rsidRPr="00D94161">
        <w:rPr>
          <w:szCs w:val="24"/>
        </w:rPr>
        <w:t xml:space="preserve">Hij ontspringt op een hoogte van 610 meter op de </w:t>
      </w:r>
      <w:hyperlink r:id="rId12" w:tooltip="Plynlimon (de pagina bestaat niet)" w:history="1">
        <w:proofErr w:type="spellStart"/>
        <w:r w:rsidRPr="00D94161">
          <w:rPr>
            <w:rStyle w:val="Hyperlink"/>
            <w:color w:val="auto"/>
            <w:szCs w:val="24"/>
            <w:u w:val="none"/>
          </w:rPr>
          <w:t>Plynlimon</w:t>
        </w:r>
        <w:proofErr w:type="spellEnd"/>
      </w:hyperlink>
      <w:r w:rsidRPr="00D94161">
        <w:rPr>
          <w:szCs w:val="24"/>
        </w:rPr>
        <w:t xml:space="preserve"> nabij </w:t>
      </w:r>
      <w:hyperlink r:id="rId13" w:tooltip="Llanidloes" w:history="1">
        <w:proofErr w:type="spellStart"/>
        <w:r w:rsidRPr="00D94161">
          <w:rPr>
            <w:rStyle w:val="Hyperlink"/>
            <w:color w:val="auto"/>
            <w:szCs w:val="24"/>
            <w:u w:val="none"/>
          </w:rPr>
          <w:t>Llanidloes</w:t>
        </w:r>
        <w:proofErr w:type="spellEnd"/>
      </w:hyperlink>
      <w:r w:rsidRPr="00D94161">
        <w:rPr>
          <w:szCs w:val="24"/>
        </w:rPr>
        <w:t xml:space="preserve">, in de </w:t>
      </w:r>
      <w:hyperlink r:id="rId14" w:tooltip="Cambrische Bergen (de pagina bestaat niet)" w:history="1">
        <w:proofErr w:type="spellStart"/>
        <w:r w:rsidRPr="00D94161">
          <w:rPr>
            <w:rStyle w:val="Hyperlink"/>
            <w:color w:val="auto"/>
            <w:szCs w:val="24"/>
            <w:u w:val="none"/>
          </w:rPr>
          <w:t>Cambrische</w:t>
        </w:r>
        <w:proofErr w:type="spellEnd"/>
        <w:r w:rsidRPr="00D94161">
          <w:rPr>
            <w:rStyle w:val="Hyperlink"/>
            <w:color w:val="auto"/>
            <w:szCs w:val="24"/>
            <w:u w:val="none"/>
          </w:rPr>
          <w:t xml:space="preserve"> Bergen</w:t>
        </w:r>
      </w:hyperlink>
      <w:r w:rsidRPr="00D94161">
        <w:rPr>
          <w:szCs w:val="24"/>
        </w:rPr>
        <w:t xml:space="preserve">, </w:t>
      </w:r>
      <w:hyperlink r:id="rId15" w:tooltip="Wales" w:history="1">
        <w:r w:rsidRPr="00D94161">
          <w:rPr>
            <w:rStyle w:val="Hyperlink"/>
            <w:color w:val="auto"/>
            <w:szCs w:val="24"/>
            <w:u w:val="none"/>
          </w:rPr>
          <w:t>Midden-Wales</w:t>
        </w:r>
      </w:hyperlink>
      <w:r w:rsidRPr="00D94161">
        <w:rPr>
          <w:szCs w:val="24"/>
        </w:rPr>
        <w:t xml:space="preserve">, en loopt door een aantal Engelse </w:t>
      </w:r>
      <w:hyperlink r:id="rId16" w:tooltip="Graafschappen van Engeland" w:history="1">
        <w:proofErr w:type="spellStart"/>
        <w:r w:rsidRPr="00D94161">
          <w:rPr>
            <w:rStyle w:val="Hyperlink"/>
            <w:color w:val="auto"/>
            <w:szCs w:val="24"/>
            <w:u w:val="none"/>
          </w:rPr>
          <w:t>counties</w:t>
        </w:r>
        <w:proofErr w:type="spellEnd"/>
      </w:hyperlink>
      <w:r w:rsidRPr="00D94161">
        <w:rPr>
          <w:szCs w:val="24"/>
        </w:rPr>
        <w:t xml:space="preserve">, onder andere langs de steden </w:t>
      </w:r>
      <w:hyperlink r:id="rId17" w:tooltip="Worcester (Engeland)" w:history="1">
        <w:r w:rsidRPr="00D94161">
          <w:rPr>
            <w:rStyle w:val="Hyperlink"/>
            <w:color w:val="auto"/>
            <w:szCs w:val="24"/>
            <w:u w:val="none"/>
          </w:rPr>
          <w:t>Worcester</w:t>
        </w:r>
      </w:hyperlink>
      <w:r w:rsidRPr="00D94161">
        <w:rPr>
          <w:szCs w:val="24"/>
        </w:rPr>
        <w:t xml:space="preserve">, </w:t>
      </w:r>
      <w:hyperlink r:id="rId18" w:tooltip="Gloucester" w:history="1">
        <w:r w:rsidRPr="00D94161">
          <w:rPr>
            <w:rStyle w:val="Hyperlink"/>
            <w:color w:val="auto"/>
            <w:szCs w:val="24"/>
            <w:u w:val="none"/>
          </w:rPr>
          <w:t>Gloucester</w:t>
        </w:r>
      </w:hyperlink>
      <w:r w:rsidRPr="00D94161">
        <w:rPr>
          <w:szCs w:val="24"/>
        </w:rPr>
        <w:t xml:space="preserve"> en </w:t>
      </w:r>
      <w:hyperlink r:id="rId19" w:tooltip="Shrewsbury (Verenigd Koninkrijk)" w:history="1">
        <w:proofErr w:type="spellStart"/>
        <w:r w:rsidRPr="00D94161">
          <w:rPr>
            <w:rStyle w:val="Hyperlink"/>
            <w:color w:val="auto"/>
            <w:szCs w:val="24"/>
            <w:u w:val="none"/>
          </w:rPr>
          <w:t>Shrewsbury</w:t>
        </w:r>
        <w:proofErr w:type="spellEnd"/>
      </w:hyperlink>
      <w:r w:rsidRPr="00D94161">
        <w:rPr>
          <w:szCs w:val="24"/>
        </w:rPr>
        <w:t xml:space="preserve">. </w:t>
      </w:r>
    </w:p>
    <w:p w:rsidR="00F838C3" w:rsidRPr="00D94161" w:rsidRDefault="00F838C3" w:rsidP="00D94161">
      <w:pPr>
        <w:pStyle w:val="BusTic"/>
        <w:rPr>
          <w:szCs w:val="24"/>
        </w:rPr>
      </w:pPr>
      <w:r w:rsidRPr="00D94161">
        <w:rPr>
          <w:szCs w:val="24"/>
        </w:rPr>
        <w:t xml:space="preserve">De Severn gaat over in het </w:t>
      </w:r>
      <w:hyperlink r:id="rId20" w:tooltip="Kanaal van Bristol" w:history="1">
        <w:r w:rsidRPr="00D94161">
          <w:rPr>
            <w:rStyle w:val="Hyperlink"/>
            <w:color w:val="auto"/>
            <w:szCs w:val="24"/>
            <w:u w:val="none"/>
          </w:rPr>
          <w:t>Kanaal van Bristol</w:t>
        </w:r>
      </w:hyperlink>
      <w:r w:rsidRPr="00D94161">
        <w:rPr>
          <w:szCs w:val="24"/>
        </w:rPr>
        <w:t xml:space="preserve"> bij zijn </w:t>
      </w:r>
      <w:hyperlink r:id="rId21" w:tooltip="Estuarium" w:history="1">
        <w:r w:rsidRPr="00D94161">
          <w:rPr>
            <w:rStyle w:val="Hyperlink"/>
            <w:color w:val="auto"/>
            <w:szCs w:val="24"/>
            <w:u w:val="none"/>
          </w:rPr>
          <w:t>estuarium</w:t>
        </w:r>
      </w:hyperlink>
      <w:r w:rsidRPr="00D94161">
        <w:rPr>
          <w:szCs w:val="24"/>
        </w:rPr>
        <w:t xml:space="preserve"> en mondt tenslotte uit in de </w:t>
      </w:r>
      <w:hyperlink r:id="rId22" w:tooltip="Ierse Zee" w:history="1">
        <w:r w:rsidRPr="00D94161">
          <w:rPr>
            <w:rStyle w:val="Hyperlink"/>
            <w:color w:val="auto"/>
            <w:szCs w:val="24"/>
            <w:u w:val="none"/>
          </w:rPr>
          <w:t>Ierse Zee</w:t>
        </w:r>
      </w:hyperlink>
      <w:r w:rsidRPr="00D94161">
        <w:rPr>
          <w:szCs w:val="24"/>
        </w:rPr>
        <w:t xml:space="preserve"> en de </w:t>
      </w:r>
      <w:hyperlink r:id="rId23" w:tooltip="Atlantische Oceaan" w:history="1">
        <w:r w:rsidRPr="00D94161">
          <w:rPr>
            <w:rStyle w:val="Hyperlink"/>
            <w:color w:val="auto"/>
            <w:szCs w:val="24"/>
            <w:u w:val="none"/>
          </w:rPr>
          <w:t>Atlantische Oceaan</w:t>
        </w:r>
      </w:hyperlink>
      <w:r w:rsidRPr="00D94161">
        <w:rPr>
          <w:szCs w:val="24"/>
        </w:rPr>
        <w:t>.</w:t>
      </w:r>
    </w:p>
    <w:p w:rsidR="00D94161" w:rsidRDefault="00F838C3" w:rsidP="00D94161">
      <w:pPr>
        <w:pStyle w:val="BusTic"/>
        <w:rPr>
          <w:szCs w:val="24"/>
        </w:rPr>
      </w:pPr>
      <w:r w:rsidRPr="00D94161">
        <w:rPr>
          <w:szCs w:val="24"/>
        </w:rPr>
        <w:t xml:space="preserve">Een deel ter lengte van tien kilometer van de </w:t>
      </w:r>
      <w:proofErr w:type="spellStart"/>
      <w:r w:rsidRPr="00D94161">
        <w:rPr>
          <w:szCs w:val="24"/>
        </w:rPr>
        <w:t>Severnvallei</w:t>
      </w:r>
      <w:proofErr w:type="spellEnd"/>
      <w:r w:rsidRPr="00D94161">
        <w:rPr>
          <w:szCs w:val="24"/>
        </w:rPr>
        <w:t xml:space="preserve"> in </w:t>
      </w:r>
      <w:hyperlink r:id="rId24" w:tooltip="Shropshire" w:history="1">
        <w:proofErr w:type="spellStart"/>
        <w:r w:rsidRPr="00D94161">
          <w:rPr>
            <w:rStyle w:val="Hyperlink"/>
            <w:color w:val="auto"/>
            <w:szCs w:val="24"/>
            <w:u w:val="none"/>
          </w:rPr>
          <w:t>Shropshire</w:t>
        </w:r>
        <w:proofErr w:type="spellEnd"/>
      </w:hyperlink>
      <w:r w:rsidRPr="00D94161">
        <w:rPr>
          <w:szCs w:val="24"/>
        </w:rPr>
        <w:t xml:space="preserve">, bekend als de </w:t>
      </w:r>
      <w:hyperlink r:id="rId25" w:tooltip="Ironbridge Gorge" w:history="1">
        <w:r w:rsidRPr="00D94161">
          <w:rPr>
            <w:rStyle w:val="Hyperlink"/>
            <w:color w:val="auto"/>
            <w:szCs w:val="24"/>
            <w:u w:val="none"/>
          </w:rPr>
          <w:t xml:space="preserve">Ironbridge </w:t>
        </w:r>
        <w:proofErr w:type="spellStart"/>
        <w:r w:rsidRPr="00D94161">
          <w:rPr>
            <w:rStyle w:val="Hyperlink"/>
            <w:color w:val="auto"/>
            <w:szCs w:val="24"/>
            <w:u w:val="none"/>
          </w:rPr>
          <w:t>Gorge</w:t>
        </w:r>
        <w:proofErr w:type="spellEnd"/>
      </w:hyperlink>
      <w:r w:rsidRPr="00D94161">
        <w:rPr>
          <w:szCs w:val="24"/>
        </w:rPr>
        <w:t xml:space="preserve">, is in 1986 door </w:t>
      </w:r>
      <w:hyperlink r:id="rId26" w:tooltip="United Nations Educational, Scientific and Cultural Organization" w:history="1">
        <w:r w:rsidRPr="00D94161">
          <w:rPr>
            <w:rStyle w:val="Hyperlink"/>
            <w:color w:val="auto"/>
            <w:szCs w:val="24"/>
            <w:u w:val="none"/>
          </w:rPr>
          <w:t>UNESCO</w:t>
        </w:r>
      </w:hyperlink>
      <w:r w:rsidRPr="00D94161">
        <w:rPr>
          <w:szCs w:val="24"/>
        </w:rPr>
        <w:t xml:space="preserve"> aangewezen als </w:t>
      </w:r>
      <w:hyperlink r:id="rId27" w:tooltip="Werelderfgoed" w:history="1">
        <w:r w:rsidRPr="00D94161">
          <w:rPr>
            <w:rStyle w:val="Hyperlink"/>
            <w:color w:val="auto"/>
            <w:szCs w:val="24"/>
            <w:u w:val="none"/>
          </w:rPr>
          <w:t>Werelderfgoed</w:t>
        </w:r>
      </w:hyperlink>
      <w:r w:rsidRPr="00D94161">
        <w:rPr>
          <w:szCs w:val="24"/>
        </w:rPr>
        <w:t xml:space="preserve">. </w:t>
      </w:r>
    </w:p>
    <w:p w:rsidR="00D94161" w:rsidRDefault="00F838C3" w:rsidP="00D94161">
      <w:pPr>
        <w:pStyle w:val="BusTic"/>
        <w:rPr>
          <w:szCs w:val="24"/>
        </w:rPr>
      </w:pPr>
      <w:r w:rsidRPr="00D94161">
        <w:rPr>
          <w:szCs w:val="24"/>
        </w:rPr>
        <w:t xml:space="preserve">Zijn historische belang is een gevolg van zijn rol als het centrum van de </w:t>
      </w:r>
      <w:hyperlink r:id="rId28" w:tooltip="IJzer (element)" w:history="1">
        <w:r w:rsidRPr="00D94161">
          <w:rPr>
            <w:rStyle w:val="Hyperlink"/>
            <w:color w:val="auto"/>
            <w:szCs w:val="24"/>
            <w:u w:val="none"/>
          </w:rPr>
          <w:t>ijzerindustrie</w:t>
        </w:r>
      </w:hyperlink>
      <w:r w:rsidRPr="00D94161">
        <w:rPr>
          <w:szCs w:val="24"/>
        </w:rPr>
        <w:t xml:space="preserve"> in het begin van de Britse </w:t>
      </w:r>
      <w:hyperlink r:id="rId29" w:tooltip="Industriële revolutie" w:history="1">
        <w:r w:rsidRPr="00D94161">
          <w:rPr>
            <w:rStyle w:val="Hyperlink"/>
            <w:color w:val="auto"/>
            <w:szCs w:val="24"/>
            <w:u w:val="none"/>
          </w:rPr>
          <w:t>Industriële revolutie</w:t>
        </w:r>
      </w:hyperlink>
      <w:r w:rsidRPr="00D94161">
        <w:rPr>
          <w:szCs w:val="24"/>
        </w:rPr>
        <w:t xml:space="preserve">. </w:t>
      </w:r>
    </w:p>
    <w:p w:rsidR="00F838C3" w:rsidRPr="00D94161" w:rsidRDefault="00F838C3" w:rsidP="00D94161">
      <w:pPr>
        <w:pStyle w:val="BusTic"/>
        <w:rPr>
          <w:szCs w:val="24"/>
        </w:rPr>
      </w:pPr>
      <w:r w:rsidRPr="00D94161">
        <w:rPr>
          <w:szCs w:val="24"/>
        </w:rPr>
        <w:t xml:space="preserve">De naam </w:t>
      </w:r>
      <w:hyperlink r:id="rId30" w:tooltip="Iron Bridge" w:history="1">
        <w:r w:rsidRPr="00D94161">
          <w:rPr>
            <w:rStyle w:val="Hyperlink"/>
            <w:iCs/>
            <w:color w:val="auto"/>
            <w:szCs w:val="24"/>
            <w:u w:val="none"/>
          </w:rPr>
          <w:t>Iron Bridge</w:t>
        </w:r>
      </w:hyperlink>
      <w:r w:rsidRPr="00D94161">
        <w:rPr>
          <w:szCs w:val="24"/>
        </w:rPr>
        <w:t xml:space="preserve"> komt van de brug over de Severn, gebouwd in </w:t>
      </w:r>
      <w:hyperlink r:id="rId31" w:tooltip="1779" w:history="1">
        <w:r w:rsidRPr="00D94161">
          <w:rPr>
            <w:rStyle w:val="Hyperlink"/>
            <w:color w:val="auto"/>
            <w:szCs w:val="24"/>
            <w:u w:val="none"/>
          </w:rPr>
          <w:t>1779</w:t>
        </w:r>
      </w:hyperlink>
      <w:r w:rsidRPr="00D94161">
        <w:rPr>
          <w:szCs w:val="24"/>
        </w:rPr>
        <w:t xml:space="preserve">, de eerste </w:t>
      </w:r>
      <w:hyperlink r:id="rId32" w:tooltip="Gietijzer" w:history="1">
        <w:r w:rsidRPr="00D94161">
          <w:rPr>
            <w:rStyle w:val="Hyperlink"/>
            <w:color w:val="auto"/>
            <w:szCs w:val="24"/>
            <w:u w:val="none"/>
          </w:rPr>
          <w:t>gietijzeren</w:t>
        </w:r>
      </w:hyperlink>
      <w:r w:rsidRPr="00D94161">
        <w:rPr>
          <w:szCs w:val="24"/>
        </w:rPr>
        <w:t xml:space="preserve"> brug ooit.</w:t>
      </w:r>
    </w:p>
    <w:p w:rsidR="00D94161" w:rsidRDefault="00F838C3" w:rsidP="00D94161">
      <w:pPr>
        <w:pStyle w:val="BusTic"/>
        <w:rPr>
          <w:szCs w:val="24"/>
        </w:rPr>
      </w:pPr>
      <w:r w:rsidRPr="00D94161">
        <w:rPr>
          <w:szCs w:val="24"/>
        </w:rPr>
        <w:t xml:space="preserve">Een merkwaardig verschijnsel in de benedenloop van de Severn is de </w:t>
      </w:r>
      <w:hyperlink r:id="rId33" w:tooltip="Vloedbranding" w:history="1">
        <w:r w:rsidRPr="00D94161">
          <w:rPr>
            <w:rStyle w:val="Hyperlink"/>
            <w:color w:val="auto"/>
            <w:szCs w:val="24"/>
            <w:u w:val="none"/>
          </w:rPr>
          <w:t>vloedbranding</w:t>
        </w:r>
      </w:hyperlink>
      <w:r w:rsidRPr="00D94161">
        <w:rPr>
          <w:szCs w:val="24"/>
        </w:rPr>
        <w:t xml:space="preserve"> (Engels: </w:t>
      </w:r>
      <w:proofErr w:type="spellStart"/>
      <w:r w:rsidRPr="00D94161">
        <w:rPr>
          <w:iCs/>
          <w:szCs w:val="24"/>
        </w:rPr>
        <w:t>bore</w:t>
      </w:r>
      <w:proofErr w:type="spellEnd"/>
      <w:r w:rsidRPr="00D94161">
        <w:rPr>
          <w:szCs w:val="24"/>
        </w:rPr>
        <w:t xml:space="preserve">). </w:t>
      </w:r>
    </w:p>
    <w:p w:rsidR="00D94161" w:rsidRDefault="00F838C3" w:rsidP="00D94161">
      <w:pPr>
        <w:pStyle w:val="BusTic"/>
        <w:rPr>
          <w:szCs w:val="24"/>
        </w:rPr>
      </w:pPr>
      <w:r w:rsidRPr="00D94161">
        <w:rPr>
          <w:szCs w:val="24"/>
        </w:rPr>
        <w:t xml:space="preserve">Het estuarium, deel van het Kanaal van Bristol, heeft het op een na grootste </w:t>
      </w:r>
      <w:hyperlink r:id="rId34" w:tooltip="Getijdeverschil (de pagina bestaat niet)" w:history="1">
        <w:r w:rsidRPr="00D94161">
          <w:rPr>
            <w:rStyle w:val="Hyperlink"/>
            <w:color w:val="auto"/>
            <w:szCs w:val="24"/>
            <w:u w:val="none"/>
          </w:rPr>
          <w:t>getijdeverschil</w:t>
        </w:r>
      </w:hyperlink>
      <w:r w:rsidRPr="00D94161">
        <w:rPr>
          <w:szCs w:val="24"/>
        </w:rPr>
        <w:t xml:space="preserve"> ter wereld – ongeveer 15 meter (alleen in de </w:t>
      </w:r>
      <w:hyperlink r:id="rId35" w:tooltip="Fundybaai" w:history="1">
        <w:proofErr w:type="spellStart"/>
        <w:r w:rsidRPr="00D94161">
          <w:rPr>
            <w:rStyle w:val="Hyperlink"/>
            <w:color w:val="auto"/>
            <w:szCs w:val="24"/>
            <w:u w:val="none"/>
          </w:rPr>
          <w:t>Fundybaai</w:t>
        </w:r>
        <w:proofErr w:type="spellEnd"/>
      </w:hyperlink>
      <w:r w:rsidRPr="00D94161">
        <w:rPr>
          <w:szCs w:val="24"/>
        </w:rPr>
        <w:t xml:space="preserve"> in </w:t>
      </w:r>
      <w:hyperlink r:id="rId36" w:tooltip="Canada" w:history="1">
        <w:r w:rsidRPr="00D94161">
          <w:rPr>
            <w:rStyle w:val="Hyperlink"/>
            <w:color w:val="auto"/>
            <w:szCs w:val="24"/>
            <w:u w:val="none"/>
          </w:rPr>
          <w:t>Canada</w:t>
        </w:r>
      </w:hyperlink>
      <w:r w:rsidRPr="00D94161">
        <w:rPr>
          <w:szCs w:val="24"/>
        </w:rPr>
        <w:t xml:space="preserve"> is het groter) – en bij sommige combinaties van de </w:t>
      </w:r>
      <w:hyperlink r:id="rId37" w:tooltip="Getijde (astronomie)" w:history="1">
        <w:r w:rsidRPr="00D94161">
          <w:rPr>
            <w:rStyle w:val="Hyperlink"/>
            <w:color w:val="auto"/>
            <w:szCs w:val="24"/>
            <w:u w:val="none"/>
          </w:rPr>
          <w:t>getijden</w:t>
        </w:r>
      </w:hyperlink>
      <w:r w:rsidRPr="00D94161">
        <w:rPr>
          <w:szCs w:val="24"/>
        </w:rPr>
        <w:t xml:space="preserve"> vormt zich een </w:t>
      </w:r>
      <w:hyperlink r:id="rId38" w:tooltip="Oppervlaktegolf (vloeistofdynamica)" w:history="1">
        <w:r w:rsidRPr="00D94161">
          <w:rPr>
            <w:rStyle w:val="Hyperlink"/>
            <w:color w:val="auto"/>
            <w:szCs w:val="24"/>
            <w:u w:val="none"/>
          </w:rPr>
          <w:t>golf</w:t>
        </w:r>
      </w:hyperlink>
      <w:r w:rsidRPr="00D94161">
        <w:rPr>
          <w:szCs w:val="24"/>
        </w:rPr>
        <w:t xml:space="preserve"> die zich snel tegen de stroom in verplaatst. </w:t>
      </w:r>
    </w:p>
    <w:p w:rsidR="00D94161" w:rsidRDefault="00F838C3" w:rsidP="00D94161">
      <w:pPr>
        <w:pStyle w:val="BusTic"/>
        <w:rPr>
          <w:szCs w:val="24"/>
        </w:rPr>
      </w:pPr>
      <w:r w:rsidRPr="00D94161">
        <w:rPr>
          <w:szCs w:val="24"/>
        </w:rPr>
        <w:t xml:space="preserve">Enthousiastelingen proberen zelfs op deze golf te </w:t>
      </w:r>
      <w:hyperlink r:id="rId39" w:tooltip="Surf" w:history="1">
        <w:r w:rsidRPr="00D94161">
          <w:rPr>
            <w:rStyle w:val="Hyperlink"/>
            <w:color w:val="auto"/>
            <w:szCs w:val="24"/>
            <w:u w:val="none"/>
          </w:rPr>
          <w:t>surfen</w:t>
        </w:r>
      </w:hyperlink>
      <w:r w:rsidRPr="00D94161">
        <w:rPr>
          <w:szCs w:val="24"/>
        </w:rPr>
        <w:t xml:space="preserve">, ook al raadt de havenautoriteit van Gloucester, die dit deel van de rivier beheert, dit uitdrukkelijk af. </w:t>
      </w:r>
    </w:p>
    <w:p w:rsidR="00F838C3" w:rsidRPr="00D94161" w:rsidRDefault="00F838C3" w:rsidP="00D94161">
      <w:pPr>
        <w:pStyle w:val="BusTic"/>
        <w:rPr>
          <w:szCs w:val="24"/>
        </w:rPr>
      </w:pPr>
      <w:bookmarkStart w:id="0" w:name="_GoBack"/>
      <w:bookmarkEnd w:id="0"/>
      <w:r w:rsidRPr="00D94161">
        <w:rPr>
          <w:szCs w:val="24"/>
        </w:rPr>
        <w:t xml:space="preserve">Deze </w:t>
      </w:r>
      <w:r w:rsidRPr="00D94161">
        <w:rPr>
          <w:iCs/>
          <w:szCs w:val="24"/>
        </w:rPr>
        <w:t xml:space="preserve">Severn </w:t>
      </w:r>
      <w:proofErr w:type="spellStart"/>
      <w:r w:rsidRPr="00D94161">
        <w:rPr>
          <w:iCs/>
          <w:szCs w:val="24"/>
        </w:rPr>
        <w:t>Bore</w:t>
      </w:r>
      <w:proofErr w:type="spellEnd"/>
      <w:r w:rsidRPr="00D94161">
        <w:rPr>
          <w:szCs w:val="24"/>
        </w:rPr>
        <w:t xml:space="preserve"> is een voorbeeld in de natuur van een zichzelf versterkende solitaire golf, oftewel een </w:t>
      </w:r>
      <w:hyperlink r:id="rId40" w:tooltip="Soliton" w:history="1">
        <w:proofErr w:type="spellStart"/>
        <w:r w:rsidRPr="00D94161">
          <w:rPr>
            <w:rStyle w:val="Hyperlink"/>
            <w:color w:val="auto"/>
            <w:szCs w:val="24"/>
            <w:u w:val="none"/>
          </w:rPr>
          <w:t>soliton</w:t>
        </w:r>
        <w:proofErr w:type="spellEnd"/>
      </w:hyperlink>
      <w:r w:rsidRPr="00D94161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4A" w:rsidRDefault="00AA5C4A" w:rsidP="00A64884">
      <w:r>
        <w:separator/>
      </w:r>
    </w:p>
  </w:endnote>
  <w:endnote w:type="continuationSeparator" w:id="0">
    <w:p w:rsidR="00AA5C4A" w:rsidRDefault="00AA5C4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A5C4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9416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4A" w:rsidRDefault="00AA5C4A" w:rsidP="00A64884">
      <w:r>
        <w:separator/>
      </w:r>
    </w:p>
  </w:footnote>
  <w:footnote w:type="continuationSeparator" w:id="0">
    <w:p w:rsidR="00AA5C4A" w:rsidRDefault="00AA5C4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A5C4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8307770" wp14:editId="7662F42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161">
      <w:rPr>
        <w:rFonts w:asciiTheme="majorHAnsi" w:hAnsiTheme="majorHAnsi"/>
        <w:b/>
        <w:sz w:val="24"/>
        <w:szCs w:val="24"/>
      </w:rPr>
      <w:t xml:space="preserve">De Severn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A5C4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A5C4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A34F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5C4A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94161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38C3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evern_Aerial.jpg" TargetMode="External"/><Relationship Id="rId13" Type="http://schemas.openxmlformats.org/officeDocument/2006/relationships/hyperlink" Target="http://nl.wikipedia.org/wiki/Llanidloes" TargetMode="External"/><Relationship Id="rId18" Type="http://schemas.openxmlformats.org/officeDocument/2006/relationships/hyperlink" Target="http://nl.wikipedia.org/wiki/Gloucester" TargetMode="External"/><Relationship Id="rId26" Type="http://schemas.openxmlformats.org/officeDocument/2006/relationships/hyperlink" Target="http://nl.wikipedia.org/wiki/United_Nations_Educational,_Scientific_and_Cultural_Organization" TargetMode="External"/><Relationship Id="rId39" Type="http://schemas.openxmlformats.org/officeDocument/2006/relationships/hyperlink" Target="http://nl.wikipedia.org/wiki/Sur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stuarium" TargetMode="External"/><Relationship Id="rId34" Type="http://schemas.openxmlformats.org/officeDocument/2006/relationships/hyperlink" Target="http://nl.wikipedia.org/w/index.php?title=Getijdeverschil&amp;action=edit&amp;redlink=1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Plynlimon&amp;action=edit&amp;redlink=1" TargetMode="External"/><Relationship Id="rId17" Type="http://schemas.openxmlformats.org/officeDocument/2006/relationships/hyperlink" Target="http://nl.wikipedia.org/wiki/Worcester_(Engeland)" TargetMode="External"/><Relationship Id="rId25" Type="http://schemas.openxmlformats.org/officeDocument/2006/relationships/hyperlink" Target="http://nl.wikipedia.org/wiki/Ironbridge_Gorge" TargetMode="External"/><Relationship Id="rId33" Type="http://schemas.openxmlformats.org/officeDocument/2006/relationships/hyperlink" Target="http://nl.wikipedia.org/wiki/Vloedbranding" TargetMode="External"/><Relationship Id="rId38" Type="http://schemas.openxmlformats.org/officeDocument/2006/relationships/hyperlink" Target="http://nl.wikipedia.org/wiki/Oppervlaktegolf_(vloeistofdynamica)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afschappen_van_Engeland" TargetMode="External"/><Relationship Id="rId20" Type="http://schemas.openxmlformats.org/officeDocument/2006/relationships/hyperlink" Target="http://nl.wikipedia.org/wiki/Kanaal_van_Bristol" TargetMode="External"/><Relationship Id="rId29" Type="http://schemas.openxmlformats.org/officeDocument/2006/relationships/hyperlink" Target="http://nl.wikipedia.org/wiki/Industri%C3%ABle_revolutie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24" Type="http://schemas.openxmlformats.org/officeDocument/2006/relationships/hyperlink" Target="http://nl.wikipedia.org/wiki/Shropshire" TargetMode="External"/><Relationship Id="rId32" Type="http://schemas.openxmlformats.org/officeDocument/2006/relationships/hyperlink" Target="http://nl.wikipedia.org/wiki/Gietijzer" TargetMode="External"/><Relationship Id="rId37" Type="http://schemas.openxmlformats.org/officeDocument/2006/relationships/hyperlink" Target="http://nl.wikipedia.org/wiki/Getijde_(astronomie)" TargetMode="External"/><Relationship Id="rId40" Type="http://schemas.openxmlformats.org/officeDocument/2006/relationships/hyperlink" Target="http://nl.wikipedia.org/wiki/Soliton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les" TargetMode="External"/><Relationship Id="rId23" Type="http://schemas.openxmlformats.org/officeDocument/2006/relationships/hyperlink" Target="http://nl.wikipedia.org/wiki/Atlantische_Oceaan" TargetMode="External"/><Relationship Id="rId28" Type="http://schemas.openxmlformats.org/officeDocument/2006/relationships/hyperlink" Target="http://nl.wikipedia.org/wiki/IJzer_(element)" TargetMode="External"/><Relationship Id="rId36" Type="http://schemas.openxmlformats.org/officeDocument/2006/relationships/hyperlink" Target="http://nl.wikipedia.org/wiki/Canada" TargetMode="External"/><Relationship Id="rId10" Type="http://schemas.openxmlformats.org/officeDocument/2006/relationships/hyperlink" Target="http://nl.wikipedia.org/wiki/Verenigd_Koninkrijk" TargetMode="External"/><Relationship Id="rId19" Type="http://schemas.openxmlformats.org/officeDocument/2006/relationships/hyperlink" Target="http://nl.wikipedia.org/wiki/Shrewsbury_(Verenigd_Koninkrijk)" TargetMode="External"/><Relationship Id="rId31" Type="http://schemas.openxmlformats.org/officeDocument/2006/relationships/hyperlink" Target="http://nl.wikipedia.org/wiki/1779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Cambrische_Bergen&amp;action=edit&amp;redlink=1" TargetMode="External"/><Relationship Id="rId22" Type="http://schemas.openxmlformats.org/officeDocument/2006/relationships/hyperlink" Target="http://nl.wikipedia.org/wiki/Ierse_Zee" TargetMode="External"/><Relationship Id="rId27" Type="http://schemas.openxmlformats.org/officeDocument/2006/relationships/hyperlink" Target="http://nl.wikipedia.org/wiki/Werelderfgoed" TargetMode="External"/><Relationship Id="rId30" Type="http://schemas.openxmlformats.org/officeDocument/2006/relationships/hyperlink" Target="http://nl.wikipedia.org/wiki/Iron_Bridge" TargetMode="External"/><Relationship Id="rId35" Type="http://schemas.openxmlformats.org/officeDocument/2006/relationships/hyperlink" Target="http://nl.wikipedia.org/wiki/Fundybaai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2010-10-11T10:39:00Z</dcterms:created>
  <dcterms:modified xsi:type="dcterms:W3CDTF">2010-10-11T12:39:00Z</dcterms:modified>
  <cp:category>2010</cp:category>
</cp:coreProperties>
</file>