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3A" w:rsidRPr="006A063A" w:rsidRDefault="00D13943" w:rsidP="006A063A">
      <w:pPr>
        <w:rPr>
          <w:rFonts w:ascii="Comic Sans MS" w:hAnsi="Comic Sans MS"/>
          <w:b/>
          <w:bCs/>
          <w:sz w:val="24"/>
          <w:szCs w:val="24"/>
        </w:rPr>
      </w:pPr>
      <w:r w:rsidRPr="006A063A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2AE7A51" wp14:editId="1A974CF2">
            <wp:simplePos x="0" y="0"/>
            <wp:positionH relativeFrom="column">
              <wp:posOffset>4476115</wp:posOffset>
            </wp:positionH>
            <wp:positionV relativeFrom="paragraph">
              <wp:posOffset>64770</wp:posOffset>
            </wp:positionV>
            <wp:extent cx="1911350" cy="1320800"/>
            <wp:effectExtent l="0" t="0" r="0" b="0"/>
            <wp:wrapSquare wrapText="bothSides"/>
            <wp:docPr id="3" name="Afbeelding 3" descr="http://upload.wikimedia.org/wikipedia/commons/thumb/7/7a/M2RailLinkBridgeOverMedway9928.JPG/250px-M2RailLinkBridgeOverMedway9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7/7a/M2RailLinkBridgeOverMedway9928.JPG/250px-M2RailLinkBridgeOverMedway9928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132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63A" w:rsidRPr="006A063A">
        <w:rPr>
          <w:rFonts w:ascii="Comic Sans MS" w:hAnsi="Comic Sans MS"/>
          <w:b/>
          <w:bCs/>
          <w:sz w:val="24"/>
          <w:szCs w:val="24"/>
        </w:rPr>
        <w:t>Medway (rivier)</w:t>
      </w:r>
    </w:p>
    <w:p w:rsidR="006A063A" w:rsidRPr="00D13943" w:rsidRDefault="006A063A" w:rsidP="00D13943">
      <w:pPr>
        <w:pStyle w:val="BusTic"/>
        <w:rPr>
          <w:szCs w:val="24"/>
        </w:rPr>
      </w:pPr>
      <w:r w:rsidRPr="00D13943">
        <w:rPr>
          <w:szCs w:val="24"/>
        </w:rPr>
        <w:t xml:space="preserve">De </w:t>
      </w:r>
      <w:r w:rsidRPr="00D13943">
        <w:rPr>
          <w:bCs/>
          <w:szCs w:val="24"/>
        </w:rPr>
        <w:t>Medway</w:t>
      </w:r>
      <w:r w:rsidRPr="00D13943">
        <w:rPr>
          <w:szCs w:val="24"/>
        </w:rPr>
        <w:t xml:space="preserve"> is een </w:t>
      </w:r>
      <w:hyperlink r:id="rId10" w:tooltip="Rivier" w:history="1">
        <w:r w:rsidRPr="00D13943">
          <w:rPr>
            <w:rStyle w:val="Hyperlink"/>
            <w:color w:val="auto"/>
            <w:szCs w:val="24"/>
            <w:u w:val="none"/>
          </w:rPr>
          <w:t>rivier</w:t>
        </w:r>
      </w:hyperlink>
      <w:r w:rsidRPr="00D13943">
        <w:rPr>
          <w:szCs w:val="24"/>
        </w:rPr>
        <w:t xml:space="preserve"> in </w:t>
      </w:r>
      <w:hyperlink r:id="rId11" w:tooltip="Engeland" w:history="1">
        <w:r w:rsidRPr="00D13943">
          <w:rPr>
            <w:rStyle w:val="Hyperlink"/>
            <w:color w:val="auto"/>
            <w:szCs w:val="24"/>
            <w:u w:val="none"/>
          </w:rPr>
          <w:t>Engeland</w:t>
        </w:r>
      </w:hyperlink>
      <w:r w:rsidRPr="00D13943">
        <w:rPr>
          <w:szCs w:val="24"/>
        </w:rPr>
        <w:t xml:space="preserve"> van 112 km die stroomt van het graafschap </w:t>
      </w:r>
      <w:hyperlink r:id="rId12" w:tooltip="West Sussex" w:history="1">
        <w:r w:rsidRPr="00D13943">
          <w:rPr>
            <w:rStyle w:val="Hyperlink"/>
            <w:color w:val="auto"/>
            <w:szCs w:val="24"/>
            <w:u w:val="none"/>
          </w:rPr>
          <w:t xml:space="preserve">West </w:t>
        </w:r>
        <w:proofErr w:type="spellStart"/>
        <w:r w:rsidRPr="00D13943">
          <w:rPr>
            <w:rStyle w:val="Hyperlink"/>
            <w:color w:val="auto"/>
            <w:szCs w:val="24"/>
            <w:u w:val="none"/>
          </w:rPr>
          <w:t>Sussex</w:t>
        </w:r>
        <w:proofErr w:type="spellEnd"/>
      </w:hyperlink>
      <w:r w:rsidRPr="00D13943">
        <w:rPr>
          <w:szCs w:val="24"/>
        </w:rPr>
        <w:t xml:space="preserve">, door </w:t>
      </w:r>
      <w:hyperlink r:id="rId13" w:tooltip="Tonbridge" w:history="1">
        <w:r w:rsidRPr="00D13943">
          <w:rPr>
            <w:rStyle w:val="Hyperlink"/>
            <w:color w:val="auto"/>
            <w:szCs w:val="24"/>
            <w:u w:val="none"/>
          </w:rPr>
          <w:t>Tonbridge</w:t>
        </w:r>
      </w:hyperlink>
      <w:r w:rsidRPr="00D13943">
        <w:rPr>
          <w:szCs w:val="24"/>
        </w:rPr>
        <w:t xml:space="preserve">, </w:t>
      </w:r>
      <w:hyperlink r:id="rId14" w:tooltip="Maidstone" w:history="1">
        <w:proofErr w:type="spellStart"/>
        <w:r w:rsidRPr="00D13943">
          <w:rPr>
            <w:rStyle w:val="Hyperlink"/>
            <w:color w:val="auto"/>
            <w:szCs w:val="24"/>
            <w:u w:val="none"/>
          </w:rPr>
          <w:t>Maidstone</w:t>
        </w:r>
        <w:proofErr w:type="spellEnd"/>
      </w:hyperlink>
      <w:r w:rsidRPr="00D13943">
        <w:rPr>
          <w:szCs w:val="24"/>
        </w:rPr>
        <w:t xml:space="preserve">, </w:t>
      </w:r>
      <w:hyperlink r:id="rId15" w:tooltip="Aylesford" w:history="1">
        <w:proofErr w:type="spellStart"/>
        <w:r w:rsidRPr="00D13943">
          <w:rPr>
            <w:rStyle w:val="Hyperlink"/>
            <w:color w:val="auto"/>
            <w:szCs w:val="24"/>
            <w:u w:val="none"/>
          </w:rPr>
          <w:t>Aylesford</w:t>
        </w:r>
        <w:proofErr w:type="spellEnd"/>
      </w:hyperlink>
      <w:r w:rsidRPr="00D13943">
        <w:rPr>
          <w:szCs w:val="24"/>
        </w:rPr>
        <w:t xml:space="preserve"> en </w:t>
      </w:r>
      <w:hyperlink r:id="rId16" w:tooltip="Rochester (Engeland)" w:history="1">
        <w:r w:rsidRPr="00D13943">
          <w:rPr>
            <w:rStyle w:val="Hyperlink"/>
            <w:color w:val="auto"/>
            <w:szCs w:val="24"/>
            <w:u w:val="none"/>
          </w:rPr>
          <w:t>Rochester</w:t>
        </w:r>
      </w:hyperlink>
      <w:r w:rsidRPr="00D13943">
        <w:rPr>
          <w:szCs w:val="24"/>
        </w:rPr>
        <w:t xml:space="preserve"> in het graafschap </w:t>
      </w:r>
      <w:hyperlink r:id="rId17" w:tooltip="Kent (Engeland)" w:history="1">
        <w:r w:rsidRPr="00D13943">
          <w:rPr>
            <w:rStyle w:val="Hyperlink"/>
            <w:color w:val="auto"/>
            <w:szCs w:val="24"/>
            <w:u w:val="none"/>
          </w:rPr>
          <w:t>Kent</w:t>
        </w:r>
      </w:hyperlink>
      <w:r w:rsidRPr="00D13943">
        <w:rPr>
          <w:szCs w:val="24"/>
        </w:rPr>
        <w:t xml:space="preserve"> naar de </w:t>
      </w:r>
      <w:hyperlink r:id="rId18" w:tooltip="Theems" w:history="1">
        <w:r w:rsidRPr="00D13943">
          <w:rPr>
            <w:rStyle w:val="Hyperlink"/>
            <w:color w:val="auto"/>
            <w:szCs w:val="24"/>
            <w:u w:val="none"/>
          </w:rPr>
          <w:t>Theems</w:t>
        </w:r>
      </w:hyperlink>
      <w:r w:rsidRPr="00D13943">
        <w:rPr>
          <w:szCs w:val="24"/>
        </w:rPr>
        <w:t>.</w:t>
      </w:r>
    </w:p>
    <w:p w:rsidR="006A063A" w:rsidRPr="00D13943" w:rsidRDefault="006A063A" w:rsidP="00D13943">
      <w:pPr>
        <w:pStyle w:val="BusTic"/>
        <w:rPr>
          <w:szCs w:val="24"/>
        </w:rPr>
      </w:pPr>
      <w:r w:rsidRPr="00D13943">
        <w:rPr>
          <w:szCs w:val="24"/>
        </w:rPr>
        <w:t xml:space="preserve">Tot </w:t>
      </w:r>
      <w:hyperlink r:id="rId19" w:tooltip="1746" w:history="1">
        <w:r w:rsidRPr="00D13943">
          <w:rPr>
            <w:rStyle w:val="Hyperlink"/>
            <w:color w:val="auto"/>
            <w:szCs w:val="24"/>
            <w:u w:val="none"/>
          </w:rPr>
          <w:t>1746</w:t>
        </w:r>
      </w:hyperlink>
      <w:r w:rsidRPr="00D13943">
        <w:rPr>
          <w:szCs w:val="24"/>
        </w:rPr>
        <w:t xml:space="preserve"> kon niet verder gevaren worden dan Tonbridge, maar in </w:t>
      </w:r>
      <w:hyperlink r:id="rId20" w:tooltip="1828" w:history="1">
        <w:r w:rsidRPr="00D13943">
          <w:rPr>
            <w:rStyle w:val="Hyperlink"/>
            <w:color w:val="auto"/>
            <w:szCs w:val="24"/>
            <w:u w:val="none"/>
          </w:rPr>
          <w:t>1828</w:t>
        </w:r>
      </w:hyperlink>
      <w:r w:rsidRPr="00D13943">
        <w:rPr>
          <w:szCs w:val="24"/>
        </w:rPr>
        <w:t xml:space="preserve"> werd de bevaarbaarheid verbeterd tot aan </w:t>
      </w:r>
      <w:hyperlink r:id="rId21" w:tooltip="Leigh (Kent) (de pagina bestaat niet)" w:history="1">
        <w:proofErr w:type="spellStart"/>
        <w:r w:rsidRPr="00D13943">
          <w:rPr>
            <w:rStyle w:val="Hyperlink"/>
            <w:color w:val="auto"/>
            <w:szCs w:val="24"/>
            <w:u w:val="none"/>
          </w:rPr>
          <w:t>Leigh</w:t>
        </w:r>
        <w:proofErr w:type="spellEnd"/>
      </w:hyperlink>
      <w:r w:rsidRPr="00D13943">
        <w:rPr>
          <w:szCs w:val="24"/>
        </w:rPr>
        <w:t>.</w:t>
      </w:r>
    </w:p>
    <w:p w:rsidR="00D13943" w:rsidRDefault="006A063A" w:rsidP="00D13943">
      <w:pPr>
        <w:pStyle w:val="BusTic"/>
        <w:rPr>
          <w:szCs w:val="24"/>
        </w:rPr>
      </w:pPr>
      <w:r w:rsidRPr="00D13943">
        <w:rPr>
          <w:szCs w:val="24"/>
        </w:rPr>
        <w:t xml:space="preserve">De Medway verdeelt het graafschap Kent in tweeën, in een oostelijk en een westelijk deel. </w:t>
      </w:r>
    </w:p>
    <w:p w:rsidR="006A063A" w:rsidRPr="00D13943" w:rsidRDefault="006A063A" w:rsidP="00D13943">
      <w:pPr>
        <w:pStyle w:val="BusTic"/>
        <w:rPr>
          <w:szCs w:val="24"/>
        </w:rPr>
      </w:pPr>
      <w:r w:rsidRPr="00D13943">
        <w:rPr>
          <w:szCs w:val="24"/>
        </w:rPr>
        <w:t xml:space="preserve">Pas in </w:t>
      </w:r>
      <w:hyperlink r:id="rId22" w:tooltip="1814" w:history="1">
        <w:r w:rsidRPr="00D13943">
          <w:rPr>
            <w:rStyle w:val="Hyperlink"/>
            <w:color w:val="auto"/>
            <w:szCs w:val="24"/>
            <w:u w:val="none"/>
          </w:rPr>
          <w:t>1814</w:t>
        </w:r>
      </w:hyperlink>
      <w:r w:rsidRPr="00D13943">
        <w:rPr>
          <w:szCs w:val="24"/>
        </w:rPr>
        <w:t xml:space="preserve"> werd het graafschap samengevoegd.</w:t>
      </w:r>
    </w:p>
    <w:p w:rsidR="00D13943" w:rsidRDefault="006A063A" w:rsidP="00D13943">
      <w:pPr>
        <w:pStyle w:val="BusTic"/>
        <w:rPr>
          <w:szCs w:val="24"/>
        </w:rPr>
      </w:pPr>
      <w:r w:rsidRPr="00D13943">
        <w:rPr>
          <w:szCs w:val="24"/>
        </w:rPr>
        <w:t xml:space="preserve">In </w:t>
      </w:r>
      <w:hyperlink r:id="rId23" w:tooltip="2003" w:history="1">
        <w:r w:rsidRPr="00D13943">
          <w:rPr>
            <w:rStyle w:val="Hyperlink"/>
            <w:color w:val="auto"/>
            <w:szCs w:val="24"/>
            <w:u w:val="none"/>
          </w:rPr>
          <w:t>2003</w:t>
        </w:r>
      </w:hyperlink>
      <w:r w:rsidRPr="00D13943">
        <w:rPr>
          <w:szCs w:val="24"/>
        </w:rPr>
        <w:t xml:space="preserve"> werd een 1,3 km lange </w:t>
      </w:r>
      <w:hyperlink r:id="rId24" w:tooltip="Spoorbrug" w:history="1">
        <w:r w:rsidRPr="00D13943">
          <w:rPr>
            <w:rStyle w:val="Hyperlink"/>
            <w:color w:val="auto"/>
            <w:szCs w:val="24"/>
            <w:u w:val="none"/>
          </w:rPr>
          <w:t>spoorbrug</w:t>
        </w:r>
      </w:hyperlink>
      <w:r w:rsidRPr="00D13943">
        <w:rPr>
          <w:szCs w:val="24"/>
        </w:rPr>
        <w:t xml:space="preserve"> voor de </w:t>
      </w:r>
      <w:hyperlink r:id="rId25" w:tooltip="Hogesnelheidslijn" w:history="1">
        <w:r w:rsidRPr="00D13943">
          <w:rPr>
            <w:rStyle w:val="Hyperlink"/>
            <w:color w:val="auto"/>
            <w:szCs w:val="24"/>
            <w:u w:val="none"/>
          </w:rPr>
          <w:t>hogesnelheidslijn</w:t>
        </w:r>
      </w:hyperlink>
      <w:r w:rsidRPr="00D13943">
        <w:rPr>
          <w:szCs w:val="24"/>
        </w:rPr>
        <w:t xml:space="preserve"> </w:t>
      </w:r>
      <w:hyperlink r:id="rId26" w:tooltip="Parijs" w:history="1">
        <w:r w:rsidRPr="00D13943">
          <w:rPr>
            <w:rStyle w:val="Hyperlink"/>
            <w:color w:val="auto"/>
            <w:szCs w:val="24"/>
            <w:u w:val="none"/>
          </w:rPr>
          <w:t>Parijs</w:t>
        </w:r>
      </w:hyperlink>
      <w:r w:rsidRPr="00D13943">
        <w:rPr>
          <w:szCs w:val="24"/>
        </w:rPr>
        <w:t>-</w:t>
      </w:r>
      <w:hyperlink r:id="rId27" w:tooltip="Londen" w:history="1">
        <w:r w:rsidRPr="00D13943">
          <w:rPr>
            <w:rStyle w:val="Hyperlink"/>
            <w:color w:val="auto"/>
            <w:szCs w:val="24"/>
            <w:u w:val="none"/>
          </w:rPr>
          <w:t>Londen</w:t>
        </w:r>
      </w:hyperlink>
      <w:r w:rsidRPr="00D13943">
        <w:rPr>
          <w:szCs w:val="24"/>
        </w:rPr>
        <w:t xml:space="preserve"> aangelegd nabij het plaatsje </w:t>
      </w:r>
      <w:hyperlink r:id="rId28" w:tooltip="Cuxton" w:history="1">
        <w:proofErr w:type="spellStart"/>
        <w:r w:rsidRPr="00D13943">
          <w:rPr>
            <w:rStyle w:val="Hyperlink"/>
            <w:color w:val="auto"/>
            <w:szCs w:val="24"/>
            <w:u w:val="none"/>
          </w:rPr>
          <w:t>Cuxton</w:t>
        </w:r>
        <w:proofErr w:type="spellEnd"/>
      </w:hyperlink>
      <w:r w:rsidRPr="00D13943">
        <w:rPr>
          <w:szCs w:val="24"/>
        </w:rPr>
        <w:t xml:space="preserve">. </w:t>
      </w:r>
    </w:p>
    <w:p w:rsidR="006A063A" w:rsidRPr="00D13943" w:rsidRDefault="006A063A" w:rsidP="00D13943">
      <w:pPr>
        <w:pStyle w:val="BusTic"/>
        <w:rPr>
          <w:szCs w:val="24"/>
        </w:rPr>
      </w:pPr>
      <w:bookmarkStart w:id="0" w:name="_GoBack"/>
      <w:bookmarkEnd w:id="0"/>
      <w:r w:rsidRPr="00D13943">
        <w:rPr>
          <w:szCs w:val="24"/>
        </w:rPr>
        <w:t xml:space="preserve">Een </w:t>
      </w:r>
      <w:hyperlink r:id="rId29" w:tooltip="Autoweg" w:history="1">
        <w:r w:rsidRPr="00D13943">
          <w:rPr>
            <w:rStyle w:val="Hyperlink"/>
            <w:color w:val="auto"/>
            <w:szCs w:val="24"/>
            <w:u w:val="none"/>
          </w:rPr>
          <w:t>autoweg</w:t>
        </w:r>
      </w:hyperlink>
      <w:r w:rsidRPr="00D13943">
        <w:rPr>
          <w:szCs w:val="24"/>
        </w:rPr>
        <w:t xml:space="preserve"> (M2) loopt er naast.</w:t>
      </w:r>
    </w:p>
    <w:p w:rsidR="006A063A" w:rsidRPr="00D13943" w:rsidRDefault="006A063A" w:rsidP="00D13943">
      <w:pPr>
        <w:pStyle w:val="BusTic"/>
        <w:rPr>
          <w:szCs w:val="24"/>
        </w:rPr>
      </w:pPr>
      <w:r w:rsidRPr="00D13943">
        <w:rPr>
          <w:szCs w:val="24"/>
        </w:rPr>
        <w:t xml:space="preserve">De Medway is beroemd geworden tijdens de </w:t>
      </w:r>
      <w:hyperlink r:id="rId30" w:tooltip="Tweede Engelse Oorlog" w:history="1">
        <w:r w:rsidRPr="00D13943">
          <w:rPr>
            <w:rStyle w:val="Hyperlink"/>
            <w:color w:val="auto"/>
            <w:szCs w:val="24"/>
            <w:u w:val="none"/>
          </w:rPr>
          <w:t>Tweede Engelse Oorlog</w:t>
        </w:r>
      </w:hyperlink>
      <w:r w:rsidRPr="00D13943">
        <w:rPr>
          <w:szCs w:val="24"/>
        </w:rPr>
        <w:t xml:space="preserve"> in </w:t>
      </w:r>
      <w:hyperlink r:id="rId31" w:tooltip="1667" w:history="1">
        <w:r w:rsidRPr="00D13943">
          <w:rPr>
            <w:rStyle w:val="Hyperlink"/>
            <w:color w:val="auto"/>
            <w:szCs w:val="24"/>
            <w:u w:val="none"/>
          </w:rPr>
          <w:t>1667</w:t>
        </w:r>
      </w:hyperlink>
      <w:r w:rsidRPr="00D13943">
        <w:rPr>
          <w:szCs w:val="24"/>
        </w:rPr>
        <w:t xml:space="preserve"> toen een vloot onder leiding van </w:t>
      </w:r>
      <w:hyperlink r:id="rId32" w:tooltip="Michiel Adriaenszoon de Ruyter" w:history="1">
        <w:r w:rsidRPr="00D13943">
          <w:rPr>
            <w:rStyle w:val="Hyperlink"/>
            <w:color w:val="auto"/>
            <w:szCs w:val="24"/>
            <w:u w:val="none"/>
          </w:rPr>
          <w:t>Michiel de Ruyter</w:t>
        </w:r>
      </w:hyperlink>
      <w:r w:rsidRPr="00D13943">
        <w:rPr>
          <w:szCs w:val="24"/>
        </w:rPr>
        <w:t xml:space="preserve"> de Medway opvoer en de Engelse vloot die daar opgelegd was voor een deel in brand stak: de befaamde </w:t>
      </w:r>
      <w:hyperlink r:id="rId33" w:tooltip="Tocht naar Chatham" w:history="1">
        <w:r w:rsidRPr="00D13943">
          <w:rPr>
            <w:rStyle w:val="Hyperlink"/>
            <w:color w:val="auto"/>
            <w:szCs w:val="24"/>
            <w:u w:val="none"/>
          </w:rPr>
          <w:t>Tocht naar Chatham</w:t>
        </w:r>
      </w:hyperlink>
      <w:r w:rsidRPr="00D13943">
        <w:rPr>
          <w:szCs w:val="24"/>
        </w:rPr>
        <w:t>.</w:t>
      </w:r>
    </w:p>
    <w:p w:rsidR="006A063A" w:rsidRPr="00D13943" w:rsidRDefault="006A063A" w:rsidP="00D13943">
      <w:pPr>
        <w:pStyle w:val="BusTic"/>
        <w:rPr>
          <w:szCs w:val="24"/>
        </w:rPr>
      </w:pPr>
      <w:r w:rsidRPr="00D13943">
        <w:rPr>
          <w:szCs w:val="24"/>
        </w:rPr>
        <w:t xml:space="preserve">In </w:t>
      </w:r>
      <w:hyperlink r:id="rId34" w:tooltip="1942" w:history="1">
        <w:r w:rsidRPr="00D13943">
          <w:rPr>
            <w:rStyle w:val="Hyperlink"/>
            <w:color w:val="auto"/>
            <w:szCs w:val="24"/>
            <w:u w:val="none"/>
          </w:rPr>
          <w:t>1942</w:t>
        </w:r>
      </w:hyperlink>
      <w:r w:rsidRPr="00D13943">
        <w:rPr>
          <w:szCs w:val="24"/>
        </w:rPr>
        <w:t xml:space="preserve"> werd hier de eerste onderzeese oliepijpleiding aangelegd tijdens </w:t>
      </w:r>
      <w:hyperlink r:id="rId35" w:tooltip="Operatie Pluto" w:history="1">
        <w:r w:rsidRPr="00D13943">
          <w:rPr>
            <w:rStyle w:val="Hyperlink"/>
            <w:color w:val="auto"/>
            <w:szCs w:val="24"/>
            <w:u w:val="none"/>
          </w:rPr>
          <w:t>Operatie Pluto</w:t>
        </w:r>
      </w:hyperlink>
      <w:r w:rsidRPr="00D13943">
        <w:rPr>
          <w:szCs w:val="24"/>
        </w:rPr>
        <w:t>.</w:t>
      </w:r>
    </w:p>
    <w:p w:rsidR="006A063A" w:rsidRPr="006A063A" w:rsidRDefault="007B2BD1" w:rsidP="006A063A">
      <w:pPr>
        <w:rPr>
          <w:rFonts w:ascii="Comic Sans MS" w:hAnsi="Comic Sans MS"/>
          <w:vanish/>
          <w:sz w:val="24"/>
          <w:szCs w:val="24"/>
        </w:rPr>
      </w:pPr>
      <w:hyperlink r:id="rId36" w:tooltip="commons:Category:River Medway" w:history="1">
        <w:r w:rsidR="006A063A" w:rsidRPr="006A063A">
          <w:rPr>
            <w:rStyle w:val="Hyperlink"/>
            <w:rFonts w:ascii="Comic Sans MS" w:hAnsi="Comic Sans MS"/>
            <w:vanish/>
            <w:sz w:val="24"/>
            <w:szCs w:val="24"/>
          </w:rPr>
          <w:t>Mediabestanden</w:t>
        </w:r>
      </w:hyperlink>
    </w:p>
    <w:p w:rsidR="00861648" w:rsidRPr="00C57984" w:rsidRDefault="00861648" w:rsidP="00C57984">
      <w:pPr>
        <w:rPr>
          <w:rFonts w:ascii="Comic Sans MS" w:hAnsi="Comic Sans MS"/>
          <w:sz w:val="24"/>
          <w:szCs w:val="24"/>
        </w:rPr>
      </w:pPr>
    </w:p>
    <w:sectPr w:rsidR="00861648" w:rsidRPr="00C57984" w:rsidSect="00CD4559">
      <w:headerReference w:type="even" r:id="rId37"/>
      <w:headerReference w:type="default" r:id="rId38"/>
      <w:footerReference w:type="default" r:id="rId39"/>
      <w:headerReference w:type="first" r:id="rId4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BD1" w:rsidRDefault="007B2BD1" w:rsidP="00A64884">
      <w:r>
        <w:separator/>
      </w:r>
    </w:p>
  </w:endnote>
  <w:endnote w:type="continuationSeparator" w:id="0">
    <w:p w:rsidR="007B2BD1" w:rsidRDefault="007B2BD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B2BD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D13943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BD1" w:rsidRDefault="007B2BD1" w:rsidP="00A64884">
      <w:r>
        <w:separator/>
      </w:r>
    </w:p>
  </w:footnote>
  <w:footnote w:type="continuationSeparator" w:id="0">
    <w:p w:rsidR="007B2BD1" w:rsidRDefault="007B2BD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B2BD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4678EFA" wp14:editId="23E4DFC5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3943">
      <w:rPr>
        <w:rFonts w:asciiTheme="majorHAnsi" w:hAnsiTheme="majorHAnsi"/>
        <w:b/>
        <w:sz w:val="24"/>
        <w:szCs w:val="24"/>
      </w:rPr>
      <w:t xml:space="preserve">De Medway  rivier 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7B2BD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B2BD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4157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076DA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063A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B062A"/>
    <w:rsid w:val="007B2BD1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13943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C3CD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49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0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1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971227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M2RailLinkBridgeOverMedway9928.JPG" TargetMode="External"/><Relationship Id="rId13" Type="http://schemas.openxmlformats.org/officeDocument/2006/relationships/hyperlink" Target="http://nl.wikipedia.org/wiki/Tonbridge" TargetMode="External"/><Relationship Id="rId18" Type="http://schemas.openxmlformats.org/officeDocument/2006/relationships/hyperlink" Target="http://nl.wikipedia.org/wiki/Theems" TargetMode="External"/><Relationship Id="rId26" Type="http://schemas.openxmlformats.org/officeDocument/2006/relationships/hyperlink" Target="http://nl.wikipedia.org/wiki/Parijs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Leigh_(Kent)&amp;action=edit&amp;redlink=1" TargetMode="External"/><Relationship Id="rId34" Type="http://schemas.openxmlformats.org/officeDocument/2006/relationships/hyperlink" Target="http://nl.wikipedia.org/wiki/1942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_Sussex" TargetMode="External"/><Relationship Id="rId17" Type="http://schemas.openxmlformats.org/officeDocument/2006/relationships/hyperlink" Target="http://nl.wikipedia.org/wiki/Kent_(Engeland)" TargetMode="External"/><Relationship Id="rId25" Type="http://schemas.openxmlformats.org/officeDocument/2006/relationships/hyperlink" Target="http://nl.wikipedia.org/wiki/Hogesnelheidslijn" TargetMode="External"/><Relationship Id="rId33" Type="http://schemas.openxmlformats.org/officeDocument/2006/relationships/hyperlink" Target="http://nl.wikipedia.org/wiki/Tocht_naar_Chatham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chester_(Engeland)" TargetMode="External"/><Relationship Id="rId20" Type="http://schemas.openxmlformats.org/officeDocument/2006/relationships/hyperlink" Target="http://nl.wikipedia.org/wiki/1828" TargetMode="External"/><Relationship Id="rId29" Type="http://schemas.openxmlformats.org/officeDocument/2006/relationships/hyperlink" Target="http://nl.wikipedia.org/wiki/Autoweg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ngeland" TargetMode="External"/><Relationship Id="rId24" Type="http://schemas.openxmlformats.org/officeDocument/2006/relationships/hyperlink" Target="http://nl.wikipedia.org/wiki/Spoorbrug" TargetMode="External"/><Relationship Id="rId32" Type="http://schemas.openxmlformats.org/officeDocument/2006/relationships/hyperlink" Target="http://nl.wikipedia.org/wiki/Michiel_Adriaenszoon_de_Ruyter" TargetMode="External"/><Relationship Id="rId37" Type="http://schemas.openxmlformats.org/officeDocument/2006/relationships/header" Target="header1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ylesford" TargetMode="External"/><Relationship Id="rId23" Type="http://schemas.openxmlformats.org/officeDocument/2006/relationships/hyperlink" Target="http://nl.wikipedia.org/wiki/2003" TargetMode="External"/><Relationship Id="rId28" Type="http://schemas.openxmlformats.org/officeDocument/2006/relationships/hyperlink" Target="http://nl.wikipedia.org/wiki/Cuxton" TargetMode="External"/><Relationship Id="rId36" Type="http://schemas.openxmlformats.org/officeDocument/2006/relationships/hyperlink" Target="http://commons.wikimedia.org/wiki/Category:River_Medway" TargetMode="External"/><Relationship Id="rId10" Type="http://schemas.openxmlformats.org/officeDocument/2006/relationships/hyperlink" Target="http://nl.wikipedia.org/wiki/Rivier" TargetMode="External"/><Relationship Id="rId19" Type="http://schemas.openxmlformats.org/officeDocument/2006/relationships/hyperlink" Target="http://nl.wikipedia.org/wiki/1746" TargetMode="External"/><Relationship Id="rId31" Type="http://schemas.openxmlformats.org/officeDocument/2006/relationships/hyperlink" Target="http://nl.wikipedia.org/wiki/166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Maidstone" TargetMode="External"/><Relationship Id="rId22" Type="http://schemas.openxmlformats.org/officeDocument/2006/relationships/hyperlink" Target="http://nl.wikipedia.org/wiki/1814" TargetMode="External"/><Relationship Id="rId27" Type="http://schemas.openxmlformats.org/officeDocument/2006/relationships/hyperlink" Target="http://nl.wikipedia.org/wiki/Londen" TargetMode="External"/><Relationship Id="rId30" Type="http://schemas.openxmlformats.org/officeDocument/2006/relationships/hyperlink" Target="http://nl.wikipedia.org/wiki/Tweede_Engelse_Oorlog" TargetMode="External"/><Relationship Id="rId35" Type="http://schemas.openxmlformats.org/officeDocument/2006/relationships/hyperlink" Target="http://nl.wikipedia.org/wiki/Operatie_Plut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2010-10-11T10:47:00Z</dcterms:created>
  <dcterms:modified xsi:type="dcterms:W3CDTF">2010-10-11T12:32:00Z</dcterms:modified>
  <cp:category>2010</cp:category>
</cp:coreProperties>
</file>