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945" w:rsidRPr="00B00945" w:rsidRDefault="00B00945" w:rsidP="00B00945">
      <w:pPr>
        <w:rPr>
          <w:rFonts w:ascii="Comic Sans MS" w:hAnsi="Comic Sans MS"/>
          <w:b/>
          <w:bCs/>
          <w:sz w:val="24"/>
          <w:szCs w:val="24"/>
          <w:lang w:val="en"/>
        </w:rPr>
      </w:pPr>
      <w:r w:rsidRPr="00B00945">
        <w:rPr>
          <w:rFonts w:ascii="Comic Sans MS" w:hAnsi="Comic Sans MS"/>
          <w:b/>
          <w:bCs/>
          <w:sz w:val="24"/>
          <w:szCs w:val="24"/>
          <w:lang w:val="en"/>
        </w:rPr>
        <w:t xml:space="preserve">River Line (East Sussex) </w:t>
      </w:r>
    </w:p>
    <w:p w:rsidR="00C9032D" w:rsidRDefault="00B00945" w:rsidP="00C9032D">
      <w:pPr>
        <w:pStyle w:val="BusTic"/>
        <w:rPr>
          <w:szCs w:val="24"/>
        </w:rPr>
      </w:pPr>
      <w:r w:rsidRPr="00C9032D">
        <w:rPr>
          <w:bCs/>
          <w:vanish/>
          <w:szCs w:val="24"/>
        </w:rPr>
        <w:t>River Line</w:t>
      </w:r>
      <w:r w:rsidRPr="00C9032D">
        <w:rPr>
          <w:vanish/>
          <w:szCs w:val="24"/>
        </w:rPr>
        <w:t xml:space="preserve"> is a 1.87 hectare (4.6 acre) geological </w:t>
      </w:r>
      <w:hyperlink r:id="rId8" w:tooltip="Site van Special Scientific Interest" w:history="1">
        <w:r w:rsidRPr="00C9032D">
          <w:rPr>
            <w:rStyle w:val="Hyperlink"/>
            <w:vanish/>
            <w:color w:val="auto"/>
            <w:szCs w:val="24"/>
            <w:u w:val="none"/>
          </w:rPr>
          <w:t>Site of Special Scientific Interest</w:t>
        </w:r>
      </w:hyperlink>
      <w:r w:rsidRPr="00C9032D">
        <w:rPr>
          <w:vanish/>
          <w:szCs w:val="24"/>
        </w:rPr>
        <w:t xml:space="preserve"> in </w:t>
      </w:r>
      <w:hyperlink r:id="rId9" w:tooltip="East Sussex" w:history="1">
        <w:r w:rsidRPr="00C9032D">
          <w:rPr>
            <w:rStyle w:val="Hyperlink"/>
            <w:vanish/>
            <w:color w:val="auto"/>
            <w:szCs w:val="24"/>
            <w:u w:val="none"/>
          </w:rPr>
          <w:t>East Sussex</w:t>
        </w:r>
      </w:hyperlink>
      <w:r w:rsidRPr="00C9032D">
        <w:rPr>
          <w:vanish/>
          <w:szCs w:val="24"/>
        </w:rPr>
        <w:t xml:space="preserve"> , </w:t>
      </w:r>
      <w:hyperlink r:id="rId10" w:tooltip="Engeland" w:history="1">
        <w:r w:rsidRPr="00C9032D">
          <w:rPr>
            <w:rStyle w:val="Hyperlink"/>
            <w:vanish/>
            <w:color w:val="auto"/>
            <w:szCs w:val="24"/>
            <w:u w:val="none"/>
          </w:rPr>
          <w:t>England</w:t>
        </w:r>
      </w:hyperlink>
      <w:r w:rsidRPr="00C9032D">
        <w:rPr>
          <w:vanish/>
          <w:szCs w:val="24"/>
        </w:rPr>
        <w:t xml:space="preserve"> .</w:t>
      </w:r>
      <w:r w:rsidRPr="00C9032D">
        <w:rPr>
          <w:bCs/>
          <w:szCs w:val="24"/>
        </w:rPr>
        <w:t>River Line</w:t>
      </w:r>
      <w:r w:rsidRPr="00C9032D">
        <w:rPr>
          <w:szCs w:val="24"/>
        </w:rPr>
        <w:t xml:space="preserve"> is een 1,87 hectare (4,6 hectare) geologische </w:t>
      </w:r>
      <w:hyperlink r:id="rId11" w:tooltip="Site van Special Scientific Interest" w:history="1">
        <w:r w:rsidRPr="00C9032D">
          <w:rPr>
            <w:rStyle w:val="Hyperlink"/>
            <w:color w:val="auto"/>
            <w:szCs w:val="24"/>
            <w:u w:val="none"/>
          </w:rPr>
          <w:t xml:space="preserve">Site van Special </w:t>
        </w:r>
        <w:proofErr w:type="spellStart"/>
        <w:r w:rsidRPr="00C9032D">
          <w:rPr>
            <w:rStyle w:val="Hyperlink"/>
            <w:color w:val="auto"/>
            <w:szCs w:val="24"/>
            <w:u w:val="none"/>
          </w:rPr>
          <w:t>Scientific</w:t>
        </w:r>
        <w:proofErr w:type="spellEnd"/>
        <w:r w:rsidRPr="00C9032D">
          <w:rPr>
            <w:rStyle w:val="Hyperlink"/>
            <w:color w:val="auto"/>
            <w:szCs w:val="24"/>
            <w:u w:val="none"/>
          </w:rPr>
          <w:t xml:space="preserve"> Interest</w:t>
        </w:r>
      </w:hyperlink>
      <w:r w:rsidRPr="00C9032D">
        <w:rPr>
          <w:szCs w:val="24"/>
        </w:rPr>
        <w:t xml:space="preserve"> in </w:t>
      </w:r>
      <w:hyperlink r:id="rId12" w:tooltip="East Sussex" w:history="1">
        <w:r w:rsidRPr="00C9032D">
          <w:rPr>
            <w:rStyle w:val="Hyperlink"/>
            <w:color w:val="auto"/>
            <w:szCs w:val="24"/>
            <w:u w:val="none"/>
          </w:rPr>
          <w:t xml:space="preserve">East </w:t>
        </w:r>
        <w:proofErr w:type="spellStart"/>
        <w:r w:rsidRPr="00C9032D">
          <w:rPr>
            <w:rStyle w:val="Hyperlink"/>
            <w:color w:val="auto"/>
            <w:szCs w:val="24"/>
            <w:u w:val="none"/>
          </w:rPr>
          <w:t>Sussex</w:t>
        </w:r>
        <w:proofErr w:type="spellEnd"/>
      </w:hyperlink>
      <w:r w:rsidRPr="00C9032D">
        <w:rPr>
          <w:szCs w:val="24"/>
        </w:rPr>
        <w:t xml:space="preserve"> , </w:t>
      </w:r>
      <w:hyperlink r:id="rId13" w:tooltip="Engeland" w:history="1">
        <w:r w:rsidRPr="00C9032D">
          <w:rPr>
            <w:rStyle w:val="Hyperlink"/>
            <w:color w:val="auto"/>
            <w:szCs w:val="24"/>
            <w:u w:val="none"/>
          </w:rPr>
          <w:t>Engeland</w:t>
        </w:r>
      </w:hyperlink>
      <w:r w:rsidRPr="00C9032D">
        <w:rPr>
          <w:szCs w:val="24"/>
        </w:rPr>
        <w:t xml:space="preserve"> . </w:t>
      </w:r>
      <w:r w:rsidRPr="00C9032D">
        <w:rPr>
          <w:vanish/>
          <w:szCs w:val="24"/>
        </w:rPr>
        <w:t xml:space="preserve">The site was </w:t>
      </w:r>
      <w:hyperlink r:id="rId14" w:tooltip="SSSI aanmelding" w:history="1">
        <w:r w:rsidRPr="00C9032D">
          <w:rPr>
            <w:rStyle w:val="Hyperlink"/>
            <w:vanish/>
            <w:color w:val="auto"/>
            <w:szCs w:val="24"/>
            <w:u w:val="none"/>
          </w:rPr>
          <w:t>notified</w:t>
        </w:r>
      </w:hyperlink>
      <w:r w:rsidRPr="00C9032D">
        <w:rPr>
          <w:vanish/>
          <w:szCs w:val="24"/>
        </w:rPr>
        <w:t xml:space="preserve"> in 1997 under the </w:t>
      </w:r>
      <w:hyperlink r:id="rId15" w:tooltip="Wildlife and Countryside Act 1981" w:history="1">
        <w:r w:rsidRPr="00C9032D">
          <w:rPr>
            <w:rStyle w:val="Hyperlink"/>
            <w:vanish/>
            <w:color w:val="auto"/>
            <w:szCs w:val="24"/>
            <w:u w:val="none"/>
          </w:rPr>
          <w:t>Wildlife and Countryside Act 1981</w:t>
        </w:r>
      </w:hyperlink>
      <w:r w:rsidRPr="00C9032D">
        <w:rPr>
          <w:vanish/>
          <w:szCs w:val="24"/>
        </w:rPr>
        <w:t xml:space="preserve"> .</w:t>
      </w:r>
      <w:r w:rsidRPr="00C9032D">
        <w:rPr>
          <w:szCs w:val="24"/>
        </w:rPr>
        <w:t xml:space="preserve"> </w:t>
      </w:r>
    </w:p>
    <w:p w:rsidR="00B00945" w:rsidRPr="00C9032D" w:rsidRDefault="00B00945" w:rsidP="00C9032D">
      <w:pPr>
        <w:pStyle w:val="BusTic"/>
        <w:rPr>
          <w:szCs w:val="24"/>
        </w:rPr>
      </w:pPr>
      <w:bookmarkStart w:id="0" w:name="_GoBack"/>
      <w:bookmarkEnd w:id="0"/>
      <w:r w:rsidRPr="00C9032D">
        <w:rPr>
          <w:szCs w:val="24"/>
        </w:rPr>
        <w:t xml:space="preserve">De site werd </w:t>
      </w:r>
      <w:hyperlink r:id="rId16" w:tooltip="SSSI aanmelding" w:history="1">
        <w:r w:rsidRPr="00C9032D">
          <w:rPr>
            <w:rStyle w:val="Hyperlink"/>
            <w:color w:val="auto"/>
            <w:szCs w:val="24"/>
            <w:u w:val="none"/>
          </w:rPr>
          <w:t>aangemeld</w:t>
        </w:r>
      </w:hyperlink>
      <w:r w:rsidRPr="00C9032D">
        <w:rPr>
          <w:szCs w:val="24"/>
        </w:rPr>
        <w:t xml:space="preserve"> in 1997 onder de </w:t>
      </w:r>
      <w:hyperlink r:id="rId17" w:tooltip="Wildlife and Countryside Act 1981" w:history="1">
        <w:r w:rsidRPr="00C9032D">
          <w:rPr>
            <w:rStyle w:val="Hyperlink"/>
            <w:color w:val="auto"/>
            <w:szCs w:val="24"/>
            <w:u w:val="none"/>
          </w:rPr>
          <w:t>Wildlife Act van 1981 en Platteland</w:t>
        </w:r>
      </w:hyperlink>
      <w:r w:rsidRPr="00C9032D">
        <w:rPr>
          <w:szCs w:val="24"/>
        </w:rPr>
        <w:t xml:space="preserve"> . </w:t>
      </w:r>
    </w:p>
    <w:p w:rsidR="00861648" w:rsidRPr="00FD09C1" w:rsidRDefault="00861648" w:rsidP="00FD09C1">
      <w:pPr>
        <w:rPr>
          <w:rFonts w:ascii="Comic Sans MS" w:hAnsi="Comic Sans MS"/>
          <w:sz w:val="24"/>
          <w:szCs w:val="24"/>
        </w:rPr>
      </w:pPr>
    </w:p>
    <w:sectPr w:rsidR="00861648" w:rsidRPr="00FD09C1" w:rsidSect="00CD4559">
      <w:headerReference w:type="even" r:id="rId18"/>
      <w:headerReference w:type="default" r:id="rId19"/>
      <w:footerReference w:type="default" r:id="rId20"/>
      <w:headerReference w:type="first" r:id="rId21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1AA" w:rsidRDefault="003621AA" w:rsidP="00A64884">
      <w:r>
        <w:separator/>
      </w:r>
    </w:p>
  </w:endnote>
  <w:endnote w:type="continuationSeparator" w:id="0">
    <w:p w:rsidR="003621AA" w:rsidRDefault="003621AA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3621AA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C9032D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1AA" w:rsidRDefault="003621AA" w:rsidP="00A64884">
      <w:r>
        <w:separator/>
      </w:r>
    </w:p>
  </w:footnote>
  <w:footnote w:type="continuationSeparator" w:id="0">
    <w:p w:rsidR="003621AA" w:rsidRDefault="003621AA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3621AA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37AD94DD" wp14:editId="1934AF9E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9032D">
      <w:rPr>
        <w:rFonts w:asciiTheme="majorHAnsi" w:hAnsiTheme="majorHAnsi"/>
        <w:b/>
        <w:sz w:val="24"/>
        <w:szCs w:val="24"/>
      </w:rPr>
      <w:t xml:space="preserve">De River Line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3621AA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3621AA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</w:num>
  <w:num w:numId="3">
    <w:abstractNumId w:val="12"/>
  </w:num>
  <w:num w:numId="4">
    <w:abstractNumId w:val="6"/>
  </w:num>
  <w:num w:numId="5">
    <w:abstractNumId w:val="2"/>
  </w:num>
  <w:num w:numId="6">
    <w:abstractNumId w:val="7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8"/>
  </w:num>
  <w:num w:numId="15">
    <w:abstractNumId w:val="8"/>
  </w:num>
  <w:num w:numId="16">
    <w:abstractNumId w:val="8"/>
  </w:num>
  <w:num w:numId="17">
    <w:abstractNumId w:val="11"/>
  </w:num>
  <w:num w:numId="18">
    <w:abstractNumId w:val="4"/>
  </w:num>
  <w:num w:numId="19">
    <w:abstractNumId w:val="0"/>
  </w:num>
  <w:num w:numId="20">
    <w:abstractNumId w:val="3"/>
  </w:num>
  <w:num w:numId="21">
    <w:abstractNumId w:val="5"/>
  </w:num>
  <w:num w:numId="22">
    <w:abstractNumId w:val="9"/>
  </w:num>
  <w:num w:numId="23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621AA"/>
    <w:rsid w:val="00391B53"/>
    <w:rsid w:val="003A5821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8738F"/>
    <w:rsid w:val="006A1B09"/>
    <w:rsid w:val="006C7F11"/>
    <w:rsid w:val="006D05A8"/>
    <w:rsid w:val="006D21A9"/>
    <w:rsid w:val="006D5D2D"/>
    <w:rsid w:val="006E1752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00945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70638"/>
    <w:rsid w:val="00C75417"/>
    <w:rsid w:val="00C9032D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44FA7"/>
    <w:rsid w:val="00E62C2E"/>
    <w:rsid w:val="00E83148"/>
    <w:rsid w:val="00E96932"/>
    <w:rsid w:val="00EC0AAB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34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5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3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03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81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36130">
                  <w:marLeft w:val="45"/>
                  <w:marRight w:val="45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75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91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969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late.googleusercontent.com/translate_c?hl=nl&amp;langpair=en%7Cnl&amp;u=http://en.wikipedia.org/wiki/Site_of_Special_Scientific_Interest&amp;rurl=translate.google.nl&amp;usg=ALkJrhiOK9ijTdYTeSRIumCVJh130XJZRA" TargetMode="External"/><Relationship Id="rId13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%7Cnl&amp;u=http://en.wikipedia.org/wiki/East_Sussex&amp;rurl=translate.google.nl&amp;usg=ALkJrhjciYq6agCjMCr3GxNiF3UI5xlvvw" TargetMode="External"/><Relationship Id="rId17" Type="http://schemas.openxmlformats.org/officeDocument/2006/relationships/hyperlink" Target="http://translate.googleusercontent.com/translate_c?hl=nl&amp;langpair=en%7Cnl&amp;u=http://en.wikipedia.org/wiki/Wildlife_and_Countryside_Act_1981&amp;rurl=translate.google.nl&amp;usg=ALkJrhh2kvGClBMBYH07VnvJuDuCCNHFVQ" TargetMode="Externa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SSSI_notification&amp;rurl=translate.google.nl&amp;usg=ALkJrhggEHQILwVvWzu7zITswLAvbm3Vbw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Site_of_Special_Scientific_Interest&amp;rurl=translate.google.nl&amp;usg=ALkJrhiOK9ijTdYTeSRIumCVJh130XJZR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Wildlife_and_Countryside_Act_1981&amp;rurl=translate.google.nl&amp;usg=ALkJrhh2kvGClBMBYH07VnvJuDuCCNHFVQ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translate.googleusercontent.com/translate_c?hl=nl&amp;langpair=en%7Cnl&amp;u=http://en.wikipedia.org/wiki/East_Sussex&amp;rurl=translate.google.nl&amp;usg=ALkJrhjciYq6agCjMCr3GxNiF3UI5xlvvw" TargetMode="External"/><Relationship Id="rId14" Type="http://schemas.openxmlformats.org/officeDocument/2006/relationships/hyperlink" Target="http://translate.googleusercontent.com/translate_c?hl=nl&amp;langpair=en%7Cnl&amp;u=http://en.wikipedia.org/wiki/SSSI_notification&amp;rurl=translate.google.nl&amp;usg=ALkJrhggEHQILwVvWzu7zITswLAvbm3Vbw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423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2010-08-18T10:29:00Z</dcterms:created>
  <dcterms:modified xsi:type="dcterms:W3CDTF">2010-10-30T13:38:00Z</dcterms:modified>
  <cp:category>2010</cp:category>
</cp:coreProperties>
</file>