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F" w:rsidRPr="006964AF" w:rsidRDefault="00640669" w:rsidP="006964AF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47B85" wp14:editId="3DC3888A">
            <wp:simplePos x="0" y="0"/>
            <wp:positionH relativeFrom="column">
              <wp:posOffset>4222115</wp:posOffset>
            </wp:positionH>
            <wp:positionV relativeFrom="paragraph">
              <wp:posOffset>81915</wp:posOffset>
            </wp:positionV>
            <wp:extent cx="2162175" cy="1574165"/>
            <wp:effectExtent l="0" t="0" r="9525" b="6985"/>
            <wp:wrapSquare wrapText="bothSides"/>
            <wp:docPr id="1" name="Afbeelding 1" descr="De rivier stroomt door Lemon Bradley Woo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rivier stroomt door Lemon Bradley Wood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AF" w:rsidRPr="006964AF">
        <w:rPr>
          <w:rFonts w:ascii="Comic Sans MS" w:hAnsi="Comic Sans MS"/>
          <w:b/>
          <w:bCs/>
          <w:sz w:val="24"/>
          <w:szCs w:val="24"/>
          <w:lang w:val="en"/>
        </w:rPr>
        <w:t xml:space="preserve">River Lemon </w:t>
      </w:r>
    </w:p>
    <w:p w:rsidR="00640669" w:rsidRDefault="006964AF" w:rsidP="00640669">
      <w:pPr>
        <w:pStyle w:val="BusTic"/>
        <w:rPr>
          <w:szCs w:val="24"/>
        </w:rPr>
      </w:pPr>
      <w:r w:rsidRPr="00640669">
        <w:rPr>
          <w:vanish/>
          <w:szCs w:val="24"/>
        </w:rPr>
        <w:t xml:space="preserve">The </w:t>
      </w:r>
      <w:r w:rsidRPr="00640669">
        <w:rPr>
          <w:bCs/>
          <w:vanish/>
          <w:szCs w:val="24"/>
        </w:rPr>
        <w:t>River Lemon</w:t>
      </w:r>
      <w:r w:rsidRPr="00640669">
        <w:rPr>
          <w:vanish/>
          <w:szCs w:val="24"/>
        </w:rPr>
        <w:t xml:space="preserve"> is a 16km long river in the county of </w:t>
      </w:r>
      <w:hyperlink r:id="rId10" w:tooltip="Devon" w:history="1">
        <w:r w:rsidRPr="00640669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640669">
        <w:rPr>
          <w:vanish/>
          <w:szCs w:val="24"/>
        </w:rPr>
        <w:t xml:space="preserve"> in south west </w:t>
      </w:r>
      <w:hyperlink r:id="rId11" w:tooltip="Engeland" w:history="1">
        <w:r w:rsidRPr="00640669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40669">
        <w:rPr>
          <w:vanish/>
          <w:szCs w:val="24"/>
        </w:rPr>
        <w:t xml:space="preserve"> .</w:t>
      </w:r>
      <w:r w:rsidRPr="00640669">
        <w:rPr>
          <w:szCs w:val="24"/>
        </w:rPr>
        <w:t xml:space="preserve">De </w:t>
      </w:r>
      <w:r w:rsidRPr="00640669">
        <w:rPr>
          <w:bCs/>
          <w:szCs w:val="24"/>
        </w:rPr>
        <w:t>rivier</w:t>
      </w:r>
      <w:r w:rsidRPr="00640669">
        <w:rPr>
          <w:szCs w:val="24"/>
        </w:rPr>
        <w:t xml:space="preserve"> de </w:t>
      </w:r>
      <w:r w:rsidRPr="00640669">
        <w:rPr>
          <w:bCs/>
          <w:szCs w:val="24"/>
        </w:rPr>
        <w:t>Lemon</w:t>
      </w:r>
      <w:r w:rsidRPr="00640669">
        <w:rPr>
          <w:szCs w:val="24"/>
        </w:rPr>
        <w:t xml:space="preserve"> is een 16 kilometer lange rivier in het graafschap </w:t>
      </w:r>
      <w:hyperlink r:id="rId12" w:tooltip="Devon" w:history="1">
        <w:proofErr w:type="spellStart"/>
        <w:r w:rsidRPr="00640669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640669">
        <w:rPr>
          <w:szCs w:val="24"/>
        </w:rPr>
        <w:t xml:space="preserve"> in het zuidwesten van </w:t>
      </w:r>
      <w:hyperlink r:id="rId13" w:tooltip="Engeland" w:history="1">
        <w:r w:rsidRPr="00640669">
          <w:rPr>
            <w:rStyle w:val="Hyperlink"/>
            <w:color w:val="auto"/>
            <w:szCs w:val="24"/>
            <w:u w:val="none"/>
          </w:rPr>
          <w:t>Engeland</w:t>
        </w:r>
      </w:hyperlink>
      <w:r w:rsidRPr="00640669">
        <w:rPr>
          <w:szCs w:val="24"/>
        </w:rPr>
        <w:t xml:space="preserve"> . </w:t>
      </w:r>
      <w:r w:rsidRPr="00640669">
        <w:rPr>
          <w:vanish/>
          <w:szCs w:val="24"/>
        </w:rPr>
        <w:t xml:space="preserve">It rises on the south east side of </w:t>
      </w:r>
      <w:hyperlink r:id="rId14" w:tooltip="Dartmoor" w:history="1">
        <w:r w:rsidRPr="00640669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640669">
        <w:rPr>
          <w:vanish/>
          <w:szCs w:val="24"/>
        </w:rPr>
        <w:t xml:space="preserve"> near </w:t>
      </w:r>
      <w:hyperlink r:id="rId15" w:tooltip="Haytor" w:history="1">
        <w:r w:rsidRPr="00640669">
          <w:rPr>
            <w:rStyle w:val="Hyperlink"/>
            <w:vanish/>
            <w:color w:val="auto"/>
            <w:szCs w:val="24"/>
            <w:u w:val="none"/>
          </w:rPr>
          <w:t>Haytor</w:t>
        </w:r>
      </w:hyperlink>
      <w:r w:rsidRPr="00640669">
        <w:rPr>
          <w:vanish/>
          <w:szCs w:val="24"/>
        </w:rPr>
        <w:t xml:space="preserve"> , joins with the River Sig and the Langworthy Brook at </w:t>
      </w:r>
      <w:hyperlink r:id="rId16" w:tooltip="Sigford" w:history="1">
        <w:r w:rsidRPr="00640669">
          <w:rPr>
            <w:rStyle w:val="Hyperlink"/>
            <w:vanish/>
            <w:color w:val="auto"/>
            <w:szCs w:val="24"/>
            <w:u w:val="none"/>
          </w:rPr>
          <w:t>Sigford</w:t>
        </w:r>
      </w:hyperlink>
      <w:r w:rsidRPr="00640669">
        <w:rPr>
          <w:vanish/>
          <w:szCs w:val="24"/>
        </w:rPr>
        <w:t xml:space="preserve"> , then passes the village of </w:t>
      </w:r>
      <w:hyperlink r:id="rId17" w:tooltip="Bickington" w:history="1">
        <w:r w:rsidRPr="00640669">
          <w:rPr>
            <w:rStyle w:val="Hyperlink"/>
            <w:vanish/>
            <w:color w:val="auto"/>
            <w:szCs w:val="24"/>
            <w:u w:val="none"/>
          </w:rPr>
          <w:t>Bickington</w:t>
        </w:r>
      </w:hyperlink>
      <w:r w:rsidRPr="00640669">
        <w:rPr>
          <w:vanish/>
          <w:szCs w:val="24"/>
        </w:rPr>
        <w:t xml:space="preserve"> .</w:t>
      </w:r>
      <w:r w:rsidRPr="00640669">
        <w:rPr>
          <w:szCs w:val="24"/>
        </w:rPr>
        <w:t xml:space="preserve"> </w:t>
      </w:r>
    </w:p>
    <w:p w:rsidR="00640669" w:rsidRDefault="006964AF" w:rsidP="00640669">
      <w:pPr>
        <w:pStyle w:val="BusTic"/>
        <w:rPr>
          <w:szCs w:val="24"/>
        </w:rPr>
      </w:pPr>
      <w:r w:rsidRPr="00640669">
        <w:rPr>
          <w:szCs w:val="24"/>
        </w:rPr>
        <w:t xml:space="preserve">Het verrijst op de </w:t>
      </w:r>
      <w:proofErr w:type="spellStart"/>
      <w:r w:rsidRPr="00640669">
        <w:rPr>
          <w:szCs w:val="24"/>
        </w:rPr>
        <w:t>zuid-oost</w:t>
      </w:r>
      <w:proofErr w:type="spellEnd"/>
      <w:r w:rsidRPr="00640669">
        <w:rPr>
          <w:szCs w:val="24"/>
        </w:rPr>
        <w:t xml:space="preserve"> kant van de </w:t>
      </w:r>
      <w:hyperlink r:id="rId18" w:tooltip="Dartmoor" w:history="1">
        <w:r w:rsidRPr="00640669">
          <w:rPr>
            <w:rStyle w:val="Hyperlink"/>
            <w:color w:val="auto"/>
            <w:szCs w:val="24"/>
            <w:u w:val="none"/>
          </w:rPr>
          <w:t>Dartmoor</w:t>
        </w:r>
      </w:hyperlink>
      <w:r w:rsidRPr="00640669">
        <w:rPr>
          <w:szCs w:val="24"/>
        </w:rPr>
        <w:t xml:space="preserve"> in de buurt </w:t>
      </w:r>
      <w:hyperlink r:id="rId19" w:tooltip="Haytor" w:history="1">
        <w:proofErr w:type="spellStart"/>
        <w:r w:rsidRPr="00640669">
          <w:rPr>
            <w:rStyle w:val="Hyperlink"/>
            <w:color w:val="auto"/>
            <w:szCs w:val="24"/>
            <w:u w:val="none"/>
          </w:rPr>
          <w:t>Haytor</w:t>
        </w:r>
        <w:proofErr w:type="spellEnd"/>
      </w:hyperlink>
      <w:r w:rsidRPr="00640669">
        <w:rPr>
          <w:szCs w:val="24"/>
        </w:rPr>
        <w:t xml:space="preserve"> , sluit zich aan bij de rivier de </w:t>
      </w:r>
      <w:proofErr w:type="spellStart"/>
      <w:r w:rsidRPr="00640669">
        <w:rPr>
          <w:szCs w:val="24"/>
        </w:rPr>
        <w:t>Sig</w:t>
      </w:r>
      <w:proofErr w:type="spellEnd"/>
      <w:r w:rsidRPr="00640669">
        <w:rPr>
          <w:szCs w:val="24"/>
        </w:rPr>
        <w:t xml:space="preserve"> en de </w:t>
      </w:r>
      <w:proofErr w:type="spellStart"/>
      <w:r w:rsidRPr="00640669">
        <w:rPr>
          <w:szCs w:val="24"/>
        </w:rPr>
        <w:t>Langworthy</w:t>
      </w:r>
      <w:proofErr w:type="spellEnd"/>
      <w:r w:rsidRPr="00640669">
        <w:rPr>
          <w:szCs w:val="24"/>
        </w:rPr>
        <w:t xml:space="preserve"> Brook op </w:t>
      </w:r>
      <w:hyperlink r:id="rId20" w:tooltip="Sigford" w:history="1">
        <w:proofErr w:type="spellStart"/>
        <w:r w:rsidRPr="00640669">
          <w:rPr>
            <w:rStyle w:val="Hyperlink"/>
            <w:color w:val="auto"/>
            <w:szCs w:val="24"/>
            <w:u w:val="none"/>
          </w:rPr>
          <w:t>Sigford</w:t>
        </w:r>
        <w:proofErr w:type="spellEnd"/>
      </w:hyperlink>
      <w:r w:rsidRPr="00640669">
        <w:rPr>
          <w:szCs w:val="24"/>
        </w:rPr>
        <w:t xml:space="preserve"> , dan passeert het dorp </w:t>
      </w:r>
      <w:hyperlink r:id="rId21" w:tooltip="Bickington" w:history="1">
        <w:proofErr w:type="spellStart"/>
        <w:r w:rsidRPr="00640669">
          <w:rPr>
            <w:rStyle w:val="Hyperlink"/>
            <w:color w:val="auto"/>
            <w:szCs w:val="24"/>
            <w:u w:val="none"/>
          </w:rPr>
          <w:t>Bickington</w:t>
        </w:r>
        <w:proofErr w:type="spellEnd"/>
      </w:hyperlink>
      <w:r w:rsidRPr="00640669">
        <w:rPr>
          <w:szCs w:val="24"/>
        </w:rPr>
        <w:t xml:space="preserve"> . </w:t>
      </w:r>
      <w:r w:rsidRPr="00640669">
        <w:rPr>
          <w:vanish/>
          <w:szCs w:val="24"/>
        </w:rPr>
        <w:t xml:space="preserve">Lower down it is joined by the Kestor Brook and it then flows through the woods in Bradley Valley, past the manor house of </w:t>
      </w:r>
      <w:hyperlink r:id="rId22" w:tooltip="Bradley (huis)" w:history="1">
        <w:r w:rsidRPr="00640669">
          <w:rPr>
            <w:rStyle w:val="Hyperlink"/>
            <w:vanish/>
            <w:color w:val="auto"/>
            <w:szCs w:val="24"/>
            <w:u w:val="none"/>
          </w:rPr>
          <w:t>Bradley</w:t>
        </w:r>
      </w:hyperlink>
      <w:r w:rsidRPr="00640669">
        <w:rPr>
          <w:vanish/>
          <w:szCs w:val="24"/>
        </w:rPr>
        <w:t xml:space="preserve"> , and through the town of </w:t>
      </w:r>
      <w:hyperlink r:id="rId23" w:tooltip="Newton Abbot" w:history="1">
        <w:r w:rsidRPr="00640669">
          <w:rPr>
            <w:rStyle w:val="Hyperlink"/>
            <w:vanish/>
            <w:color w:val="auto"/>
            <w:szCs w:val="24"/>
            <w:u w:val="none"/>
          </w:rPr>
          <w:t>Newton Abbot</w:t>
        </w:r>
      </w:hyperlink>
      <w:r w:rsidRPr="00640669">
        <w:rPr>
          <w:vanish/>
          <w:szCs w:val="24"/>
        </w:rPr>
        <w:t xml:space="preserve"> where it flows through a 400 metre long tunnel below the town centre.</w:t>
      </w:r>
      <w:r w:rsidRPr="00640669">
        <w:rPr>
          <w:szCs w:val="24"/>
        </w:rPr>
        <w:t xml:space="preserve"> </w:t>
      </w:r>
    </w:p>
    <w:p w:rsidR="00640669" w:rsidRDefault="006964AF" w:rsidP="00640669">
      <w:pPr>
        <w:pStyle w:val="BusTic"/>
        <w:rPr>
          <w:szCs w:val="24"/>
        </w:rPr>
      </w:pPr>
      <w:r w:rsidRPr="00640669">
        <w:rPr>
          <w:szCs w:val="24"/>
        </w:rPr>
        <w:t xml:space="preserve">Lager in het gezelschap van de </w:t>
      </w:r>
      <w:proofErr w:type="spellStart"/>
      <w:r w:rsidRPr="00640669">
        <w:rPr>
          <w:szCs w:val="24"/>
        </w:rPr>
        <w:t>Kestor</w:t>
      </w:r>
      <w:proofErr w:type="spellEnd"/>
      <w:r w:rsidRPr="00640669">
        <w:rPr>
          <w:szCs w:val="24"/>
        </w:rPr>
        <w:t xml:space="preserve"> Brook en stroomt vervolgens door het bos in </w:t>
      </w:r>
      <w:proofErr w:type="spellStart"/>
      <w:r w:rsidRPr="00640669">
        <w:rPr>
          <w:szCs w:val="24"/>
        </w:rPr>
        <w:t>Bradley</w:t>
      </w:r>
      <w:proofErr w:type="spellEnd"/>
      <w:r w:rsidRPr="00640669">
        <w:rPr>
          <w:szCs w:val="24"/>
        </w:rPr>
        <w:t xml:space="preserve"> </w:t>
      </w:r>
      <w:proofErr w:type="spellStart"/>
      <w:r w:rsidRPr="00640669">
        <w:rPr>
          <w:szCs w:val="24"/>
        </w:rPr>
        <w:t>Valley</w:t>
      </w:r>
      <w:proofErr w:type="spellEnd"/>
      <w:r w:rsidRPr="00640669">
        <w:rPr>
          <w:szCs w:val="24"/>
        </w:rPr>
        <w:t xml:space="preserve">, langs het herenhuis van </w:t>
      </w:r>
      <w:hyperlink r:id="rId24" w:tooltip="Bradley (huis)" w:history="1">
        <w:proofErr w:type="spellStart"/>
        <w:r w:rsidRPr="00640669">
          <w:rPr>
            <w:rStyle w:val="Hyperlink"/>
            <w:color w:val="auto"/>
            <w:szCs w:val="24"/>
            <w:u w:val="none"/>
          </w:rPr>
          <w:t>Bradley</w:t>
        </w:r>
        <w:proofErr w:type="spellEnd"/>
      </w:hyperlink>
      <w:r w:rsidRPr="00640669">
        <w:rPr>
          <w:szCs w:val="24"/>
        </w:rPr>
        <w:t xml:space="preserve"> , en door de stad van </w:t>
      </w:r>
      <w:hyperlink r:id="rId25" w:tooltip="Newton Abbot" w:history="1">
        <w:r w:rsidRPr="00640669">
          <w:rPr>
            <w:rStyle w:val="Hyperlink"/>
            <w:color w:val="auto"/>
            <w:szCs w:val="24"/>
            <w:u w:val="none"/>
          </w:rPr>
          <w:t xml:space="preserve">Newton </w:t>
        </w:r>
        <w:proofErr w:type="spellStart"/>
        <w:r w:rsidRPr="00640669">
          <w:rPr>
            <w:rStyle w:val="Hyperlink"/>
            <w:color w:val="auto"/>
            <w:szCs w:val="24"/>
            <w:u w:val="none"/>
          </w:rPr>
          <w:t>Abbot</w:t>
        </w:r>
        <w:proofErr w:type="spellEnd"/>
      </w:hyperlink>
      <w:r w:rsidRPr="00640669">
        <w:rPr>
          <w:szCs w:val="24"/>
        </w:rPr>
        <w:t xml:space="preserve"> waar zij stroomt door een 400 meter lange tunnel onder het centrum van de stad. </w:t>
      </w:r>
      <w:r w:rsidRPr="00640669">
        <w:rPr>
          <w:vanish/>
          <w:szCs w:val="24"/>
        </w:rPr>
        <w:t xml:space="preserve">Just below the town the river joins the </w:t>
      </w:r>
      <w:hyperlink r:id="rId26" w:tooltip="River Teign" w:history="1">
        <w:r w:rsidRPr="00640669">
          <w:rPr>
            <w:rStyle w:val="Hyperlink"/>
            <w:vanish/>
            <w:color w:val="auto"/>
            <w:szCs w:val="24"/>
            <w:u w:val="none"/>
          </w:rPr>
          <w:t>River Teign</w:t>
        </w:r>
      </w:hyperlink>
      <w:r w:rsidRPr="00640669">
        <w:rPr>
          <w:vanish/>
          <w:szCs w:val="24"/>
        </w:rPr>
        <w:t xml:space="preserve"> near the head of its estuary. </w:t>
      </w:r>
      <w:hyperlink r:id="rId27" w:anchor="cite_note-0" w:history="1">
        <w:r w:rsidRPr="0064066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40669">
        <w:rPr>
          <w:szCs w:val="24"/>
        </w:rPr>
        <w:t xml:space="preserve"> </w:t>
      </w:r>
    </w:p>
    <w:p w:rsidR="006964AF" w:rsidRPr="00640669" w:rsidRDefault="006964AF" w:rsidP="00640669">
      <w:pPr>
        <w:pStyle w:val="BusTic"/>
        <w:rPr>
          <w:szCs w:val="24"/>
        </w:rPr>
      </w:pPr>
      <w:r w:rsidRPr="00640669">
        <w:rPr>
          <w:szCs w:val="24"/>
        </w:rPr>
        <w:t xml:space="preserve">Net onder de gemeente toetreedt tot de rivier de </w:t>
      </w:r>
      <w:hyperlink r:id="rId28" w:tooltip="River Teign" w:history="1">
        <w:r w:rsidRPr="00640669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40669">
          <w:rPr>
            <w:rStyle w:val="Hyperlink"/>
            <w:color w:val="auto"/>
            <w:szCs w:val="24"/>
            <w:u w:val="none"/>
          </w:rPr>
          <w:t>Teign</w:t>
        </w:r>
        <w:proofErr w:type="spellEnd"/>
      </w:hyperlink>
      <w:r w:rsidRPr="00640669">
        <w:rPr>
          <w:szCs w:val="24"/>
        </w:rPr>
        <w:t xml:space="preserve"> de buurt van het hoofd van het estuarium. </w:t>
      </w:r>
    </w:p>
    <w:p w:rsidR="00640669" w:rsidRDefault="006964AF" w:rsidP="00640669">
      <w:pPr>
        <w:pStyle w:val="BusTic"/>
        <w:rPr>
          <w:szCs w:val="24"/>
        </w:rPr>
      </w:pPr>
      <w:r w:rsidRPr="00640669">
        <w:rPr>
          <w:vanish/>
          <w:szCs w:val="24"/>
        </w:rPr>
        <w:t>The river has several times caused major flooding in Newton Abbot, most notably on 19 December 1853, 14 November 1894, 6 August 1938, and 27 December 1979.</w:t>
      </w:r>
      <w:r w:rsidRPr="00640669">
        <w:rPr>
          <w:szCs w:val="24"/>
        </w:rPr>
        <w:t xml:space="preserve">De rivier heeft meerdere malen veroorzaakte grote overstromingen in Newton </w:t>
      </w:r>
      <w:proofErr w:type="spellStart"/>
      <w:r w:rsidRPr="00640669">
        <w:rPr>
          <w:szCs w:val="24"/>
        </w:rPr>
        <w:t>Abbot</w:t>
      </w:r>
      <w:proofErr w:type="spellEnd"/>
      <w:r w:rsidRPr="00640669">
        <w:rPr>
          <w:szCs w:val="24"/>
        </w:rPr>
        <w:t xml:space="preserve">, met name op 19 december 1853, 14 november 1894, 06 augustus 1938, en 27 december 1979. </w:t>
      </w:r>
      <w:r w:rsidRPr="00640669">
        <w:rPr>
          <w:vanish/>
          <w:szCs w:val="24"/>
        </w:rPr>
        <w:t xml:space="preserve">To prevent further occurrences, a flood control reservoir and dam was built in 1982 just below the confluence with the Kestor Brook at Holbeam. </w:t>
      </w:r>
      <w:hyperlink r:id="rId29" w:anchor="cite_note-1" w:history="1">
        <w:r w:rsidRPr="0064066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640669">
        <w:rPr>
          <w:vanish/>
          <w:szCs w:val="24"/>
        </w:rPr>
        <w:t xml:space="preserve"> As of August 2007, the river has caused no further floods in the town.</w:t>
      </w:r>
      <w:r w:rsidRPr="00640669">
        <w:rPr>
          <w:szCs w:val="24"/>
        </w:rPr>
        <w:t xml:space="preserve"> </w:t>
      </w:r>
    </w:p>
    <w:p w:rsidR="00640669" w:rsidRDefault="006964AF" w:rsidP="00640669">
      <w:pPr>
        <w:pStyle w:val="BusTic"/>
        <w:rPr>
          <w:szCs w:val="24"/>
        </w:rPr>
      </w:pPr>
      <w:r w:rsidRPr="00640669">
        <w:rPr>
          <w:szCs w:val="24"/>
        </w:rPr>
        <w:t xml:space="preserve">Om te voorkomen dat verdere gebeurtenissen, een gecontroleerd overstromingsgebied reservoir en de dam werd gebouwd in 1982 net onder de samenvloeiing met de </w:t>
      </w:r>
      <w:proofErr w:type="spellStart"/>
      <w:r w:rsidRPr="00640669">
        <w:rPr>
          <w:szCs w:val="24"/>
        </w:rPr>
        <w:t>Kestor</w:t>
      </w:r>
      <w:proofErr w:type="spellEnd"/>
      <w:r w:rsidRPr="00640669">
        <w:rPr>
          <w:szCs w:val="24"/>
        </w:rPr>
        <w:t xml:space="preserve"> Brook op </w:t>
      </w:r>
      <w:proofErr w:type="spellStart"/>
      <w:r w:rsidRPr="00640669">
        <w:rPr>
          <w:szCs w:val="24"/>
        </w:rPr>
        <w:t>Holbeam</w:t>
      </w:r>
      <w:proofErr w:type="spellEnd"/>
      <w:r w:rsidRPr="00640669">
        <w:rPr>
          <w:szCs w:val="24"/>
        </w:rPr>
        <w:t xml:space="preserve">. </w:t>
      </w:r>
    </w:p>
    <w:p w:rsidR="006964AF" w:rsidRPr="00640669" w:rsidRDefault="006964AF" w:rsidP="00640669">
      <w:pPr>
        <w:pStyle w:val="BusTic"/>
        <w:rPr>
          <w:szCs w:val="24"/>
        </w:rPr>
      </w:pPr>
      <w:bookmarkStart w:id="0" w:name="_GoBack"/>
      <w:bookmarkEnd w:id="0"/>
      <w:r w:rsidRPr="00640669">
        <w:rPr>
          <w:szCs w:val="24"/>
        </w:rPr>
        <w:t xml:space="preserve">Met ingang van augustus 2007, heeft de rivier geen verdere overstromingen veroorzaakt in de stad. </w:t>
      </w:r>
    </w:p>
    <w:p w:rsidR="006964AF" w:rsidRPr="00640669" w:rsidRDefault="006964AF" w:rsidP="00640669">
      <w:pPr>
        <w:pStyle w:val="BusTic"/>
        <w:rPr>
          <w:szCs w:val="24"/>
        </w:rPr>
      </w:pPr>
      <w:r w:rsidRPr="00640669">
        <w:rPr>
          <w:vanish/>
          <w:szCs w:val="24"/>
        </w:rPr>
        <w:t xml:space="preserve">The name </w:t>
      </w:r>
      <w:r w:rsidRPr="00640669">
        <w:rPr>
          <w:iCs/>
          <w:vanish/>
          <w:szCs w:val="24"/>
        </w:rPr>
        <w:t>Lemon</w:t>
      </w:r>
      <w:r w:rsidRPr="00640669">
        <w:rPr>
          <w:vanish/>
          <w:szCs w:val="24"/>
        </w:rPr>
        <w:t xml:space="preserve"> is a derivative of a Celtic word meaning </w:t>
      </w:r>
      <w:r w:rsidRPr="00640669">
        <w:rPr>
          <w:iCs/>
          <w:vanish/>
          <w:szCs w:val="24"/>
        </w:rPr>
        <w:t>elm</w:t>
      </w:r>
      <w:r w:rsidRPr="00640669">
        <w:rPr>
          <w:vanish/>
          <w:szCs w:val="24"/>
        </w:rPr>
        <w:t xml:space="preserve"> . </w:t>
      </w:r>
      <w:hyperlink r:id="rId30" w:anchor="cite_note-2" w:history="1">
        <w:r w:rsidRPr="00640669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640669">
        <w:rPr>
          <w:szCs w:val="24"/>
        </w:rPr>
        <w:t xml:space="preserve"> De naam </w:t>
      </w:r>
      <w:r w:rsidRPr="00640669">
        <w:rPr>
          <w:iCs/>
          <w:szCs w:val="24"/>
        </w:rPr>
        <w:t>Lemon</w:t>
      </w:r>
      <w:r w:rsidRPr="00640669">
        <w:rPr>
          <w:szCs w:val="24"/>
        </w:rPr>
        <w:t xml:space="preserve"> is een afgeleide van een Keltische woord voor </w:t>
      </w:r>
      <w:r w:rsidRPr="00640669">
        <w:rPr>
          <w:iCs/>
          <w:szCs w:val="24"/>
        </w:rPr>
        <w:t>iep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74" w:rsidRDefault="00D02774" w:rsidP="00A64884">
      <w:r>
        <w:separator/>
      </w:r>
    </w:p>
  </w:endnote>
  <w:endnote w:type="continuationSeparator" w:id="0">
    <w:p w:rsidR="00D02774" w:rsidRDefault="00D027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77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4066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74" w:rsidRDefault="00D02774" w:rsidP="00A64884">
      <w:r>
        <w:separator/>
      </w:r>
    </w:p>
  </w:footnote>
  <w:footnote w:type="continuationSeparator" w:id="0">
    <w:p w:rsidR="00D02774" w:rsidRDefault="00D027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7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081408" wp14:editId="4BF545F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69">
      <w:rPr>
        <w:rFonts w:asciiTheme="majorHAnsi" w:hAnsiTheme="majorHAnsi"/>
        <w:b/>
        <w:sz w:val="24"/>
        <w:szCs w:val="24"/>
      </w:rPr>
      <w:t xml:space="preserve">De River Lemon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0277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27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6A53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0669"/>
    <w:rsid w:val="006432F7"/>
    <w:rsid w:val="00646BA5"/>
    <w:rsid w:val="00647D49"/>
    <w:rsid w:val="0066651E"/>
    <w:rsid w:val="00667E0E"/>
    <w:rsid w:val="00673A4E"/>
    <w:rsid w:val="00686E4D"/>
    <w:rsid w:val="006964AF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2774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Lemon_in_Bradley_Woods,_Devon,_England.jpg&amp;rurl=translate.google.nl&amp;usg=ALkJrhiL11orvkTuDaOHBWwseMlLLuE1E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6" Type="http://schemas.openxmlformats.org/officeDocument/2006/relationships/hyperlink" Target="http://translate.googleusercontent.com/translate_c?hl=nl&amp;langpair=en%7Cnl&amp;u=http://en.wikipedia.org/wiki/River_Teign&amp;rurl=translate.google.nl&amp;usg=ALkJrhhplpO4flsXb2CA0lMBwdWEoGC10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ickington&amp;rurl=translate.google.nl&amp;usg=ALkJrhiFZM8P-htw8HAib8vy0IJo34su5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Bickington&amp;rurl=translate.google.nl&amp;usg=ALkJrhiFZM8P-htw8HAib8vy0IJo34su5w" TargetMode="External"/><Relationship Id="rId25" Type="http://schemas.openxmlformats.org/officeDocument/2006/relationships/hyperlink" Target="http://translate.googleusercontent.com/translate_c?hl=nl&amp;langpair=en%7Cnl&amp;u=http://en.wikipedia.org/wiki/Newton_Abbot&amp;rurl=translate.google.nl&amp;usg=ALkJrhhCt-cvE5jfpnU1w8jCWn9Z2BoHuQ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igford&amp;rurl=translate.google.nl&amp;usg=ALkJrhhktNrQrP3uOwUO0c3pACSpH15ICQ" TargetMode="External"/><Relationship Id="rId20" Type="http://schemas.openxmlformats.org/officeDocument/2006/relationships/hyperlink" Target="http://translate.googleusercontent.com/translate_c?hl=nl&amp;langpair=en%7Cnl&amp;u=http://en.wikipedia.org/wiki/Sigford&amp;rurl=translate.google.nl&amp;usg=ALkJrhhktNrQrP3uOwUO0c3pACSpH15ICQ" TargetMode="External"/><Relationship Id="rId29" Type="http://schemas.openxmlformats.org/officeDocument/2006/relationships/hyperlink" Target="http://translate.googleusercontent.com/translate_c?hl=nl&amp;langpair=en%7Cnl&amp;u=http://en.wikipedia.org/wiki/River_Lemon&amp;rurl=translate.google.nl&amp;usg=ALkJrhjrO053NCtExgNivhuDwbQObR8Fb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radley_(house)&amp;rurl=translate.google.nl&amp;usg=ALkJrhhgerq3ONgg07finE_RepBY4Ksuw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aytor&amp;rurl=translate.google.nl&amp;usg=ALkJrhiuKxRN-LEQC7r3qWjjNsYSXk5QqA" TargetMode="External"/><Relationship Id="rId23" Type="http://schemas.openxmlformats.org/officeDocument/2006/relationships/hyperlink" Target="http://translate.googleusercontent.com/translate_c?hl=nl&amp;langpair=en%7Cnl&amp;u=http://en.wikipedia.org/wiki/Newton_Abbot&amp;rurl=translate.google.nl&amp;usg=ALkJrhhCt-cvE5jfpnU1w8jCWn9Z2BoHuQ" TargetMode="External"/><Relationship Id="rId28" Type="http://schemas.openxmlformats.org/officeDocument/2006/relationships/hyperlink" Target="http://translate.googleusercontent.com/translate_c?hl=nl&amp;langpair=en%7Cnl&amp;u=http://en.wikipedia.org/wiki/River_Teign&amp;rurl=translate.google.nl&amp;usg=ALkJrhhplpO4flsXb2CA0lMBwdWEoGC10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Haytor&amp;rurl=translate.google.nl&amp;usg=ALkJrhiuKxRN-LEQC7r3qWjjNsYSXk5Qq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2" Type="http://schemas.openxmlformats.org/officeDocument/2006/relationships/hyperlink" Target="http://translate.googleusercontent.com/translate_c?hl=nl&amp;langpair=en%7Cnl&amp;u=http://en.wikipedia.org/wiki/Bradley_(house)&amp;rurl=translate.google.nl&amp;usg=ALkJrhhgerq3ONgg07finE_RepBY4Ksuww" TargetMode="External"/><Relationship Id="rId27" Type="http://schemas.openxmlformats.org/officeDocument/2006/relationships/hyperlink" Target="http://translate.googleusercontent.com/translate_c?hl=nl&amp;langpair=en%7Cnl&amp;u=http://en.wikipedia.org/wiki/River_Lemon&amp;rurl=translate.google.nl&amp;usg=ALkJrhjrO053NCtExgNivhuDwbQObR8Fbw" TargetMode="External"/><Relationship Id="rId30" Type="http://schemas.openxmlformats.org/officeDocument/2006/relationships/hyperlink" Target="http://translate.googleusercontent.com/translate_c?hl=nl&amp;langpair=en%7Cnl&amp;u=http://en.wikipedia.org/wiki/River_Lemon&amp;rurl=translate.google.nl&amp;usg=ALkJrhjrO053NCtExgNivhuDwbQObR8Fbw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2010-08-18T09:38:00Z</dcterms:created>
  <dcterms:modified xsi:type="dcterms:W3CDTF">2010-10-30T13:29:00Z</dcterms:modified>
  <cp:category>2010</cp:category>
</cp:coreProperties>
</file>