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F9" w:rsidRPr="00BC06F9" w:rsidRDefault="00A47610" w:rsidP="00BC06F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C06F9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215A008" wp14:editId="22A93B82">
            <wp:simplePos x="0" y="0"/>
            <wp:positionH relativeFrom="column">
              <wp:posOffset>4149725</wp:posOffset>
            </wp:positionH>
            <wp:positionV relativeFrom="paragraph">
              <wp:posOffset>40005</wp:posOffset>
            </wp:positionV>
            <wp:extent cx="2253615" cy="1691640"/>
            <wp:effectExtent l="0" t="0" r="0" b="3810"/>
            <wp:wrapSquare wrapText="bothSides"/>
            <wp:docPr id="2" name="Afbeelding 2" descr="http://upload.wikimedia.org/wikipedia/commons/thumb/8/89/The_River_Ivel_at_Biggleswade%2C_Beds_-_geograph.org.uk_-_173700.jpg/275px-The_River_Ivel_at_Biggleswade%2C_Beds_-_geograph.org.uk_-_173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8/89/The_River_Ivel_at_Biggleswade%2C_Beds_-_geograph.org.uk_-_173700.jpg/275px-The_River_Ivel_at_Biggleswade%2C_Beds_-_geograph.org.uk_-_17370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615" cy="1691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6F9" w:rsidRPr="00BC06F9">
        <w:rPr>
          <w:rFonts w:ascii="Comic Sans MS" w:hAnsi="Comic Sans MS"/>
          <w:b/>
          <w:bCs/>
          <w:sz w:val="24"/>
          <w:szCs w:val="24"/>
          <w:lang w:val="en"/>
        </w:rPr>
        <w:t xml:space="preserve">River </w:t>
      </w:r>
      <w:proofErr w:type="spellStart"/>
      <w:r w:rsidR="00BC06F9" w:rsidRPr="00BC06F9">
        <w:rPr>
          <w:rFonts w:ascii="Comic Sans MS" w:hAnsi="Comic Sans MS"/>
          <w:b/>
          <w:bCs/>
          <w:sz w:val="24"/>
          <w:szCs w:val="24"/>
          <w:lang w:val="en"/>
        </w:rPr>
        <w:t>Ivel</w:t>
      </w:r>
      <w:proofErr w:type="spellEnd"/>
      <w:r w:rsidR="00BC06F9" w:rsidRPr="00BC06F9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A47610" w:rsidRPr="00A47610" w:rsidRDefault="00BC06F9" w:rsidP="00A47610">
      <w:pPr>
        <w:pStyle w:val="BusTic"/>
        <w:rPr>
          <w:rStyle w:val="BusTicChar"/>
          <w:szCs w:val="24"/>
          <w:lang w:val="en"/>
        </w:rPr>
      </w:pPr>
      <w:r w:rsidRPr="00A47610">
        <w:rPr>
          <w:rStyle w:val="BusTicChar"/>
        </w:rPr>
        <w:t xml:space="preserve">De rivier </w:t>
      </w:r>
      <w:proofErr w:type="spellStart"/>
      <w:r w:rsidRPr="00A47610">
        <w:rPr>
          <w:rStyle w:val="BusTicChar"/>
        </w:rPr>
        <w:t>Ivel</w:t>
      </w:r>
      <w:proofErr w:type="spellEnd"/>
      <w:r w:rsidRPr="00A47610">
        <w:rPr>
          <w:rStyle w:val="BusTicChar"/>
        </w:rPr>
        <w:t xml:space="preserve"> is een </w:t>
      </w:r>
      <w:hyperlink r:id="rId10" w:tooltip="Rivier" w:history="1">
        <w:r w:rsidRPr="00A47610">
          <w:rPr>
            <w:rStyle w:val="BusTicChar"/>
          </w:rPr>
          <w:t>rivier</w:t>
        </w:r>
      </w:hyperlink>
      <w:r w:rsidRPr="00A47610">
        <w:rPr>
          <w:rStyle w:val="BusTicChar"/>
        </w:rPr>
        <w:t xml:space="preserve"> in het oosten van </w:t>
      </w:r>
      <w:hyperlink r:id="rId11" w:tooltip="Engeland" w:history="1">
        <w:r w:rsidRPr="00A47610">
          <w:rPr>
            <w:rStyle w:val="BusTicChar"/>
          </w:rPr>
          <w:t>Engeland</w:t>
        </w:r>
      </w:hyperlink>
      <w:r w:rsidRPr="00A47610">
        <w:rPr>
          <w:rStyle w:val="BusTicChar"/>
        </w:rPr>
        <w:t xml:space="preserve"> . </w:t>
      </w:r>
    </w:p>
    <w:p w:rsidR="00BC06F9" w:rsidRPr="00BC06F9" w:rsidRDefault="00BC06F9" w:rsidP="00A47610">
      <w:pPr>
        <w:pStyle w:val="BusTic"/>
        <w:rPr>
          <w:szCs w:val="24"/>
          <w:lang w:val="en"/>
        </w:rPr>
      </w:pPr>
      <w:r w:rsidRPr="00A47610">
        <w:rPr>
          <w:rStyle w:val="BusTicChar"/>
        </w:rPr>
        <w:t xml:space="preserve">Het is een </w:t>
      </w:r>
      <w:hyperlink r:id="rId12" w:tooltip="Zijrivier" w:history="1">
        <w:r w:rsidRPr="00A47610">
          <w:rPr>
            <w:rStyle w:val="BusTicChar"/>
          </w:rPr>
          <w:t>zijrivier</w:t>
        </w:r>
      </w:hyperlink>
      <w:r w:rsidRPr="00A47610">
        <w:rPr>
          <w:rStyle w:val="BusTicChar"/>
        </w:rPr>
        <w:t xml:space="preserve"> van de </w:t>
      </w:r>
      <w:hyperlink r:id="rId13" w:tooltip="Great Ouse" w:history="1">
        <w:r w:rsidRPr="00A47610">
          <w:rPr>
            <w:rStyle w:val="BusTicChar"/>
          </w:rPr>
          <w:t xml:space="preserve">rivier de Great </w:t>
        </w:r>
        <w:proofErr w:type="spellStart"/>
        <w:r w:rsidRPr="00A47610">
          <w:rPr>
            <w:rStyle w:val="BusTicChar"/>
          </w:rPr>
          <w:t>Ouse</w:t>
        </w:r>
        <w:proofErr w:type="spellEnd"/>
      </w:hyperlink>
      <w:r w:rsidRPr="00BC06F9">
        <w:rPr>
          <w:szCs w:val="24"/>
          <w:lang w:val="en"/>
        </w:rPr>
        <w:t xml:space="preserve"> . </w:t>
      </w:r>
    </w:p>
    <w:p w:rsidR="00BC06F9" w:rsidRPr="00BC06F9" w:rsidRDefault="00BC06F9" w:rsidP="00BC06F9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BC06F9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[ </w:t>
      </w:r>
      <w:hyperlink r:id="rId14" w:tooltip="Bewerk sectie: Verloop van de Ivel" w:history="1">
        <w:r w:rsidRPr="00BC06F9">
          <w:rPr>
            <w:rStyle w:val="Hyperlink"/>
            <w:rFonts w:ascii="Comic Sans MS" w:hAnsi="Comic Sans MS"/>
            <w:b/>
            <w:bCs/>
            <w:vanish/>
            <w:sz w:val="24"/>
            <w:szCs w:val="24"/>
            <w:lang w:val="en"/>
          </w:rPr>
          <w:t>edit</w:t>
        </w:r>
      </w:hyperlink>
      <w:r w:rsidRPr="00BC06F9">
        <w:rPr>
          <w:rFonts w:ascii="Comic Sans MS" w:hAnsi="Comic Sans MS"/>
          <w:b/>
          <w:bCs/>
          <w:vanish/>
          <w:sz w:val="24"/>
          <w:szCs w:val="24"/>
          <w:lang w:val="en"/>
        </w:rPr>
        <w:t xml:space="preserve"> ] Course of the Ivel</w:t>
      </w:r>
      <w:proofErr w:type="spellStart"/>
      <w:r w:rsidRPr="00BC06F9">
        <w:rPr>
          <w:rFonts w:ascii="Comic Sans MS" w:hAnsi="Comic Sans MS"/>
          <w:b/>
          <w:bCs/>
          <w:sz w:val="24"/>
          <w:szCs w:val="24"/>
          <w:lang w:val="en"/>
        </w:rPr>
        <w:t>Verloop</w:t>
      </w:r>
      <w:proofErr w:type="spellEnd"/>
      <w:r w:rsidRPr="00BC06F9">
        <w:rPr>
          <w:rFonts w:ascii="Comic Sans MS" w:hAnsi="Comic Sans MS"/>
          <w:b/>
          <w:bCs/>
          <w:sz w:val="24"/>
          <w:szCs w:val="24"/>
          <w:lang w:val="en"/>
        </w:rPr>
        <w:t xml:space="preserve"> van de </w:t>
      </w:r>
      <w:proofErr w:type="spellStart"/>
      <w:r w:rsidRPr="00BC06F9">
        <w:rPr>
          <w:rFonts w:ascii="Comic Sans MS" w:hAnsi="Comic Sans MS"/>
          <w:b/>
          <w:bCs/>
          <w:sz w:val="24"/>
          <w:szCs w:val="24"/>
          <w:lang w:val="en"/>
        </w:rPr>
        <w:t>Ivel</w:t>
      </w:r>
      <w:proofErr w:type="spellEnd"/>
      <w:r w:rsidRPr="00BC06F9">
        <w:rPr>
          <w:rFonts w:ascii="Comic Sans MS" w:hAnsi="Comic Sans MS"/>
          <w:b/>
          <w:bCs/>
          <w:sz w:val="24"/>
          <w:szCs w:val="24"/>
          <w:lang w:val="en"/>
        </w:rPr>
        <w:t xml:space="preserve"> </w:t>
      </w:r>
    </w:p>
    <w:p w:rsidR="00A47610" w:rsidRDefault="00BC06F9" w:rsidP="00A47610">
      <w:pPr>
        <w:pStyle w:val="BusTic"/>
        <w:rPr>
          <w:szCs w:val="24"/>
        </w:rPr>
      </w:pPr>
      <w:r w:rsidRPr="00A47610">
        <w:rPr>
          <w:vanish/>
          <w:szCs w:val="24"/>
        </w:rPr>
        <w:t xml:space="preserve">The river Ivel rises just north of </w:t>
      </w:r>
      <w:hyperlink r:id="rId15" w:tooltip="Baldock" w:history="1">
        <w:r w:rsidRPr="00A47610">
          <w:rPr>
            <w:rStyle w:val="Hyperlink"/>
            <w:vanish/>
            <w:color w:val="auto"/>
            <w:szCs w:val="24"/>
            <w:u w:val="none"/>
          </w:rPr>
          <w:t>Baldock</w:t>
        </w:r>
      </w:hyperlink>
      <w:r w:rsidRPr="00A47610">
        <w:rPr>
          <w:vanish/>
          <w:szCs w:val="24"/>
        </w:rPr>
        <w:t xml:space="preserve"> in </w:t>
      </w:r>
      <w:hyperlink r:id="rId16" w:tooltip="Hertfordshire" w:history="1">
        <w:r w:rsidRPr="00A47610">
          <w:rPr>
            <w:rStyle w:val="Hyperlink"/>
            <w:vanish/>
            <w:color w:val="auto"/>
            <w:szCs w:val="24"/>
            <w:u w:val="none"/>
          </w:rPr>
          <w:t>Hertfordshire</w:t>
        </w:r>
      </w:hyperlink>
      <w:r w:rsidRPr="00A47610">
        <w:rPr>
          <w:vanish/>
          <w:szCs w:val="24"/>
        </w:rPr>
        <w:t xml:space="preserve"> , but most of its course lies within </w:t>
      </w:r>
      <w:hyperlink r:id="rId17" w:tooltip="Bedfordshire" w:history="1">
        <w:r w:rsidRPr="00A47610">
          <w:rPr>
            <w:rStyle w:val="Hyperlink"/>
            <w:vanish/>
            <w:color w:val="auto"/>
            <w:szCs w:val="24"/>
            <w:u w:val="none"/>
          </w:rPr>
          <w:t>Bedfordshire</w:t>
        </w:r>
      </w:hyperlink>
      <w:r w:rsidRPr="00A47610">
        <w:rPr>
          <w:vanish/>
          <w:szCs w:val="24"/>
        </w:rPr>
        <w:t xml:space="preserve"> .</w:t>
      </w:r>
      <w:r w:rsidRPr="00A47610">
        <w:rPr>
          <w:szCs w:val="24"/>
        </w:rPr>
        <w:t xml:space="preserve">De rivier stijgt </w:t>
      </w:r>
      <w:proofErr w:type="spellStart"/>
      <w:r w:rsidRPr="00A47610">
        <w:rPr>
          <w:szCs w:val="24"/>
        </w:rPr>
        <w:t>Ivel</w:t>
      </w:r>
      <w:proofErr w:type="spellEnd"/>
      <w:r w:rsidRPr="00A47610">
        <w:rPr>
          <w:szCs w:val="24"/>
        </w:rPr>
        <w:t xml:space="preserve"> net ten noorden van </w:t>
      </w:r>
      <w:hyperlink r:id="rId18" w:tooltip="Baldock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Baldock</w:t>
        </w:r>
        <w:proofErr w:type="spellEnd"/>
      </w:hyperlink>
      <w:r w:rsidRPr="00A47610">
        <w:rPr>
          <w:szCs w:val="24"/>
        </w:rPr>
        <w:t xml:space="preserve"> in </w:t>
      </w:r>
      <w:hyperlink r:id="rId19" w:tooltip="Hertfordshire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Hertfordshire</w:t>
        </w:r>
        <w:proofErr w:type="spellEnd"/>
      </w:hyperlink>
      <w:r w:rsidRPr="00A47610">
        <w:rPr>
          <w:szCs w:val="24"/>
        </w:rPr>
        <w:t xml:space="preserve"> , maar de meeste van zijn traject ligt binnen </w:t>
      </w:r>
      <w:hyperlink r:id="rId20" w:tooltip="Bedfordshire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Bedfordshire</w:t>
        </w:r>
        <w:proofErr w:type="spellEnd"/>
      </w:hyperlink>
      <w:r w:rsidR="00A47610">
        <w:rPr>
          <w:rStyle w:val="Hyperlink"/>
          <w:color w:val="auto"/>
          <w:szCs w:val="24"/>
          <w:u w:val="none"/>
        </w:rPr>
        <w:t>.</w:t>
      </w:r>
      <w:r w:rsidRPr="00A47610">
        <w:rPr>
          <w:vanish/>
          <w:szCs w:val="24"/>
        </w:rPr>
        <w:t xml:space="preserve">It flows through </w:t>
      </w:r>
      <w:hyperlink r:id="rId21" w:tooltip="Stotfold" w:history="1">
        <w:r w:rsidRPr="00A47610">
          <w:rPr>
            <w:rStyle w:val="Hyperlink"/>
            <w:vanish/>
            <w:color w:val="auto"/>
            <w:szCs w:val="24"/>
            <w:u w:val="none"/>
          </w:rPr>
          <w:t>Stotfold</w:t>
        </w:r>
      </w:hyperlink>
      <w:r w:rsidRPr="00A47610">
        <w:rPr>
          <w:vanish/>
          <w:szCs w:val="24"/>
        </w:rPr>
        <w:t xml:space="preserve"> , </w:t>
      </w:r>
      <w:hyperlink r:id="rId22" w:tooltip="Arlesey" w:history="1">
        <w:r w:rsidRPr="00A47610">
          <w:rPr>
            <w:rStyle w:val="Hyperlink"/>
            <w:vanish/>
            <w:color w:val="auto"/>
            <w:szCs w:val="24"/>
            <w:u w:val="none"/>
          </w:rPr>
          <w:t>Arlesey</w:t>
        </w:r>
      </w:hyperlink>
      <w:r w:rsidRPr="00A47610">
        <w:rPr>
          <w:vanish/>
          <w:szCs w:val="24"/>
        </w:rPr>
        <w:t xml:space="preserve"> , </w:t>
      </w:r>
      <w:hyperlink r:id="rId23" w:tooltip="Henlow" w:history="1">
        <w:r w:rsidRPr="00A47610">
          <w:rPr>
            <w:rStyle w:val="Hyperlink"/>
            <w:vanish/>
            <w:color w:val="auto"/>
            <w:szCs w:val="24"/>
            <w:u w:val="none"/>
          </w:rPr>
          <w:t>Henlow</w:t>
        </w:r>
      </w:hyperlink>
      <w:r w:rsidRPr="00A47610">
        <w:rPr>
          <w:vanish/>
          <w:szCs w:val="24"/>
        </w:rPr>
        <w:t xml:space="preserve"> , </w:t>
      </w:r>
      <w:hyperlink r:id="rId24" w:tooltip="Langford, Bedfordshire" w:history="1">
        <w:r w:rsidRPr="00A47610">
          <w:rPr>
            <w:rStyle w:val="Hyperlink"/>
            <w:vanish/>
            <w:color w:val="auto"/>
            <w:szCs w:val="24"/>
            <w:u w:val="none"/>
          </w:rPr>
          <w:t>Langford</w:t>
        </w:r>
      </w:hyperlink>
      <w:r w:rsidRPr="00A47610">
        <w:rPr>
          <w:vanish/>
          <w:szCs w:val="24"/>
        </w:rPr>
        <w:t xml:space="preserve"> , </w:t>
      </w:r>
      <w:hyperlink r:id="rId25" w:tooltip="Biggleswade" w:history="1">
        <w:r w:rsidRPr="00A47610">
          <w:rPr>
            <w:rStyle w:val="Hyperlink"/>
            <w:vanish/>
            <w:color w:val="auto"/>
            <w:szCs w:val="24"/>
            <w:u w:val="none"/>
          </w:rPr>
          <w:t>Biggleswade</w:t>
        </w:r>
      </w:hyperlink>
      <w:r w:rsidRPr="00A47610">
        <w:rPr>
          <w:vanish/>
          <w:szCs w:val="24"/>
        </w:rPr>
        <w:t xml:space="preserve"> , </w:t>
      </w:r>
      <w:hyperlink r:id="rId26" w:tooltip="Sandy, Bedfordshire" w:history="1">
        <w:r w:rsidRPr="00A47610">
          <w:rPr>
            <w:rStyle w:val="Hyperlink"/>
            <w:vanish/>
            <w:color w:val="auto"/>
            <w:szCs w:val="24"/>
            <w:u w:val="none"/>
          </w:rPr>
          <w:t>Sandy</w:t>
        </w:r>
      </w:hyperlink>
      <w:r w:rsidRPr="00A47610">
        <w:rPr>
          <w:vanish/>
          <w:szCs w:val="24"/>
        </w:rPr>
        <w:t xml:space="preserve"> and </w:t>
      </w:r>
      <w:hyperlink r:id="rId27" w:tooltip="Blunham" w:history="1">
        <w:r w:rsidRPr="00A47610">
          <w:rPr>
            <w:rStyle w:val="Hyperlink"/>
            <w:vanish/>
            <w:color w:val="auto"/>
            <w:szCs w:val="24"/>
            <w:u w:val="none"/>
          </w:rPr>
          <w:t>Blunham</w:t>
        </w:r>
      </w:hyperlink>
      <w:r w:rsidRPr="00A47610">
        <w:rPr>
          <w:vanish/>
          <w:szCs w:val="24"/>
        </w:rPr>
        <w:t xml:space="preserve"> .</w:t>
      </w:r>
      <w:r w:rsidRPr="00A47610">
        <w:rPr>
          <w:szCs w:val="24"/>
        </w:rPr>
        <w:t xml:space="preserve"> </w:t>
      </w:r>
    </w:p>
    <w:p w:rsidR="00A47610" w:rsidRDefault="00BC06F9" w:rsidP="00A47610">
      <w:pPr>
        <w:pStyle w:val="BusTic"/>
        <w:rPr>
          <w:szCs w:val="24"/>
        </w:rPr>
      </w:pPr>
      <w:r w:rsidRPr="00A47610">
        <w:rPr>
          <w:szCs w:val="24"/>
        </w:rPr>
        <w:t xml:space="preserve">Het stroomt door </w:t>
      </w:r>
      <w:hyperlink r:id="rId28" w:tooltip="Stotfold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Stotfol</w:t>
        </w:r>
        <w:bookmarkStart w:id="0" w:name="_GoBack"/>
        <w:r w:rsidRPr="00A47610">
          <w:rPr>
            <w:rStyle w:val="Hyperlink"/>
            <w:color w:val="auto"/>
            <w:szCs w:val="24"/>
            <w:u w:val="none"/>
          </w:rPr>
          <w:t>d</w:t>
        </w:r>
        <w:bookmarkEnd w:id="0"/>
        <w:proofErr w:type="spellEnd"/>
      </w:hyperlink>
      <w:r w:rsidRPr="00A47610">
        <w:rPr>
          <w:szCs w:val="24"/>
        </w:rPr>
        <w:t xml:space="preserve">, </w:t>
      </w:r>
      <w:hyperlink r:id="rId29" w:tooltip="Arlesey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Arlesey</w:t>
        </w:r>
        <w:proofErr w:type="spellEnd"/>
      </w:hyperlink>
      <w:r w:rsidRPr="00A47610">
        <w:rPr>
          <w:szCs w:val="24"/>
        </w:rPr>
        <w:t xml:space="preserve">, </w:t>
      </w:r>
      <w:hyperlink r:id="rId30" w:tooltip="Henlow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Henlow</w:t>
        </w:r>
        <w:proofErr w:type="spellEnd"/>
      </w:hyperlink>
      <w:r w:rsidRPr="00A47610">
        <w:rPr>
          <w:szCs w:val="24"/>
        </w:rPr>
        <w:t xml:space="preserve">, </w:t>
      </w:r>
      <w:hyperlink r:id="rId31" w:tooltip="Langford, Bedfordshire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Langford</w:t>
        </w:r>
        <w:proofErr w:type="spellEnd"/>
      </w:hyperlink>
      <w:r w:rsidRPr="00A47610">
        <w:rPr>
          <w:szCs w:val="24"/>
        </w:rPr>
        <w:t xml:space="preserve">, </w:t>
      </w:r>
      <w:hyperlink r:id="rId32" w:tooltip="Biggleswade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Biggleswade</w:t>
        </w:r>
        <w:proofErr w:type="spellEnd"/>
      </w:hyperlink>
      <w:r w:rsidRPr="00A47610">
        <w:rPr>
          <w:szCs w:val="24"/>
        </w:rPr>
        <w:t xml:space="preserve">, </w:t>
      </w:r>
      <w:hyperlink r:id="rId33" w:tooltip="Sandy, Bedfordshire" w:history="1">
        <w:r w:rsidRPr="00A47610">
          <w:rPr>
            <w:rStyle w:val="Hyperlink"/>
            <w:color w:val="auto"/>
            <w:szCs w:val="24"/>
            <w:u w:val="none"/>
          </w:rPr>
          <w:t>Sandy</w:t>
        </w:r>
      </w:hyperlink>
      <w:r w:rsidRPr="00A47610">
        <w:rPr>
          <w:szCs w:val="24"/>
        </w:rPr>
        <w:t xml:space="preserve"> en </w:t>
      </w:r>
      <w:hyperlink r:id="rId34" w:tooltip="Blunham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Blunham</w:t>
        </w:r>
        <w:proofErr w:type="spellEnd"/>
      </w:hyperlink>
      <w:r w:rsidRPr="00A47610">
        <w:rPr>
          <w:szCs w:val="24"/>
        </w:rPr>
        <w:t xml:space="preserve"> . </w:t>
      </w:r>
      <w:r w:rsidRPr="00A47610">
        <w:rPr>
          <w:vanish/>
          <w:szCs w:val="24"/>
        </w:rPr>
        <w:t xml:space="preserve">It joins the Great Ouse near </w:t>
      </w:r>
      <w:hyperlink r:id="rId35" w:tooltip="Tempsford" w:history="1">
        <w:r w:rsidRPr="00A47610">
          <w:rPr>
            <w:rStyle w:val="Hyperlink"/>
            <w:vanish/>
            <w:color w:val="auto"/>
            <w:szCs w:val="24"/>
            <w:u w:val="none"/>
          </w:rPr>
          <w:t>Tempsford</w:t>
        </w:r>
      </w:hyperlink>
      <w:r w:rsidRPr="00A47610">
        <w:rPr>
          <w:vanish/>
          <w:szCs w:val="24"/>
        </w:rPr>
        <w:t xml:space="preserve"> .</w:t>
      </w:r>
      <w:r w:rsidRPr="00A47610">
        <w:rPr>
          <w:szCs w:val="24"/>
        </w:rPr>
        <w:t xml:space="preserve"> </w:t>
      </w:r>
    </w:p>
    <w:p w:rsidR="00A47610" w:rsidRDefault="00BC06F9" w:rsidP="00A47610">
      <w:pPr>
        <w:pStyle w:val="BusTic"/>
        <w:rPr>
          <w:szCs w:val="24"/>
        </w:rPr>
      </w:pPr>
      <w:r w:rsidRPr="00A47610">
        <w:rPr>
          <w:szCs w:val="24"/>
        </w:rPr>
        <w:t xml:space="preserve">Het is verbonden met de Great </w:t>
      </w:r>
      <w:proofErr w:type="spellStart"/>
      <w:r w:rsidRPr="00A47610">
        <w:rPr>
          <w:szCs w:val="24"/>
        </w:rPr>
        <w:t>Ouse</w:t>
      </w:r>
      <w:proofErr w:type="spellEnd"/>
      <w:r w:rsidRPr="00A47610">
        <w:rPr>
          <w:szCs w:val="24"/>
        </w:rPr>
        <w:t xml:space="preserve"> in de buurt </w:t>
      </w:r>
      <w:hyperlink r:id="rId36" w:tooltip="Tempsford" w:history="1">
        <w:proofErr w:type="spellStart"/>
        <w:r w:rsidRPr="00A47610">
          <w:rPr>
            <w:rStyle w:val="Hyperlink"/>
            <w:color w:val="auto"/>
            <w:szCs w:val="24"/>
            <w:u w:val="none"/>
          </w:rPr>
          <w:t>Tempsford</w:t>
        </w:r>
        <w:proofErr w:type="spellEnd"/>
      </w:hyperlink>
      <w:r w:rsidRPr="00A47610">
        <w:rPr>
          <w:szCs w:val="24"/>
        </w:rPr>
        <w:t xml:space="preserve"> . </w:t>
      </w:r>
      <w:r w:rsidRPr="00A47610">
        <w:rPr>
          <w:vanish/>
          <w:szCs w:val="24"/>
        </w:rPr>
        <w:t>The total length is about 25 km.</w:t>
      </w:r>
      <w:r w:rsidRPr="00A47610">
        <w:rPr>
          <w:szCs w:val="24"/>
        </w:rPr>
        <w:t xml:space="preserve"> </w:t>
      </w:r>
    </w:p>
    <w:p w:rsidR="00BC06F9" w:rsidRPr="00A47610" w:rsidRDefault="00BC06F9" w:rsidP="00A47610">
      <w:pPr>
        <w:pStyle w:val="BusTic"/>
        <w:rPr>
          <w:szCs w:val="24"/>
        </w:rPr>
      </w:pPr>
      <w:r w:rsidRPr="00A47610">
        <w:rPr>
          <w:szCs w:val="24"/>
        </w:rPr>
        <w:t xml:space="preserve">De totale lengte is ongeveer 25 km. </w:t>
      </w:r>
    </w:p>
    <w:p w:rsidR="00861648" w:rsidRPr="007A7746" w:rsidRDefault="00861648" w:rsidP="007A7746">
      <w:pPr>
        <w:rPr>
          <w:rFonts w:ascii="Comic Sans MS" w:hAnsi="Comic Sans MS"/>
          <w:sz w:val="24"/>
          <w:szCs w:val="24"/>
        </w:rPr>
      </w:pPr>
    </w:p>
    <w:sectPr w:rsidR="00861648" w:rsidRPr="007A7746" w:rsidSect="00CD455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2C" w:rsidRDefault="005C1B2C" w:rsidP="00A64884">
      <w:r>
        <w:separator/>
      </w:r>
    </w:p>
  </w:endnote>
  <w:endnote w:type="continuationSeparator" w:id="0">
    <w:p w:rsidR="005C1B2C" w:rsidRDefault="005C1B2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1B2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A47610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302D" w:rsidRDefault="00D7302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2C" w:rsidRDefault="005C1B2C" w:rsidP="00A64884">
      <w:r>
        <w:separator/>
      </w:r>
    </w:p>
  </w:footnote>
  <w:footnote w:type="continuationSeparator" w:id="0">
    <w:p w:rsidR="005C1B2C" w:rsidRDefault="005C1B2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1B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55D0513" wp14:editId="5C9851E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C1B2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C1B2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0D6938"/>
    <w:multiLevelType w:val="multilevel"/>
    <w:tmpl w:val="B992C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B50DA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C1B2C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47610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C06F9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698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2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629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19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The_River_Ivel_at_Biggleswade,_Beds_-_geograph.org.uk_-_173700.jpg&amp;rurl=translate.google.nl&amp;usg=ALkJrhik-0moNxj2vajm-yAC-uhTMo4w9Q" TargetMode="External"/><Relationship Id="rId13" Type="http://schemas.openxmlformats.org/officeDocument/2006/relationships/hyperlink" Target="http://translate.googleusercontent.com/translate_c?hl=nl&amp;langpair=en%7Cnl&amp;u=http://en.wikipedia.org/wiki/River_Great_Ouse&amp;rurl=translate.google.nl&amp;usg=ALkJrhiGpq0iPzNpkZupy9AgKSuaGkMvNQ" TargetMode="External"/><Relationship Id="rId18" Type="http://schemas.openxmlformats.org/officeDocument/2006/relationships/hyperlink" Target="http://translate.googleusercontent.com/translate_c?hl=nl&amp;langpair=en%7Cnl&amp;u=http://en.wikipedia.org/wiki/Baldock&amp;rurl=translate.google.nl&amp;usg=ALkJrhjLvQq7qo3aB4xwPq-RHp0oqJQrpg" TargetMode="External"/><Relationship Id="rId26" Type="http://schemas.openxmlformats.org/officeDocument/2006/relationships/hyperlink" Target="http://translate.googleusercontent.com/translate_c?hl=nl&amp;langpair=en%7Cnl&amp;u=http://en.wikipedia.org/wiki/Sandy,_Bedfordshire&amp;rurl=translate.google.nl&amp;usg=ALkJrhjVLQUIjmieLRH-WXj2GGXLd4JTlg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Stotfold&amp;rurl=translate.google.nl&amp;usg=ALkJrhgkdN6L9V6OmVkLR8CJ8Cf7D97Obw" TargetMode="External"/><Relationship Id="rId34" Type="http://schemas.openxmlformats.org/officeDocument/2006/relationships/hyperlink" Target="http://translate.googleusercontent.com/translate_c?hl=nl&amp;langpair=en%7Cnl&amp;u=http://en.wikipedia.org/wiki/Blunham&amp;rurl=translate.google.nl&amp;usg=ALkJrhgSpJE2J-DPTckW5Xofgz9dp7_baw" TargetMode="External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Tributary&amp;rurl=translate.google.nl&amp;usg=ALkJrhjDduLPAWY7FIuJzFz8nxV_abVU-Q" TargetMode="External"/><Relationship Id="rId17" Type="http://schemas.openxmlformats.org/officeDocument/2006/relationships/hyperlink" Target="http://translate.googleusercontent.com/translate_c?hl=nl&amp;langpair=en%7Cnl&amp;u=http://en.wikipedia.org/wiki/Bedfordshire&amp;rurl=translate.google.nl&amp;usg=ALkJrhgxsQDz4VCgO2SL2VzqDOalYY0TaA" TargetMode="External"/><Relationship Id="rId25" Type="http://schemas.openxmlformats.org/officeDocument/2006/relationships/hyperlink" Target="http://translate.googleusercontent.com/translate_c?hl=nl&amp;langpair=en%7Cnl&amp;u=http://en.wikipedia.org/wiki/Biggleswade&amp;rurl=translate.google.nl&amp;usg=ALkJrhh7_MQlZyKLvdC2MRQ7rdxZgcMd5A" TargetMode="External"/><Relationship Id="rId33" Type="http://schemas.openxmlformats.org/officeDocument/2006/relationships/hyperlink" Target="http://translate.googleusercontent.com/translate_c?hl=nl&amp;langpair=en%7Cnl&amp;u=http://en.wikipedia.org/wiki/Sandy,_Bedfordshire&amp;rurl=translate.google.nl&amp;usg=ALkJrhjVLQUIjmieLRH-WXj2GGXLd4JTlg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20" Type="http://schemas.openxmlformats.org/officeDocument/2006/relationships/hyperlink" Target="http://translate.googleusercontent.com/translate_c?hl=nl&amp;langpair=en%7Cnl&amp;u=http://en.wikipedia.org/wiki/Bedfordshire&amp;rurl=translate.google.nl&amp;usg=ALkJrhgxsQDz4VCgO2SL2VzqDOalYY0TaA" TargetMode="External"/><Relationship Id="rId29" Type="http://schemas.openxmlformats.org/officeDocument/2006/relationships/hyperlink" Target="http://translate.googleusercontent.com/translate_c?hl=nl&amp;langpair=en%7Cnl&amp;u=http://en.wikipedia.org/wiki/Arlesey&amp;rurl=translate.google.nl&amp;usg=ALkJrhgVfoYa6OPOKMHNqudXdbh-nfcyhQ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Langford,_Bedfordshire&amp;rurl=translate.google.nl&amp;usg=ALkJrhgOL3ebLomy3I0IVHX3iVyEkajTlA" TargetMode="External"/><Relationship Id="rId32" Type="http://schemas.openxmlformats.org/officeDocument/2006/relationships/hyperlink" Target="http://translate.googleusercontent.com/translate_c?hl=nl&amp;langpair=en%7Cnl&amp;u=http://en.wikipedia.org/wiki/Biggleswade&amp;rurl=translate.google.nl&amp;usg=ALkJrhh7_MQlZyKLvdC2MRQ7rdxZgcMd5A" TargetMode="Externa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Baldock&amp;rurl=translate.google.nl&amp;usg=ALkJrhjLvQq7qo3aB4xwPq-RHp0oqJQrpg" TargetMode="External"/><Relationship Id="rId23" Type="http://schemas.openxmlformats.org/officeDocument/2006/relationships/hyperlink" Target="http://translate.googleusercontent.com/translate_c?hl=nl&amp;langpair=en%7Cnl&amp;u=http://en.wikipedia.org/wiki/Henlow&amp;rurl=translate.google.nl&amp;usg=ALkJrhjupRP5d6iQ2zFM1PPWMGtdHp1iDw" TargetMode="External"/><Relationship Id="rId28" Type="http://schemas.openxmlformats.org/officeDocument/2006/relationships/hyperlink" Target="http://translate.googleusercontent.com/translate_c?hl=nl&amp;langpair=en%7Cnl&amp;u=http://en.wikipedia.org/wiki/Stotfold&amp;rurl=translate.google.nl&amp;usg=ALkJrhgkdN6L9V6OmVkLR8CJ8Cf7D97Obw" TargetMode="External"/><Relationship Id="rId36" Type="http://schemas.openxmlformats.org/officeDocument/2006/relationships/hyperlink" Target="http://translate.googleusercontent.com/translate_c?hl=nl&amp;langpair=en%7Cnl&amp;u=http://en.wikipedia.org/wiki/Tempsford&amp;rurl=translate.google.nl&amp;usg=ALkJrhhMxEKvLe9MJysi8xEmeO00sKOK9g" TargetMode="External"/><Relationship Id="rId10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9" Type="http://schemas.openxmlformats.org/officeDocument/2006/relationships/hyperlink" Target="http://translate.googleusercontent.com/translate_c?hl=nl&amp;langpair=en%7Cnl&amp;u=http://en.wikipedia.org/wiki/Hertfordshire&amp;rurl=translate.google.nl&amp;usg=ALkJrhhih6285cl3F1qKzeuuBT_cMgapug" TargetMode="External"/><Relationship Id="rId31" Type="http://schemas.openxmlformats.org/officeDocument/2006/relationships/hyperlink" Target="http://translate.googleusercontent.com/translate_c?hl=nl&amp;langpair=en%7Cnl&amp;u=http://en.wikipedia.org/wiki/Langford,_Bedfordshire&amp;rurl=translate.google.nl&amp;usg=ALkJrhgOL3ebLomy3I0IVHX3iVyEkajTlA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/index.php%3Ftitle%3DRiver_Ivel%26action%3Dedit%26section%3D1&amp;rurl=translate.google.nl&amp;usg=ALkJrhhU-uAKbVW5d0VvMdHT-k39vB3yCQ" TargetMode="External"/><Relationship Id="rId22" Type="http://schemas.openxmlformats.org/officeDocument/2006/relationships/hyperlink" Target="http://translate.googleusercontent.com/translate_c?hl=nl&amp;langpair=en%7Cnl&amp;u=http://en.wikipedia.org/wiki/Arlesey&amp;rurl=translate.google.nl&amp;usg=ALkJrhgVfoYa6OPOKMHNqudXdbh-nfcyhQ" TargetMode="External"/><Relationship Id="rId27" Type="http://schemas.openxmlformats.org/officeDocument/2006/relationships/hyperlink" Target="http://translate.googleusercontent.com/translate_c?hl=nl&amp;langpair=en%7Cnl&amp;u=http://en.wikipedia.org/wiki/Blunham&amp;rurl=translate.google.nl&amp;usg=ALkJrhgSpJE2J-DPTckW5Xofgz9dp7_baw" TargetMode="External"/><Relationship Id="rId30" Type="http://schemas.openxmlformats.org/officeDocument/2006/relationships/hyperlink" Target="http://translate.googleusercontent.com/translate_c?hl=nl&amp;langpair=en%7Cnl&amp;u=http://en.wikipedia.org/wiki/Henlow&amp;rurl=translate.google.nl&amp;usg=ALkJrhjupRP5d6iQ2zFM1PPWMGtdHp1iDw" TargetMode="External"/><Relationship Id="rId35" Type="http://schemas.openxmlformats.org/officeDocument/2006/relationships/hyperlink" Target="http://translate.googleusercontent.com/translate_c?hl=nl&amp;langpair=en%7Cnl&amp;u=http://en.wikipedia.org/wiki/Tempsford&amp;rurl=translate.google.nl&amp;usg=ALkJrhhMxEKvLe9MJysi8xEmeO00sKOK9g" TargetMode="External"/><Relationship Id="rId43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1013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6577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2010-08-20T08:17:00Z</dcterms:created>
  <dcterms:modified xsi:type="dcterms:W3CDTF">2010-10-29T14:06:00Z</dcterms:modified>
  <cp:category>2010</cp:category>
</cp:coreProperties>
</file>