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5" w:rsidRPr="007E2D25" w:rsidRDefault="007E2D25" w:rsidP="007E2D2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E2D25">
        <w:rPr>
          <w:rFonts w:ascii="Comic Sans MS" w:hAnsi="Comic Sans MS"/>
          <w:b/>
          <w:bCs/>
          <w:sz w:val="24"/>
          <w:szCs w:val="24"/>
          <w:lang w:val="en"/>
        </w:rPr>
        <w:t xml:space="preserve">Eye Brook </w:t>
      </w:r>
    </w:p>
    <w:p w:rsidR="007E2D25" w:rsidRPr="00C02195" w:rsidRDefault="007E2D25" w:rsidP="00C02195">
      <w:pPr>
        <w:pStyle w:val="BusTic"/>
        <w:rPr>
          <w:szCs w:val="24"/>
        </w:rPr>
      </w:pPr>
      <w:r w:rsidRPr="00C02195">
        <w:rPr>
          <w:vanish/>
          <w:szCs w:val="24"/>
        </w:rPr>
        <w:t xml:space="preserve">The </w:t>
      </w:r>
      <w:r w:rsidRPr="00C02195">
        <w:rPr>
          <w:bCs/>
          <w:vanish/>
          <w:szCs w:val="24"/>
        </w:rPr>
        <w:t>Eye Brook</w:t>
      </w:r>
      <w:r w:rsidRPr="00C02195">
        <w:rPr>
          <w:vanish/>
          <w:szCs w:val="24"/>
        </w:rPr>
        <w:t xml:space="preserve"> is a river in the </w:t>
      </w:r>
      <w:hyperlink r:id="rId8" w:tooltip="East Midlands" w:history="1">
        <w:r w:rsidRPr="00C02195">
          <w:rPr>
            <w:rStyle w:val="Hyperlink"/>
            <w:vanish/>
            <w:color w:val="auto"/>
            <w:szCs w:val="24"/>
            <w:u w:val="none"/>
          </w:rPr>
          <w:t>East Midlands</w:t>
        </w:r>
      </w:hyperlink>
      <w:r w:rsidRPr="00C02195">
        <w:rPr>
          <w:vanish/>
          <w:szCs w:val="24"/>
        </w:rPr>
        <w:t xml:space="preserve"> of </w:t>
      </w:r>
      <w:hyperlink r:id="rId9" w:tooltip="Engeland" w:history="1">
        <w:r w:rsidRPr="00C0219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02195">
        <w:rPr>
          <w:vanish/>
          <w:szCs w:val="24"/>
        </w:rPr>
        <w:t xml:space="preserve"> , a </w:t>
      </w:r>
      <w:hyperlink r:id="rId10" w:tooltip="Zijrivier" w:history="1">
        <w:r w:rsidRPr="00C02195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C02195">
        <w:rPr>
          <w:vanish/>
          <w:szCs w:val="24"/>
        </w:rPr>
        <w:t xml:space="preserve"> of the </w:t>
      </w:r>
      <w:hyperlink r:id="rId11" w:tooltip="River Welland" w:history="1">
        <w:r w:rsidRPr="00C02195">
          <w:rPr>
            <w:rStyle w:val="Hyperlink"/>
            <w:vanish/>
            <w:color w:val="auto"/>
            <w:szCs w:val="24"/>
            <w:u w:val="none"/>
          </w:rPr>
          <w:t>River Welland</w:t>
        </w:r>
      </w:hyperlink>
      <w:r w:rsidRPr="00C02195">
        <w:rPr>
          <w:vanish/>
          <w:szCs w:val="24"/>
        </w:rPr>
        <w:t xml:space="preserve"> .</w:t>
      </w:r>
      <w:r w:rsidRPr="00C02195">
        <w:rPr>
          <w:szCs w:val="24"/>
        </w:rPr>
        <w:t xml:space="preserve">The </w:t>
      </w:r>
      <w:r w:rsidRPr="00C02195">
        <w:rPr>
          <w:bCs/>
          <w:szCs w:val="24"/>
        </w:rPr>
        <w:t>Eye Brook</w:t>
      </w:r>
      <w:r w:rsidRPr="00C02195">
        <w:rPr>
          <w:szCs w:val="24"/>
        </w:rPr>
        <w:t xml:space="preserve"> is een rivier in de </w:t>
      </w:r>
      <w:hyperlink r:id="rId12" w:tooltip="East Midlands" w:history="1">
        <w:r w:rsidRPr="00C02195">
          <w:rPr>
            <w:rStyle w:val="Hyperlink"/>
            <w:color w:val="auto"/>
            <w:szCs w:val="24"/>
            <w:u w:val="none"/>
          </w:rPr>
          <w:t>East Midlands</w:t>
        </w:r>
      </w:hyperlink>
      <w:r w:rsidRPr="00C02195">
        <w:rPr>
          <w:szCs w:val="24"/>
        </w:rPr>
        <w:t xml:space="preserve"> van </w:t>
      </w:r>
      <w:hyperlink r:id="rId13" w:tooltip="Engeland" w:history="1">
        <w:r w:rsidRPr="00C02195">
          <w:rPr>
            <w:rStyle w:val="Hyperlink"/>
            <w:color w:val="auto"/>
            <w:szCs w:val="24"/>
            <w:u w:val="none"/>
          </w:rPr>
          <w:t>Engeland</w:t>
        </w:r>
      </w:hyperlink>
      <w:r w:rsidRPr="00C02195">
        <w:rPr>
          <w:szCs w:val="24"/>
        </w:rPr>
        <w:t xml:space="preserve"> , een </w:t>
      </w:r>
      <w:hyperlink r:id="rId14" w:tooltip="Zijrivier" w:history="1">
        <w:r w:rsidRPr="00C02195">
          <w:rPr>
            <w:rStyle w:val="Hyperlink"/>
            <w:color w:val="auto"/>
            <w:szCs w:val="24"/>
            <w:u w:val="none"/>
          </w:rPr>
          <w:t>zijrivier</w:t>
        </w:r>
      </w:hyperlink>
      <w:r w:rsidRPr="00C02195">
        <w:rPr>
          <w:szCs w:val="24"/>
        </w:rPr>
        <w:t xml:space="preserve"> van de </w:t>
      </w:r>
      <w:hyperlink r:id="rId15" w:tooltip="River Welland" w:history="1">
        <w:r w:rsidRPr="00C02195">
          <w:rPr>
            <w:rStyle w:val="Hyperlink"/>
            <w:color w:val="auto"/>
            <w:szCs w:val="24"/>
            <w:u w:val="none"/>
          </w:rPr>
          <w:t xml:space="preserve">River </w:t>
        </w:r>
        <w:proofErr w:type="spellStart"/>
        <w:r w:rsidRPr="00C02195">
          <w:rPr>
            <w:rStyle w:val="Hyperlink"/>
            <w:color w:val="auto"/>
            <w:szCs w:val="24"/>
            <w:u w:val="none"/>
          </w:rPr>
          <w:t>Welland</w:t>
        </w:r>
        <w:proofErr w:type="spellEnd"/>
      </w:hyperlink>
      <w:r w:rsidRPr="00C02195">
        <w:rPr>
          <w:szCs w:val="24"/>
        </w:rPr>
        <w:t xml:space="preserve"> . </w:t>
      </w:r>
    </w:p>
    <w:p w:rsidR="00C02195" w:rsidRDefault="007E2D25" w:rsidP="00C02195">
      <w:pPr>
        <w:pStyle w:val="BusTic"/>
        <w:rPr>
          <w:szCs w:val="24"/>
        </w:rPr>
      </w:pPr>
      <w:r w:rsidRPr="00C02195">
        <w:rPr>
          <w:vanish/>
          <w:szCs w:val="24"/>
        </w:rPr>
        <w:t xml:space="preserve">Rising near </w:t>
      </w:r>
      <w:hyperlink r:id="rId16" w:tooltip="Skeffington" w:history="1">
        <w:r w:rsidRPr="00C02195">
          <w:rPr>
            <w:rStyle w:val="Hyperlink"/>
            <w:vanish/>
            <w:color w:val="auto"/>
            <w:szCs w:val="24"/>
            <w:u w:val="none"/>
          </w:rPr>
          <w:t>Skeffington</w:t>
        </w:r>
      </w:hyperlink>
      <w:r w:rsidRPr="00C02195">
        <w:rPr>
          <w:vanish/>
          <w:szCs w:val="24"/>
        </w:rPr>
        <w:t xml:space="preserve"> in </w:t>
      </w:r>
      <w:hyperlink r:id="rId17" w:tooltip="Leicestershire" w:history="1">
        <w:r w:rsidRPr="00C02195">
          <w:rPr>
            <w:rStyle w:val="Hyperlink"/>
            <w:vanish/>
            <w:color w:val="auto"/>
            <w:szCs w:val="24"/>
            <w:u w:val="none"/>
          </w:rPr>
          <w:t>Leicestershire</w:t>
        </w:r>
      </w:hyperlink>
      <w:r w:rsidRPr="00C02195">
        <w:rPr>
          <w:vanish/>
          <w:szCs w:val="24"/>
        </w:rPr>
        <w:t xml:space="preserve"> , it flows east.</w:t>
      </w:r>
      <w:r w:rsidRPr="00C02195">
        <w:rPr>
          <w:szCs w:val="24"/>
        </w:rPr>
        <w:t xml:space="preserve"> </w:t>
      </w:r>
      <w:proofErr w:type="spellStart"/>
      <w:r w:rsidRPr="00C02195">
        <w:rPr>
          <w:szCs w:val="24"/>
        </w:rPr>
        <w:t>Rising</w:t>
      </w:r>
      <w:proofErr w:type="spellEnd"/>
      <w:r w:rsidRPr="00C02195">
        <w:rPr>
          <w:szCs w:val="24"/>
        </w:rPr>
        <w:t xml:space="preserve"> in de buurt </w:t>
      </w:r>
      <w:hyperlink r:id="rId18" w:tooltip="Skeffington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Skeffington</w:t>
        </w:r>
        <w:proofErr w:type="spellEnd"/>
      </w:hyperlink>
      <w:r w:rsidRPr="00C02195">
        <w:rPr>
          <w:szCs w:val="24"/>
        </w:rPr>
        <w:t xml:space="preserve"> in </w:t>
      </w:r>
      <w:hyperlink r:id="rId19" w:tooltip="Leicestershire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Leicestershire</w:t>
        </w:r>
        <w:proofErr w:type="spellEnd"/>
      </w:hyperlink>
      <w:r w:rsidRPr="00C02195">
        <w:rPr>
          <w:szCs w:val="24"/>
        </w:rPr>
        <w:t xml:space="preserve"> , stroomt het oosten. </w:t>
      </w:r>
      <w:r w:rsidRPr="00C02195">
        <w:rPr>
          <w:vanish/>
          <w:szCs w:val="24"/>
        </w:rPr>
        <w:t xml:space="preserve">Near where it crosses the </w:t>
      </w:r>
      <w:hyperlink r:id="rId20" w:tooltip="A47 de weg" w:history="1">
        <w:r w:rsidRPr="00C02195">
          <w:rPr>
            <w:rStyle w:val="Hyperlink"/>
            <w:vanish/>
            <w:color w:val="auto"/>
            <w:szCs w:val="24"/>
            <w:u w:val="none"/>
          </w:rPr>
          <w:t>A47</w:t>
        </w:r>
      </w:hyperlink>
      <w:r w:rsidRPr="00C02195">
        <w:rPr>
          <w:vanish/>
          <w:szCs w:val="24"/>
        </w:rPr>
        <w:t xml:space="preserve"> , it starts to form the county boundary between Leicestershire and </w:t>
      </w:r>
      <w:hyperlink r:id="rId21" w:tooltip="Rutland" w:history="1">
        <w:r w:rsidRPr="00C02195">
          <w:rPr>
            <w:rStyle w:val="Hyperlink"/>
            <w:vanish/>
            <w:color w:val="auto"/>
            <w:szCs w:val="24"/>
            <w:u w:val="none"/>
          </w:rPr>
          <w:t>Rutland</w:t>
        </w:r>
      </w:hyperlink>
      <w:r w:rsidRPr="00C02195">
        <w:rPr>
          <w:vanish/>
          <w:szCs w:val="24"/>
        </w:rPr>
        <w:t xml:space="preserve"> , and goes between </w:t>
      </w:r>
      <w:hyperlink r:id="rId22" w:tooltip="Belton-in-Rutland" w:history="1">
        <w:r w:rsidRPr="00C02195">
          <w:rPr>
            <w:rStyle w:val="Hyperlink"/>
            <w:vanish/>
            <w:color w:val="auto"/>
            <w:szCs w:val="24"/>
            <w:u w:val="none"/>
          </w:rPr>
          <w:t>Belton-in-Rutland</w:t>
        </w:r>
      </w:hyperlink>
      <w:r w:rsidRPr="00C02195">
        <w:rPr>
          <w:vanish/>
          <w:szCs w:val="24"/>
        </w:rPr>
        <w:t xml:space="preserve"> to the north, and </w:t>
      </w:r>
      <w:hyperlink r:id="rId23" w:tooltip="Allexton" w:history="1">
        <w:r w:rsidRPr="00C02195">
          <w:rPr>
            <w:rStyle w:val="Hyperlink"/>
            <w:vanish/>
            <w:color w:val="auto"/>
            <w:szCs w:val="24"/>
            <w:u w:val="none"/>
          </w:rPr>
          <w:t>Allexton</w:t>
        </w:r>
      </w:hyperlink>
      <w:r w:rsidRPr="00C02195">
        <w:rPr>
          <w:vanish/>
          <w:szCs w:val="24"/>
        </w:rPr>
        <w:t xml:space="preserve"> to the south.</w:t>
      </w:r>
      <w:r w:rsidRPr="00C02195">
        <w:rPr>
          <w:szCs w:val="24"/>
        </w:rPr>
        <w:t xml:space="preserve"> </w:t>
      </w:r>
    </w:p>
    <w:p w:rsidR="00C02195" w:rsidRDefault="007E2D25" w:rsidP="00C02195">
      <w:pPr>
        <w:pStyle w:val="BusTic"/>
        <w:rPr>
          <w:szCs w:val="24"/>
        </w:rPr>
      </w:pPr>
      <w:r w:rsidRPr="00C02195">
        <w:rPr>
          <w:szCs w:val="24"/>
        </w:rPr>
        <w:t xml:space="preserve">In de buurt waar het kruist de </w:t>
      </w:r>
      <w:hyperlink r:id="rId24" w:tooltip="A47 de weg" w:history="1">
        <w:r w:rsidRPr="00C02195">
          <w:rPr>
            <w:rStyle w:val="Hyperlink"/>
            <w:color w:val="auto"/>
            <w:szCs w:val="24"/>
            <w:u w:val="none"/>
          </w:rPr>
          <w:t>A47</w:t>
        </w:r>
      </w:hyperlink>
      <w:r w:rsidRPr="00C02195">
        <w:rPr>
          <w:szCs w:val="24"/>
        </w:rPr>
        <w:t xml:space="preserve"> , het begint te vormen grens tussen het graafschap </w:t>
      </w:r>
      <w:proofErr w:type="spellStart"/>
      <w:r w:rsidRPr="00C02195">
        <w:rPr>
          <w:szCs w:val="24"/>
        </w:rPr>
        <w:t>Leicestershire</w:t>
      </w:r>
      <w:proofErr w:type="spellEnd"/>
      <w:r w:rsidRPr="00C02195">
        <w:rPr>
          <w:szCs w:val="24"/>
        </w:rPr>
        <w:t xml:space="preserve"> en </w:t>
      </w:r>
      <w:hyperlink r:id="rId25" w:tooltip="Rutland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Rutland</w:t>
        </w:r>
        <w:proofErr w:type="spellEnd"/>
      </w:hyperlink>
      <w:r w:rsidRPr="00C02195">
        <w:rPr>
          <w:szCs w:val="24"/>
        </w:rPr>
        <w:t xml:space="preserve"> , en gaat tussen de </w:t>
      </w:r>
      <w:hyperlink r:id="rId26" w:tooltip="Belton-in-Rutland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Belton</w:t>
        </w:r>
        <w:proofErr w:type="spellEnd"/>
        <w:r w:rsidRPr="00C02195">
          <w:rPr>
            <w:rStyle w:val="Hyperlink"/>
            <w:color w:val="auto"/>
            <w:szCs w:val="24"/>
            <w:u w:val="none"/>
          </w:rPr>
          <w:t>-in-</w:t>
        </w:r>
        <w:proofErr w:type="spellStart"/>
        <w:r w:rsidRPr="00C02195">
          <w:rPr>
            <w:rStyle w:val="Hyperlink"/>
            <w:color w:val="auto"/>
            <w:szCs w:val="24"/>
            <w:u w:val="none"/>
          </w:rPr>
          <w:t>Rutland</w:t>
        </w:r>
        <w:proofErr w:type="spellEnd"/>
      </w:hyperlink>
      <w:r w:rsidRPr="00C02195">
        <w:rPr>
          <w:szCs w:val="24"/>
        </w:rPr>
        <w:t xml:space="preserve"> in het noorden, en </w:t>
      </w:r>
      <w:hyperlink r:id="rId27" w:tooltip="Allexton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Allexton</w:t>
        </w:r>
        <w:proofErr w:type="spellEnd"/>
      </w:hyperlink>
      <w:r w:rsidRPr="00C02195">
        <w:rPr>
          <w:szCs w:val="24"/>
        </w:rPr>
        <w:t xml:space="preserve"> naar het zuiden. </w:t>
      </w:r>
      <w:r w:rsidRPr="00C02195">
        <w:rPr>
          <w:vanish/>
          <w:szCs w:val="24"/>
        </w:rPr>
        <w:t>It then proceeds south-eastwards.</w:t>
      </w:r>
      <w:r w:rsidRPr="00C02195">
        <w:rPr>
          <w:szCs w:val="24"/>
        </w:rPr>
        <w:t xml:space="preserve"> </w:t>
      </w:r>
    </w:p>
    <w:p w:rsidR="00C02195" w:rsidRDefault="007E2D25" w:rsidP="00C02195">
      <w:pPr>
        <w:pStyle w:val="BusTic"/>
        <w:rPr>
          <w:szCs w:val="24"/>
        </w:rPr>
      </w:pPr>
      <w:r w:rsidRPr="00C02195">
        <w:rPr>
          <w:szCs w:val="24"/>
        </w:rPr>
        <w:t xml:space="preserve">Zij gaat dan naar het zuiden-oosten. </w:t>
      </w:r>
      <w:r w:rsidRPr="00C02195">
        <w:rPr>
          <w:vanish/>
          <w:szCs w:val="24"/>
        </w:rPr>
        <w:t xml:space="preserve">Between </w:t>
      </w:r>
      <w:hyperlink r:id="rId28" w:tooltip="Stoke Droog" w:history="1">
        <w:r w:rsidRPr="00C02195">
          <w:rPr>
            <w:rStyle w:val="Hyperlink"/>
            <w:vanish/>
            <w:color w:val="auto"/>
            <w:szCs w:val="24"/>
            <w:u w:val="none"/>
          </w:rPr>
          <w:t>Stoke Dry</w:t>
        </w:r>
      </w:hyperlink>
      <w:r w:rsidRPr="00C02195">
        <w:rPr>
          <w:vanish/>
          <w:szCs w:val="24"/>
        </w:rPr>
        <w:t xml:space="preserve"> and </w:t>
      </w:r>
      <w:hyperlink r:id="rId29" w:tooltip="Caldecott, Rutland" w:history="1">
        <w:r w:rsidRPr="00C02195">
          <w:rPr>
            <w:rStyle w:val="Hyperlink"/>
            <w:vanish/>
            <w:color w:val="auto"/>
            <w:szCs w:val="24"/>
            <w:u w:val="none"/>
          </w:rPr>
          <w:t>Caldecott</w:t>
        </w:r>
      </w:hyperlink>
      <w:r w:rsidRPr="00C02195">
        <w:rPr>
          <w:vanish/>
          <w:szCs w:val="24"/>
        </w:rPr>
        <w:t xml:space="preserve"> it is dammed to form the </w:t>
      </w:r>
      <w:hyperlink r:id="rId30" w:tooltip="Eyebrook Reservoir" w:history="1">
        <w:r w:rsidRPr="00C02195">
          <w:rPr>
            <w:rStyle w:val="Hyperlink"/>
            <w:vanish/>
            <w:color w:val="auto"/>
            <w:szCs w:val="24"/>
            <w:u w:val="none"/>
          </w:rPr>
          <w:t>Eyebrook Reservoir</w:t>
        </w:r>
      </w:hyperlink>
      <w:r w:rsidRPr="00C02195">
        <w:rPr>
          <w:vanish/>
          <w:szCs w:val="24"/>
        </w:rPr>
        <w:t xml:space="preserve"> .</w:t>
      </w:r>
      <w:r w:rsidRPr="00C02195">
        <w:rPr>
          <w:szCs w:val="24"/>
        </w:rPr>
        <w:t xml:space="preserve"> </w:t>
      </w:r>
    </w:p>
    <w:p w:rsidR="00C02195" w:rsidRDefault="007E2D25" w:rsidP="00C02195">
      <w:pPr>
        <w:pStyle w:val="BusTic"/>
        <w:rPr>
          <w:szCs w:val="24"/>
        </w:rPr>
      </w:pPr>
      <w:r w:rsidRPr="00C02195">
        <w:rPr>
          <w:szCs w:val="24"/>
        </w:rPr>
        <w:t xml:space="preserve">Tussen </w:t>
      </w:r>
      <w:hyperlink r:id="rId31" w:tooltip="Stoke Droog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Stoke</w:t>
        </w:r>
        <w:proofErr w:type="spellEnd"/>
        <w:r w:rsidRPr="00C02195">
          <w:rPr>
            <w:rStyle w:val="Hyperlink"/>
            <w:color w:val="auto"/>
            <w:szCs w:val="24"/>
            <w:u w:val="none"/>
          </w:rPr>
          <w:t xml:space="preserve"> Droog</w:t>
        </w:r>
      </w:hyperlink>
      <w:r w:rsidRPr="00C02195">
        <w:rPr>
          <w:szCs w:val="24"/>
        </w:rPr>
        <w:t xml:space="preserve"> en </w:t>
      </w:r>
      <w:hyperlink r:id="rId32" w:tooltip="Caldecott, Rutland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Caldecott</w:t>
        </w:r>
        <w:proofErr w:type="spellEnd"/>
      </w:hyperlink>
      <w:r w:rsidRPr="00C02195">
        <w:rPr>
          <w:szCs w:val="24"/>
        </w:rPr>
        <w:t xml:space="preserve"> is afgedamd om het formulier </w:t>
      </w:r>
      <w:hyperlink r:id="rId33" w:tooltip="Eyebrook Reservoir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Eyebrook</w:t>
        </w:r>
        <w:proofErr w:type="spellEnd"/>
        <w:r w:rsidRPr="00C02195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C02195">
        <w:rPr>
          <w:szCs w:val="24"/>
        </w:rPr>
        <w:t xml:space="preserve"> . </w:t>
      </w:r>
      <w:r w:rsidRPr="00C02195">
        <w:rPr>
          <w:vanish/>
          <w:szCs w:val="24"/>
        </w:rPr>
        <w:t xml:space="preserve">Soon after this, it joins the </w:t>
      </w:r>
      <w:hyperlink r:id="rId34" w:tooltip="River Welland" w:history="1">
        <w:r w:rsidRPr="00C02195">
          <w:rPr>
            <w:rStyle w:val="Hyperlink"/>
            <w:vanish/>
            <w:color w:val="auto"/>
            <w:szCs w:val="24"/>
            <w:u w:val="none"/>
          </w:rPr>
          <w:t>River Welland</w:t>
        </w:r>
      </w:hyperlink>
      <w:r w:rsidRPr="00C02195">
        <w:rPr>
          <w:vanish/>
          <w:szCs w:val="24"/>
        </w:rPr>
        <w:t xml:space="preserve"> (here forming the border with </w:t>
      </w:r>
      <w:hyperlink r:id="rId35" w:tooltip="Northamptonshire" w:history="1">
        <w:r w:rsidRPr="00C02195">
          <w:rPr>
            <w:rStyle w:val="Hyperlink"/>
            <w:vanish/>
            <w:color w:val="auto"/>
            <w:szCs w:val="24"/>
            <w:u w:val="none"/>
          </w:rPr>
          <w:t>Northamptonshire</w:t>
        </w:r>
      </w:hyperlink>
      <w:r w:rsidRPr="00C02195">
        <w:rPr>
          <w:vanish/>
          <w:szCs w:val="24"/>
        </w:rPr>
        <w:t xml:space="preserve"> ).</w:t>
      </w:r>
      <w:r w:rsidRPr="00C02195">
        <w:rPr>
          <w:szCs w:val="24"/>
        </w:rPr>
        <w:t xml:space="preserve"> </w:t>
      </w:r>
    </w:p>
    <w:p w:rsidR="007E2D25" w:rsidRPr="00C02195" w:rsidRDefault="007E2D25" w:rsidP="00C02195">
      <w:pPr>
        <w:pStyle w:val="BusTic"/>
        <w:rPr>
          <w:szCs w:val="24"/>
        </w:rPr>
      </w:pPr>
      <w:r w:rsidRPr="00C02195">
        <w:rPr>
          <w:szCs w:val="24"/>
        </w:rPr>
        <w:t xml:space="preserve">Spoedig na deze, hij samenkomt met de </w:t>
      </w:r>
      <w:hyperlink r:id="rId36" w:tooltip="River Welland" w:history="1">
        <w:r w:rsidRPr="00C02195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C02195">
          <w:rPr>
            <w:rStyle w:val="Hyperlink"/>
            <w:color w:val="auto"/>
            <w:szCs w:val="24"/>
            <w:u w:val="none"/>
          </w:rPr>
          <w:t>Welland</w:t>
        </w:r>
        <w:proofErr w:type="spellEnd"/>
      </w:hyperlink>
      <w:r w:rsidRPr="00C02195">
        <w:rPr>
          <w:szCs w:val="24"/>
        </w:rPr>
        <w:t xml:space="preserve"> (hier vormen de grens met </w:t>
      </w:r>
      <w:hyperlink r:id="rId37" w:tooltip="Northamptonshire" w:history="1">
        <w:proofErr w:type="spellStart"/>
        <w:r w:rsidRPr="00C02195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C02195">
        <w:rPr>
          <w:szCs w:val="24"/>
        </w:rPr>
        <w:t xml:space="preserve"> ). </w:t>
      </w:r>
    </w:p>
    <w:p w:rsidR="007E2D25" w:rsidRPr="00C02195" w:rsidRDefault="007E2D25" w:rsidP="00C02195">
      <w:pPr>
        <w:pStyle w:val="BusTic"/>
        <w:rPr>
          <w:szCs w:val="24"/>
        </w:rPr>
      </w:pPr>
      <w:r w:rsidRPr="00C02195">
        <w:rPr>
          <w:vanish/>
          <w:szCs w:val="24"/>
        </w:rPr>
        <w:t xml:space="preserve">Much of the land surrounding the area is a </w:t>
      </w:r>
      <w:hyperlink r:id="rId38" w:tooltip="Site van Special Scientific Interest" w:history="1">
        <w:r w:rsidRPr="00C02195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C02195">
        <w:rPr>
          <w:vanish/>
          <w:szCs w:val="24"/>
        </w:rPr>
        <w:t xml:space="preserve"> (SSSI) and a report by " </w:t>
      </w:r>
      <w:hyperlink r:id="rId39" w:tooltip="Engels Nature" w:history="1">
        <w:r w:rsidRPr="00C02195">
          <w:rPr>
            <w:rStyle w:val="Hyperlink"/>
            <w:vanish/>
            <w:color w:val="auto"/>
            <w:szCs w:val="24"/>
            <w:u w:val="none"/>
          </w:rPr>
          <w:t>English Nature</w:t>
        </w:r>
      </w:hyperlink>
      <w:r w:rsidRPr="00C02195">
        <w:rPr>
          <w:vanish/>
          <w:szCs w:val="24"/>
        </w:rPr>
        <w:t xml:space="preserve"> " considered the river to be one of the most "natural" in the county having experienced very little human intervention.</w:t>
      </w:r>
      <w:r w:rsidRPr="00C02195">
        <w:rPr>
          <w:szCs w:val="24"/>
        </w:rPr>
        <w:t xml:space="preserve"> Een groot deel van het terrein rond het gebied is een </w:t>
      </w:r>
      <w:hyperlink r:id="rId40" w:tooltip="Site van Special Scientific Interest" w:history="1">
        <w:r w:rsidRPr="00C02195">
          <w:rPr>
            <w:rStyle w:val="Hyperlink"/>
            <w:color w:val="auto"/>
            <w:szCs w:val="24"/>
            <w:u w:val="none"/>
          </w:rPr>
          <w:t xml:space="preserve">site van Special </w:t>
        </w:r>
        <w:proofErr w:type="spellStart"/>
        <w:r w:rsidRPr="00C02195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C02195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C02195">
        <w:rPr>
          <w:szCs w:val="24"/>
        </w:rPr>
        <w:t xml:space="preserve"> (</w:t>
      </w:r>
      <w:proofErr w:type="spellStart"/>
      <w:r w:rsidRPr="00C02195">
        <w:rPr>
          <w:szCs w:val="24"/>
        </w:rPr>
        <w:t>inter</w:t>
      </w:r>
      <w:proofErr w:type="spellEnd"/>
      <w:r w:rsidRPr="00C02195">
        <w:rPr>
          <w:szCs w:val="24"/>
        </w:rPr>
        <w:t xml:space="preserve">) en een verslag van " </w:t>
      </w:r>
      <w:hyperlink r:id="rId41" w:tooltip="Engels Nature" w:history="1">
        <w:r w:rsidRPr="00C02195">
          <w:rPr>
            <w:rStyle w:val="Hyperlink"/>
            <w:color w:val="auto"/>
            <w:szCs w:val="24"/>
            <w:u w:val="none"/>
          </w:rPr>
          <w:t>Engels Nature</w:t>
        </w:r>
      </w:hyperlink>
      <w:r w:rsidRPr="00C02195">
        <w:rPr>
          <w:szCs w:val="24"/>
        </w:rPr>
        <w:t xml:space="preserve"> "als de rivier als een van de meest" natuurlijke "in de provincie hebben meegemaakt heel weinig menselijke interventie. </w:t>
      </w:r>
    </w:p>
    <w:p w:rsidR="00C02195" w:rsidRDefault="007E2D25" w:rsidP="00C02195">
      <w:pPr>
        <w:pStyle w:val="BusTic"/>
        <w:rPr>
          <w:szCs w:val="24"/>
        </w:rPr>
      </w:pPr>
      <w:r w:rsidRPr="00C02195">
        <w:rPr>
          <w:vanish/>
          <w:szCs w:val="24"/>
        </w:rPr>
        <w:t>The river holds a variety of fish species, including roach, dace and chub.</w:t>
      </w:r>
      <w:r w:rsidRPr="00C02195">
        <w:rPr>
          <w:szCs w:val="24"/>
        </w:rPr>
        <w:t xml:space="preserve"> De rivier heeft een verscheidenheid aan vissoorten, waaronder voorn, serpeling en kopvoorn. </w:t>
      </w:r>
      <w:r w:rsidRPr="00C02195">
        <w:rPr>
          <w:vanish/>
          <w:szCs w:val="24"/>
        </w:rPr>
        <w:t>Wild brown trout spawn in the lower reaches.</w:t>
      </w:r>
      <w:r w:rsidRPr="00C02195">
        <w:rPr>
          <w:szCs w:val="24"/>
        </w:rPr>
        <w:t xml:space="preserve"> </w:t>
      </w:r>
    </w:p>
    <w:p w:rsidR="007E2D25" w:rsidRPr="00C02195" w:rsidRDefault="007E2D25" w:rsidP="00C02195">
      <w:pPr>
        <w:pStyle w:val="BusTic"/>
        <w:rPr>
          <w:szCs w:val="24"/>
        </w:rPr>
      </w:pPr>
      <w:bookmarkStart w:id="0" w:name="_GoBack"/>
      <w:bookmarkEnd w:id="0"/>
      <w:r w:rsidRPr="00C02195">
        <w:rPr>
          <w:szCs w:val="24"/>
        </w:rPr>
        <w:t xml:space="preserve">Wilde forel paait in de benedenloop.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72" w:rsidRDefault="00E96372" w:rsidP="00A64884">
      <w:r>
        <w:separator/>
      </w:r>
    </w:p>
  </w:endnote>
  <w:endnote w:type="continuationSeparator" w:id="0">
    <w:p w:rsidR="00E96372" w:rsidRDefault="00E963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637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0219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72" w:rsidRDefault="00E96372" w:rsidP="00A64884">
      <w:r>
        <w:separator/>
      </w:r>
    </w:p>
  </w:footnote>
  <w:footnote w:type="continuationSeparator" w:id="0">
    <w:p w:rsidR="00E96372" w:rsidRDefault="00E963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63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27F5A3" wp14:editId="53076E3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195">
      <w:rPr>
        <w:rFonts w:asciiTheme="majorHAnsi" w:hAnsiTheme="majorHAnsi"/>
        <w:b/>
        <w:sz w:val="24"/>
        <w:szCs w:val="24"/>
      </w:rPr>
      <w:t xml:space="preserve">Eye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9637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63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E2D25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17BAA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02195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372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Skeffington&amp;rurl=translate.google.nl&amp;usg=ALkJrhirBoKsjV_lraJjaUS-Gk1lru4szA" TargetMode="External"/><Relationship Id="rId26" Type="http://schemas.openxmlformats.org/officeDocument/2006/relationships/hyperlink" Target="http://translate.googleusercontent.com/translate_c?hl=nl&amp;langpair=en%7Cnl&amp;u=http://en.wikipedia.org/wiki/Belton-in-Rutland&amp;rurl=translate.google.nl&amp;usg=ALkJrhhaE-5wasq-D_zAN9RCxOxiM6jc2w" TargetMode="External"/><Relationship Id="rId39" Type="http://schemas.openxmlformats.org/officeDocument/2006/relationships/hyperlink" Target="http://translate.googleusercontent.com/translate_c?hl=nl&amp;langpair=en%7Cnl&amp;u=http://en.wikipedia.org/wiki/English_Nature&amp;rurl=translate.google.nl&amp;usg=ALkJrhiy8gUWizByttSM0zhvlz0YMkvF2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utland&amp;rurl=translate.google.nl&amp;usg=ALkJrhh3HfYZXMteGCwx70MQ9cMPnj9XQw" TargetMode="External"/><Relationship Id="rId34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17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25" Type="http://schemas.openxmlformats.org/officeDocument/2006/relationships/hyperlink" Target="http://translate.googleusercontent.com/translate_c?hl=nl&amp;langpair=en%7Cnl&amp;u=http://en.wikipedia.org/wiki/Rutland&amp;rurl=translate.google.nl&amp;usg=ALkJrhh3HfYZXMteGCwx70MQ9cMPnj9XQw" TargetMode="External"/><Relationship Id="rId33" Type="http://schemas.openxmlformats.org/officeDocument/2006/relationships/hyperlink" Target="http://translate.googleusercontent.com/translate_c?hl=nl&amp;langpair=en%7Cnl&amp;u=http://en.wikipedia.org/wiki/Eyebrook_Reservoir&amp;rurl=translate.google.nl&amp;usg=ALkJrhgZcBIU5FxDR0p9SAH6NsvksX8gBA" TargetMode="External"/><Relationship Id="rId38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keffington&amp;rurl=translate.google.nl&amp;usg=ALkJrhirBoKsjV_lraJjaUS-Gk1lru4szA" TargetMode="External"/><Relationship Id="rId20" Type="http://schemas.openxmlformats.org/officeDocument/2006/relationships/hyperlink" Target="http://translate.googleusercontent.com/translate_c?hl=nl&amp;langpair=en%7Cnl&amp;u=http://en.wikipedia.org/wiki/A47_road&amp;rurl=translate.google.nl&amp;usg=ALkJrhij4n1XRIzswYjHwoFFT5PWUF_Yyg" TargetMode="External"/><Relationship Id="rId29" Type="http://schemas.openxmlformats.org/officeDocument/2006/relationships/hyperlink" Target="http://translate.googleusercontent.com/translate_c?hl=nl&amp;langpair=en%7Cnl&amp;u=http://en.wikipedia.org/wiki/Caldecott,_Rutland&amp;rurl=translate.google.nl&amp;usg=ALkJrhhWweWVCv-SHYO4KCxZNUtAvxJeNg" TargetMode="External"/><Relationship Id="rId41" Type="http://schemas.openxmlformats.org/officeDocument/2006/relationships/hyperlink" Target="http://translate.googleusercontent.com/translate_c?hl=nl&amp;langpair=en%7Cnl&amp;u=http://en.wikipedia.org/wiki/English_Nature&amp;rurl=translate.google.nl&amp;usg=ALkJrhiy8gUWizByttSM0zhvlz0YMkvF2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24" Type="http://schemas.openxmlformats.org/officeDocument/2006/relationships/hyperlink" Target="http://translate.googleusercontent.com/translate_c?hl=nl&amp;langpair=en%7Cnl&amp;u=http://en.wikipedia.org/wiki/A47_road&amp;rurl=translate.google.nl&amp;usg=ALkJrhij4n1XRIzswYjHwoFFT5PWUF_Yyg" TargetMode="External"/><Relationship Id="rId32" Type="http://schemas.openxmlformats.org/officeDocument/2006/relationships/hyperlink" Target="http://translate.googleusercontent.com/translate_c?hl=nl&amp;langpair=en%7Cnl&amp;u=http://en.wikipedia.org/wiki/Caldecott,_Rutland&amp;rurl=translate.google.nl&amp;usg=ALkJrhhWweWVCv-SHYO4KCxZNUtAvxJeNg" TargetMode="External"/><Relationship Id="rId37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40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23" Type="http://schemas.openxmlformats.org/officeDocument/2006/relationships/hyperlink" Target="http://translate.googleusercontent.com/translate_c?hl=nl&amp;langpair=en%7Cnl&amp;u=http://en.wikipedia.org/wiki/Allexton&amp;rurl=translate.google.nl&amp;usg=ALkJrhgb9_o9GTitnhlazFZOi2xmYBFxIw" TargetMode="External"/><Relationship Id="rId28" Type="http://schemas.openxmlformats.org/officeDocument/2006/relationships/hyperlink" Target="http://translate.googleusercontent.com/translate_c?hl=nl&amp;langpair=en%7Cnl&amp;u=http://en.wikipedia.org/wiki/Stoke_Dry&amp;rurl=translate.google.nl&amp;usg=ALkJrhgUesz4IS-Swb27x3L4foZuVtkH8g" TargetMode="External"/><Relationship Id="rId36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31" Type="http://schemas.openxmlformats.org/officeDocument/2006/relationships/hyperlink" Target="http://translate.googleusercontent.com/translate_c?hl=nl&amp;langpair=en%7Cnl&amp;u=http://en.wikipedia.org/wiki/Stoke_Dry&amp;rurl=translate.google.nl&amp;usg=ALkJrhgUesz4IS-Swb27x3L4foZuVtkH8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Belton-in-Rutland&amp;rurl=translate.google.nl&amp;usg=ALkJrhhaE-5wasq-D_zAN9RCxOxiM6jc2w" TargetMode="External"/><Relationship Id="rId27" Type="http://schemas.openxmlformats.org/officeDocument/2006/relationships/hyperlink" Target="http://translate.googleusercontent.com/translate_c?hl=nl&amp;langpair=en%7Cnl&amp;u=http://en.wikipedia.org/wiki/Allexton&amp;rurl=translate.google.nl&amp;usg=ALkJrhgb9_o9GTitnhlazFZOi2xmYBFxIw" TargetMode="External"/><Relationship Id="rId30" Type="http://schemas.openxmlformats.org/officeDocument/2006/relationships/hyperlink" Target="http://translate.googleusercontent.com/translate_c?hl=nl&amp;langpair=en%7Cnl&amp;u=http://en.wikipedia.org/wiki/Eyebrook_Reservoir&amp;rurl=translate.google.nl&amp;usg=ALkJrhgZcBIU5FxDR0p9SAH6NsvksX8gBA" TargetMode="External"/><Relationship Id="rId35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2010-08-20T08:30:00Z</dcterms:created>
  <dcterms:modified xsi:type="dcterms:W3CDTF">2010-09-09T09:26:00Z</dcterms:modified>
  <cp:category>2010</cp:category>
</cp:coreProperties>
</file>