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74" w:rsidRPr="001D2674" w:rsidRDefault="001D2674" w:rsidP="001D2674">
      <w:pPr>
        <w:rPr>
          <w:rFonts w:ascii="Comic Sans MS" w:hAnsi="Comic Sans MS"/>
          <w:b/>
          <w:bCs/>
          <w:sz w:val="24"/>
          <w:szCs w:val="24"/>
          <w:lang w:val="en"/>
        </w:rPr>
      </w:pPr>
      <w:r w:rsidRPr="001D2674">
        <w:rPr>
          <w:rFonts w:ascii="Comic Sans MS" w:hAnsi="Comic Sans MS"/>
          <w:b/>
          <w:bCs/>
          <w:sz w:val="24"/>
          <w:szCs w:val="24"/>
          <w:lang w:val="en"/>
        </w:rPr>
        <w:t xml:space="preserve">Rivier de Don, South Yorkshire </w:t>
      </w:r>
    </w:p>
    <w:p w:rsidR="007C0257" w:rsidRDefault="007C0257" w:rsidP="007C0257">
      <w:pPr>
        <w:pStyle w:val="BusTic"/>
        <w:rPr>
          <w:szCs w:val="24"/>
        </w:rPr>
      </w:pPr>
      <w:r>
        <w:rPr>
          <w:noProof/>
        </w:rPr>
        <w:drawing>
          <wp:anchor distT="0" distB="0" distL="114300" distR="114300" simplePos="0" relativeHeight="251658240" behindDoc="0" locked="0" layoutInCell="1" allowOverlap="1" wp14:anchorId="6C432844" wp14:editId="676C98AF">
            <wp:simplePos x="0" y="0"/>
            <wp:positionH relativeFrom="column">
              <wp:posOffset>3656965</wp:posOffset>
            </wp:positionH>
            <wp:positionV relativeFrom="paragraph">
              <wp:posOffset>334645</wp:posOffset>
            </wp:positionV>
            <wp:extent cx="2741930" cy="1511300"/>
            <wp:effectExtent l="0" t="0" r="1270" b="0"/>
            <wp:wrapSquare wrapText="bothSides"/>
            <wp:docPr id="484" name="Afbeelding 484" descr="http://upload.wikimedia.org/wikipedia/en/thumb/f/f1/River_Don_at_Hillsborough_stadium.jpg/288px-River_Don_at_Hillsborough_stadium.jpg"/>
            <wp:cNvGraphicFramePr/>
            <a:graphic xmlns:a="http://schemas.openxmlformats.org/drawingml/2006/main">
              <a:graphicData uri="http://schemas.openxmlformats.org/drawingml/2006/picture">
                <pic:pic xmlns:pic="http://schemas.openxmlformats.org/drawingml/2006/picture">
                  <pic:nvPicPr>
                    <pic:cNvPr id="484" name="Afbeelding 484" descr="http://upload.wikimedia.org/wikipedia/en/thumb/f/f1/River_Don_at_Hillsborough_stadium.jpg/288px-River_Don_at_Hillsborough_stadium.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1930" cy="1511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D2674" w:rsidRPr="007C0257">
        <w:rPr>
          <w:szCs w:val="24"/>
        </w:rPr>
        <w:t xml:space="preserve">De </w:t>
      </w:r>
      <w:r w:rsidR="001D2674" w:rsidRPr="007C0257">
        <w:rPr>
          <w:bCs/>
          <w:szCs w:val="24"/>
        </w:rPr>
        <w:t>rivier de Don</w:t>
      </w:r>
      <w:r w:rsidR="001D2674" w:rsidRPr="007C0257">
        <w:rPr>
          <w:szCs w:val="24"/>
        </w:rPr>
        <w:t xml:space="preserve"> (ook wel </w:t>
      </w:r>
      <w:r w:rsidR="001D2674" w:rsidRPr="007C0257">
        <w:rPr>
          <w:iCs/>
          <w:szCs w:val="24"/>
        </w:rPr>
        <w:t>Dun</w:t>
      </w:r>
      <w:r w:rsidR="001D2674" w:rsidRPr="007C0257">
        <w:rPr>
          <w:szCs w:val="24"/>
        </w:rPr>
        <w:t xml:space="preserve"> in sommige stukken) is een </w:t>
      </w:r>
      <w:hyperlink r:id="rId10" w:tooltip="Rivier" w:history="1">
        <w:r w:rsidR="001D2674" w:rsidRPr="007C0257">
          <w:rPr>
            <w:rStyle w:val="Hyperlink"/>
            <w:color w:val="auto"/>
            <w:szCs w:val="24"/>
            <w:u w:val="none"/>
          </w:rPr>
          <w:t>rivier</w:t>
        </w:r>
      </w:hyperlink>
      <w:r w:rsidR="001D2674" w:rsidRPr="007C0257">
        <w:rPr>
          <w:szCs w:val="24"/>
        </w:rPr>
        <w:t xml:space="preserve"> in </w:t>
      </w:r>
      <w:hyperlink r:id="rId11" w:tooltip="South Yorkshire" w:history="1">
        <w:r w:rsidR="001D2674" w:rsidRPr="007C0257">
          <w:rPr>
            <w:rStyle w:val="Hyperlink"/>
            <w:color w:val="auto"/>
            <w:szCs w:val="24"/>
            <w:u w:val="none"/>
          </w:rPr>
          <w:t>Zuid-Yorkshire</w:t>
        </w:r>
      </w:hyperlink>
      <w:r w:rsidR="001D2674" w:rsidRPr="007C0257">
        <w:rPr>
          <w:szCs w:val="24"/>
        </w:rPr>
        <w:t xml:space="preserve"> , </w:t>
      </w:r>
      <w:hyperlink r:id="rId12" w:tooltip="Engeland" w:history="1">
        <w:r w:rsidR="001D2674" w:rsidRPr="007C0257">
          <w:rPr>
            <w:rStyle w:val="Hyperlink"/>
            <w:color w:val="auto"/>
            <w:szCs w:val="24"/>
            <w:u w:val="none"/>
          </w:rPr>
          <w:t>Engeland</w:t>
        </w:r>
      </w:hyperlink>
      <w:r w:rsidR="001D2674" w:rsidRPr="007C0257">
        <w:rPr>
          <w:szCs w:val="24"/>
        </w:rPr>
        <w:t xml:space="preserve"> . </w:t>
      </w:r>
      <w:r w:rsidR="001D2674" w:rsidRPr="007C0257">
        <w:rPr>
          <w:vanish/>
          <w:szCs w:val="24"/>
        </w:rPr>
        <w:t xml:space="preserve">It rises in the </w:t>
      </w:r>
      <w:hyperlink r:id="rId13" w:tooltip="Pennines" w:history="1">
        <w:r w:rsidR="001D2674" w:rsidRPr="007C0257">
          <w:rPr>
            <w:rStyle w:val="Hyperlink"/>
            <w:vanish/>
            <w:color w:val="auto"/>
            <w:szCs w:val="24"/>
            <w:u w:val="none"/>
          </w:rPr>
          <w:t>Pennines</w:t>
        </w:r>
      </w:hyperlink>
      <w:r w:rsidR="001D2674" w:rsidRPr="007C0257">
        <w:rPr>
          <w:vanish/>
          <w:szCs w:val="24"/>
        </w:rPr>
        <w:t xml:space="preserve"> and flows for 70 miles (110 km) eastwards, through the Don Valley, via </w:t>
      </w:r>
      <w:hyperlink r:id="rId14" w:tooltip="Penistone" w:history="1">
        <w:r w:rsidR="001D2674" w:rsidRPr="007C0257">
          <w:rPr>
            <w:rStyle w:val="Hyperlink"/>
            <w:vanish/>
            <w:color w:val="auto"/>
            <w:szCs w:val="24"/>
            <w:u w:val="none"/>
          </w:rPr>
          <w:t>Penistone</w:t>
        </w:r>
      </w:hyperlink>
      <w:r w:rsidR="001D2674" w:rsidRPr="007C0257">
        <w:rPr>
          <w:vanish/>
          <w:szCs w:val="24"/>
        </w:rPr>
        <w:t xml:space="preserve"> , </w:t>
      </w:r>
      <w:hyperlink r:id="rId15" w:tooltip="Sheffield, Engeland" w:history="1">
        <w:r w:rsidR="001D2674" w:rsidRPr="007C0257">
          <w:rPr>
            <w:rStyle w:val="Hyperlink"/>
            <w:vanish/>
            <w:color w:val="auto"/>
            <w:szCs w:val="24"/>
            <w:u w:val="none"/>
          </w:rPr>
          <w:t>Sheffield</w:t>
        </w:r>
      </w:hyperlink>
      <w:r w:rsidR="001D2674" w:rsidRPr="007C0257">
        <w:rPr>
          <w:vanish/>
          <w:szCs w:val="24"/>
        </w:rPr>
        <w:t xml:space="preserve"> , </w:t>
      </w:r>
      <w:hyperlink r:id="rId16" w:tooltip="Rotherham" w:history="1">
        <w:r w:rsidR="001D2674" w:rsidRPr="007C0257">
          <w:rPr>
            <w:rStyle w:val="Hyperlink"/>
            <w:vanish/>
            <w:color w:val="auto"/>
            <w:szCs w:val="24"/>
            <w:u w:val="none"/>
          </w:rPr>
          <w:t>Rotherham</w:t>
        </w:r>
      </w:hyperlink>
      <w:r w:rsidR="001D2674" w:rsidRPr="007C0257">
        <w:rPr>
          <w:vanish/>
          <w:szCs w:val="24"/>
        </w:rPr>
        <w:t xml:space="preserve"> , </w:t>
      </w:r>
      <w:hyperlink r:id="rId17" w:tooltip="Mexborough" w:history="1">
        <w:r w:rsidR="001D2674" w:rsidRPr="007C0257">
          <w:rPr>
            <w:rStyle w:val="Hyperlink"/>
            <w:vanish/>
            <w:color w:val="auto"/>
            <w:szCs w:val="24"/>
            <w:u w:val="none"/>
          </w:rPr>
          <w:t>Mexborough</w:t>
        </w:r>
      </w:hyperlink>
      <w:r w:rsidR="001D2674" w:rsidRPr="007C0257">
        <w:rPr>
          <w:vanish/>
          <w:szCs w:val="24"/>
        </w:rPr>
        <w:t xml:space="preserve"> , </w:t>
      </w:r>
      <w:hyperlink r:id="rId18" w:tooltip="Conisbrough" w:history="1">
        <w:r w:rsidR="001D2674" w:rsidRPr="007C0257">
          <w:rPr>
            <w:rStyle w:val="Hyperlink"/>
            <w:vanish/>
            <w:color w:val="auto"/>
            <w:szCs w:val="24"/>
            <w:u w:val="none"/>
          </w:rPr>
          <w:t>Conisbrough</w:t>
        </w:r>
      </w:hyperlink>
      <w:r w:rsidR="001D2674" w:rsidRPr="007C0257">
        <w:rPr>
          <w:vanish/>
          <w:szCs w:val="24"/>
        </w:rPr>
        <w:t xml:space="preserve"> , </w:t>
      </w:r>
      <w:hyperlink r:id="rId19" w:tooltip="Doncaster" w:history="1">
        <w:r w:rsidR="001D2674" w:rsidRPr="007C0257">
          <w:rPr>
            <w:rStyle w:val="Hyperlink"/>
            <w:vanish/>
            <w:color w:val="auto"/>
            <w:szCs w:val="24"/>
            <w:u w:val="none"/>
          </w:rPr>
          <w:t>Doncaster</w:t>
        </w:r>
      </w:hyperlink>
      <w:r w:rsidR="001D2674" w:rsidRPr="007C0257">
        <w:rPr>
          <w:vanish/>
          <w:szCs w:val="24"/>
        </w:rPr>
        <w:t xml:space="preserve"> and </w:t>
      </w:r>
      <w:hyperlink r:id="rId20" w:tooltip="Stainforth, South Yorkshire" w:history="1">
        <w:r w:rsidR="001D2674" w:rsidRPr="007C0257">
          <w:rPr>
            <w:rStyle w:val="Hyperlink"/>
            <w:vanish/>
            <w:color w:val="auto"/>
            <w:szCs w:val="24"/>
            <w:u w:val="none"/>
          </w:rPr>
          <w:t>Stainforth</w:t>
        </w:r>
      </w:hyperlink>
      <w:r w:rsidR="001D2674" w:rsidRPr="007C0257">
        <w:rPr>
          <w:vanish/>
          <w:szCs w:val="24"/>
        </w:rPr>
        <w:t xml:space="preserve"> .</w:t>
      </w:r>
      <w:r w:rsidR="001D2674" w:rsidRPr="007C0257">
        <w:rPr>
          <w:szCs w:val="24"/>
        </w:rPr>
        <w:t xml:space="preserve"> </w:t>
      </w:r>
    </w:p>
    <w:p w:rsidR="007C0257" w:rsidRDefault="001D2674" w:rsidP="007C0257">
      <w:pPr>
        <w:pStyle w:val="BusTic"/>
        <w:rPr>
          <w:szCs w:val="24"/>
        </w:rPr>
      </w:pPr>
      <w:r w:rsidRPr="007C0257">
        <w:rPr>
          <w:szCs w:val="24"/>
        </w:rPr>
        <w:t xml:space="preserve">Hij ontspringt in de </w:t>
      </w:r>
      <w:hyperlink r:id="rId21" w:tooltip="Pennines" w:history="1">
        <w:proofErr w:type="spellStart"/>
        <w:r w:rsidRPr="007C0257">
          <w:rPr>
            <w:rStyle w:val="Hyperlink"/>
            <w:color w:val="auto"/>
            <w:szCs w:val="24"/>
            <w:u w:val="none"/>
          </w:rPr>
          <w:t>Pennines</w:t>
        </w:r>
        <w:proofErr w:type="spellEnd"/>
      </w:hyperlink>
      <w:r w:rsidRPr="007C0257">
        <w:rPr>
          <w:szCs w:val="24"/>
        </w:rPr>
        <w:t xml:space="preserve"> en stroomt voor de 70 mijl (110 km) naar het oosten, via de Don </w:t>
      </w:r>
      <w:proofErr w:type="spellStart"/>
      <w:r w:rsidRPr="007C0257">
        <w:rPr>
          <w:szCs w:val="24"/>
        </w:rPr>
        <w:t>Valley</w:t>
      </w:r>
      <w:proofErr w:type="spellEnd"/>
      <w:r w:rsidRPr="007C0257">
        <w:rPr>
          <w:szCs w:val="24"/>
        </w:rPr>
        <w:t xml:space="preserve">, via </w:t>
      </w:r>
      <w:hyperlink r:id="rId22" w:tooltip="Penistone" w:history="1">
        <w:proofErr w:type="spellStart"/>
        <w:r w:rsidRPr="007C0257">
          <w:rPr>
            <w:rStyle w:val="Hyperlink"/>
            <w:color w:val="auto"/>
            <w:szCs w:val="24"/>
            <w:u w:val="none"/>
          </w:rPr>
          <w:t>Penistone</w:t>
        </w:r>
        <w:proofErr w:type="spellEnd"/>
      </w:hyperlink>
      <w:r w:rsidRPr="007C0257">
        <w:rPr>
          <w:szCs w:val="24"/>
        </w:rPr>
        <w:t xml:space="preserve"> , </w:t>
      </w:r>
      <w:hyperlink r:id="rId23" w:tooltip="Sheffield, Engeland" w:history="1">
        <w:r w:rsidRPr="007C0257">
          <w:rPr>
            <w:rStyle w:val="Hyperlink"/>
            <w:color w:val="auto"/>
            <w:szCs w:val="24"/>
            <w:u w:val="none"/>
          </w:rPr>
          <w:t>Sheffield</w:t>
        </w:r>
      </w:hyperlink>
      <w:r w:rsidRPr="007C0257">
        <w:rPr>
          <w:szCs w:val="24"/>
        </w:rPr>
        <w:t xml:space="preserve"> , </w:t>
      </w:r>
      <w:hyperlink r:id="rId24" w:tooltip="Rotherham" w:history="1">
        <w:r w:rsidRPr="007C0257">
          <w:rPr>
            <w:rStyle w:val="Hyperlink"/>
            <w:color w:val="auto"/>
            <w:szCs w:val="24"/>
            <w:u w:val="none"/>
          </w:rPr>
          <w:t>Rotherham</w:t>
        </w:r>
      </w:hyperlink>
      <w:r w:rsidRPr="007C0257">
        <w:rPr>
          <w:szCs w:val="24"/>
        </w:rPr>
        <w:t xml:space="preserve"> , </w:t>
      </w:r>
      <w:hyperlink r:id="rId25" w:tooltip="Mexborough" w:history="1">
        <w:proofErr w:type="spellStart"/>
        <w:r w:rsidRPr="007C0257">
          <w:rPr>
            <w:rStyle w:val="Hyperlink"/>
            <w:color w:val="auto"/>
            <w:szCs w:val="24"/>
            <w:u w:val="none"/>
          </w:rPr>
          <w:t>Mexborough</w:t>
        </w:r>
        <w:proofErr w:type="spellEnd"/>
      </w:hyperlink>
      <w:r w:rsidRPr="007C0257">
        <w:rPr>
          <w:szCs w:val="24"/>
        </w:rPr>
        <w:t xml:space="preserve"> , </w:t>
      </w:r>
      <w:hyperlink r:id="rId26" w:tooltip="Conisbrough" w:history="1">
        <w:proofErr w:type="spellStart"/>
        <w:r w:rsidRPr="007C0257">
          <w:rPr>
            <w:rStyle w:val="Hyperlink"/>
            <w:color w:val="auto"/>
            <w:szCs w:val="24"/>
            <w:u w:val="none"/>
          </w:rPr>
          <w:t>Conisbrough</w:t>
        </w:r>
        <w:proofErr w:type="spellEnd"/>
      </w:hyperlink>
      <w:r w:rsidRPr="007C0257">
        <w:rPr>
          <w:szCs w:val="24"/>
        </w:rPr>
        <w:t xml:space="preserve"> , </w:t>
      </w:r>
      <w:hyperlink r:id="rId27" w:tooltip="Doncaster" w:history="1">
        <w:proofErr w:type="spellStart"/>
        <w:r w:rsidRPr="007C0257">
          <w:rPr>
            <w:rStyle w:val="Hyperlink"/>
            <w:color w:val="auto"/>
            <w:szCs w:val="24"/>
            <w:u w:val="none"/>
          </w:rPr>
          <w:t>Doncaster</w:t>
        </w:r>
        <w:proofErr w:type="spellEnd"/>
      </w:hyperlink>
      <w:r w:rsidRPr="007C0257">
        <w:rPr>
          <w:szCs w:val="24"/>
        </w:rPr>
        <w:t xml:space="preserve"> en </w:t>
      </w:r>
      <w:hyperlink r:id="rId28" w:tooltip="Stainforth, South Yorkshire" w:history="1">
        <w:proofErr w:type="spellStart"/>
        <w:r w:rsidRPr="007C0257">
          <w:rPr>
            <w:rStyle w:val="Hyperlink"/>
            <w:color w:val="auto"/>
            <w:szCs w:val="24"/>
            <w:u w:val="none"/>
          </w:rPr>
          <w:t>Stainforth</w:t>
        </w:r>
        <w:proofErr w:type="spellEnd"/>
      </w:hyperlink>
      <w:r w:rsidRPr="007C0257">
        <w:rPr>
          <w:szCs w:val="24"/>
        </w:rPr>
        <w:t xml:space="preserve"> . </w:t>
      </w:r>
      <w:r w:rsidRPr="007C0257">
        <w:rPr>
          <w:vanish/>
          <w:szCs w:val="24"/>
        </w:rPr>
        <w:t xml:space="preserve">It originally joined the </w:t>
      </w:r>
      <w:hyperlink r:id="rId29" w:tooltip="Trent" w:history="1">
        <w:r w:rsidRPr="007C0257">
          <w:rPr>
            <w:rStyle w:val="Hyperlink"/>
            <w:vanish/>
            <w:color w:val="auto"/>
            <w:szCs w:val="24"/>
            <w:u w:val="none"/>
          </w:rPr>
          <w:t>Trent</w:t>
        </w:r>
      </w:hyperlink>
      <w:r w:rsidRPr="007C0257">
        <w:rPr>
          <w:vanish/>
          <w:szCs w:val="24"/>
        </w:rPr>
        <w:t xml:space="preserve"> , but was re-engineered by </w:t>
      </w:r>
      <w:hyperlink r:id="rId30" w:tooltip="Cornelius Vermuyden" w:history="1">
        <w:r w:rsidRPr="007C0257">
          <w:rPr>
            <w:rStyle w:val="Hyperlink"/>
            <w:vanish/>
            <w:color w:val="auto"/>
            <w:szCs w:val="24"/>
            <w:u w:val="none"/>
          </w:rPr>
          <w:t>Vermuyden</w:t>
        </w:r>
      </w:hyperlink>
      <w:r w:rsidRPr="007C0257">
        <w:rPr>
          <w:vanish/>
          <w:szCs w:val="24"/>
        </w:rPr>
        <w:t xml:space="preserve"> as the Dutch River in the 1620s, and now joins the </w:t>
      </w:r>
      <w:hyperlink r:id="rId31" w:tooltip="Ouse, Yorkshire" w:history="1">
        <w:r w:rsidRPr="007C0257">
          <w:rPr>
            <w:rStyle w:val="Hyperlink"/>
            <w:vanish/>
            <w:color w:val="auto"/>
            <w:szCs w:val="24"/>
            <w:u w:val="none"/>
          </w:rPr>
          <w:t>River Ouse</w:t>
        </w:r>
      </w:hyperlink>
      <w:r w:rsidRPr="007C0257">
        <w:rPr>
          <w:vanish/>
          <w:szCs w:val="24"/>
        </w:rPr>
        <w:t xml:space="preserve"> at </w:t>
      </w:r>
      <w:hyperlink r:id="rId32" w:tooltip="Goole" w:history="1">
        <w:r w:rsidRPr="007C0257">
          <w:rPr>
            <w:rStyle w:val="Hyperlink"/>
            <w:vanish/>
            <w:color w:val="auto"/>
            <w:szCs w:val="24"/>
            <w:u w:val="none"/>
          </w:rPr>
          <w:t>Goole</w:t>
        </w:r>
      </w:hyperlink>
      <w:r w:rsidRPr="007C0257">
        <w:rPr>
          <w:vanish/>
          <w:szCs w:val="24"/>
        </w:rPr>
        <w:t xml:space="preserve"> in the </w:t>
      </w:r>
      <w:hyperlink r:id="rId33" w:tooltip="East Riding of Yorkshire" w:history="1">
        <w:r w:rsidRPr="007C0257">
          <w:rPr>
            <w:rStyle w:val="Hyperlink"/>
            <w:vanish/>
            <w:color w:val="auto"/>
            <w:szCs w:val="24"/>
            <w:u w:val="none"/>
          </w:rPr>
          <w:t>East Riding of Yorkshire</w:t>
        </w:r>
      </w:hyperlink>
      <w:r w:rsidRPr="007C0257">
        <w:rPr>
          <w:vanish/>
          <w:szCs w:val="24"/>
        </w:rPr>
        <w:t xml:space="preserve"> . </w:t>
      </w:r>
      <w:hyperlink r:id="rId34" w:tooltip="Don Valley (kiesdistrict)" w:history="1">
        <w:r w:rsidRPr="007C0257">
          <w:rPr>
            <w:rStyle w:val="Hyperlink"/>
            <w:vanish/>
            <w:color w:val="auto"/>
            <w:szCs w:val="24"/>
            <w:u w:val="none"/>
          </w:rPr>
          <w:t>Don Valley</w:t>
        </w:r>
      </w:hyperlink>
      <w:r w:rsidRPr="007C0257">
        <w:rPr>
          <w:vanish/>
          <w:szCs w:val="24"/>
        </w:rPr>
        <w:t xml:space="preserve"> is the local UK parliamentary constituency near the Doncaster stretch of the river.</w:t>
      </w:r>
      <w:r w:rsidRPr="007C0257">
        <w:rPr>
          <w:szCs w:val="24"/>
        </w:rPr>
        <w:t xml:space="preserve"> </w:t>
      </w:r>
    </w:p>
    <w:p w:rsidR="007C0257" w:rsidRDefault="001D2674" w:rsidP="007C0257">
      <w:pPr>
        <w:pStyle w:val="BusTic"/>
        <w:rPr>
          <w:szCs w:val="24"/>
        </w:rPr>
      </w:pPr>
      <w:r w:rsidRPr="007C0257">
        <w:rPr>
          <w:szCs w:val="24"/>
        </w:rPr>
        <w:t xml:space="preserve">Het aanvankelijk lid geworden van de </w:t>
      </w:r>
      <w:hyperlink r:id="rId35" w:tooltip="Trent" w:history="1">
        <w:r w:rsidRPr="007C0257">
          <w:rPr>
            <w:rStyle w:val="Hyperlink"/>
            <w:color w:val="auto"/>
            <w:szCs w:val="24"/>
            <w:u w:val="none"/>
          </w:rPr>
          <w:t>Trent</w:t>
        </w:r>
      </w:hyperlink>
      <w:r w:rsidRPr="007C0257">
        <w:rPr>
          <w:szCs w:val="24"/>
        </w:rPr>
        <w:t xml:space="preserve"> , maar werd opnieuw ontworpen door </w:t>
      </w:r>
      <w:hyperlink r:id="rId36" w:tooltip="Cornelius Vermuyden" w:history="1">
        <w:proofErr w:type="spellStart"/>
        <w:r w:rsidRPr="007C0257">
          <w:rPr>
            <w:rStyle w:val="Hyperlink"/>
            <w:color w:val="auto"/>
            <w:szCs w:val="24"/>
            <w:u w:val="none"/>
          </w:rPr>
          <w:t>Vermuyden</w:t>
        </w:r>
        <w:proofErr w:type="spellEnd"/>
      </w:hyperlink>
      <w:r w:rsidRPr="007C0257">
        <w:rPr>
          <w:szCs w:val="24"/>
        </w:rPr>
        <w:t xml:space="preserve"> als de Nederlandse rivier in de jaren 1620, en nu voegt zich bij de </w:t>
      </w:r>
      <w:hyperlink r:id="rId37" w:tooltip="Ouse, Yorkshire" w:history="1">
        <w:r w:rsidRPr="007C0257">
          <w:rPr>
            <w:rStyle w:val="Hyperlink"/>
            <w:color w:val="auto"/>
            <w:szCs w:val="24"/>
            <w:u w:val="none"/>
          </w:rPr>
          <w:t>rivier de Ouse</w:t>
        </w:r>
      </w:hyperlink>
      <w:r w:rsidRPr="007C0257">
        <w:rPr>
          <w:szCs w:val="24"/>
        </w:rPr>
        <w:t xml:space="preserve"> op </w:t>
      </w:r>
      <w:hyperlink r:id="rId38" w:tooltip="Goole" w:history="1">
        <w:proofErr w:type="spellStart"/>
        <w:r w:rsidRPr="007C0257">
          <w:rPr>
            <w:rStyle w:val="Hyperlink"/>
            <w:color w:val="auto"/>
            <w:szCs w:val="24"/>
            <w:u w:val="none"/>
          </w:rPr>
          <w:t>Goole</w:t>
        </w:r>
        <w:proofErr w:type="spellEnd"/>
      </w:hyperlink>
      <w:r w:rsidRPr="007C0257">
        <w:rPr>
          <w:szCs w:val="24"/>
        </w:rPr>
        <w:t xml:space="preserve"> in de </w:t>
      </w:r>
      <w:hyperlink r:id="rId39" w:tooltip="East Riding of Yorkshire" w:history="1">
        <w:r w:rsidRPr="007C0257">
          <w:rPr>
            <w:rStyle w:val="Hyperlink"/>
            <w:color w:val="auto"/>
            <w:szCs w:val="24"/>
            <w:u w:val="none"/>
          </w:rPr>
          <w:t xml:space="preserve">East </w:t>
        </w:r>
        <w:proofErr w:type="spellStart"/>
        <w:r w:rsidRPr="007C0257">
          <w:rPr>
            <w:rStyle w:val="Hyperlink"/>
            <w:color w:val="auto"/>
            <w:szCs w:val="24"/>
            <w:u w:val="none"/>
          </w:rPr>
          <w:t>Riding</w:t>
        </w:r>
        <w:proofErr w:type="spellEnd"/>
        <w:r w:rsidRPr="007C0257">
          <w:rPr>
            <w:rStyle w:val="Hyperlink"/>
            <w:color w:val="auto"/>
            <w:szCs w:val="24"/>
            <w:u w:val="none"/>
          </w:rPr>
          <w:t xml:space="preserve"> of Yorkshire</w:t>
        </w:r>
      </w:hyperlink>
      <w:r w:rsidRPr="007C0257">
        <w:rPr>
          <w:szCs w:val="24"/>
        </w:rPr>
        <w:t xml:space="preserve"> . </w:t>
      </w:r>
    </w:p>
    <w:p w:rsidR="001D2674" w:rsidRPr="007C0257" w:rsidRDefault="007C0257" w:rsidP="007C0257">
      <w:pPr>
        <w:pStyle w:val="BusTic"/>
        <w:rPr>
          <w:szCs w:val="24"/>
        </w:rPr>
      </w:pPr>
      <w:hyperlink r:id="rId40" w:tooltip="Don Valley (kiesdistrict)" w:history="1">
        <w:r w:rsidR="001D2674" w:rsidRPr="007C0257">
          <w:rPr>
            <w:rStyle w:val="Hyperlink"/>
            <w:color w:val="auto"/>
            <w:szCs w:val="24"/>
            <w:u w:val="none"/>
          </w:rPr>
          <w:t xml:space="preserve">Don </w:t>
        </w:r>
        <w:proofErr w:type="spellStart"/>
        <w:r w:rsidR="001D2674" w:rsidRPr="007C0257">
          <w:rPr>
            <w:rStyle w:val="Hyperlink"/>
            <w:color w:val="auto"/>
            <w:szCs w:val="24"/>
            <w:u w:val="none"/>
          </w:rPr>
          <w:t>Valley</w:t>
        </w:r>
        <w:proofErr w:type="spellEnd"/>
      </w:hyperlink>
      <w:r w:rsidR="001D2674" w:rsidRPr="007C0257">
        <w:rPr>
          <w:szCs w:val="24"/>
        </w:rPr>
        <w:t xml:space="preserve"> is de lokale Britse parlementaire kiesdistrict in de buurt van </w:t>
      </w:r>
      <w:proofErr w:type="spellStart"/>
      <w:r w:rsidR="001D2674" w:rsidRPr="007C0257">
        <w:rPr>
          <w:szCs w:val="24"/>
        </w:rPr>
        <w:t>Doncaster</w:t>
      </w:r>
      <w:proofErr w:type="spellEnd"/>
      <w:r w:rsidR="001D2674" w:rsidRPr="007C0257">
        <w:rPr>
          <w:szCs w:val="24"/>
        </w:rPr>
        <w:t xml:space="preserve"> de rek van de rivier. </w:t>
      </w:r>
    </w:p>
    <w:p w:rsidR="007C0257" w:rsidRDefault="001D2674" w:rsidP="007C0257">
      <w:pPr>
        <w:pStyle w:val="BusTic"/>
        <w:rPr>
          <w:szCs w:val="24"/>
        </w:rPr>
      </w:pPr>
      <w:r w:rsidRPr="007C0257">
        <w:rPr>
          <w:vanish/>
          <w:szCs w:val="24"/>
        </w:rPr>
        <w:t>The Don can be divided into sections by the different types of structures built to restrict its passage.</w:t>
      </w:r>
      <w:r w:rsidRPr="007C0257">
        <w:rPr>
          <w:szCs w:val="24"/>
        </w:rPr>
        <w:t xml:space="preserve">De Don kan worden onderverdeeld in secties door de verschillende soorten bouwwerken aan haar passage te beperken. </w:t>
      </w:r>
      <w:r w:rsidRPr="007C0257">
        <w:rPr>
          <w:vanish/>
          <w:szCs w:val="24"/>
        </w:rPr>
        <w:t>The upper reaches, and those of several of its tributaries, are defined by dams built to provide a public water supply.</w:t>
      </w:r>
      <w:r w:rsidRPr="007C0257">
        <w:rPr>
          <w:szCs w:val="24"/>
        </w:rPr>
        <w:t xml:space="preserve"> </w:t>
      </w:r>
    </w:p>
    <w:p w:rsidR="007C0257" w:rsidRDefault="001D2674" w:rsidP="007C0257">
      <w:pPr>
        <w:pStyle w:val="BusTic"/>
        <w:rPr>
          <w:szCs w:val="24"/>
        </w:rPr>
      </w:pPr>
      <w:r w:rsidRPr="007C0257">
        <w:rPr>
          <w:szCs w:val="24"/>
        </w:rPr>
        <w:t xml:space="preserve">De bovenste heeft bereikt, en die van een aantal van zijn zijrivieren, gedefinieerd door bouwden dammen op een openbaar water voorziening. </w:t>
      </w:r>
      <w:r w:rsidRPr="007C0257">
        <w:rPr>
          <w:vanish/>
          <w:szCs w:val="24"/>
        </w:rPr>
        <w:t>The middle section contains many weirs, which were built to supply mills, foundaries and cutlers wheels with water power, while the lower section contains weirs and locks, designed to maintain water levels for navigation.</w:t>
      </w:r>
      <w:r w:rsidRPr="007C0257">
        <w:rPr>
          <w:szCs w:val="24"/>
        </w:rPr>
        <w:t xml:space="preserve"> </w:t>
      </w:r>
    </w:p>
    <w:p w:rsidR="001D2674" w:rsidRPr="007C0257" w:rsidRDefault="001D2674" w:rsidP="007C0257">
      <w:pPr>
        <w:pStyle w:val="BusTic"/>
        <w:rPr>
          <w:szCs w:val="24"/>
        </w:rPr>
      </w:pPr>
      <w:r w:rsidRPr="007C0257">
        <w:rPr>
          <w:szCs w:val="24"/>
        </w:rPr>
        <w:t xml:space="preserve">Het middelste gedeelte bevat een groot aantal stuwen, die werden gebouwd om molens leveren, gieterijen en messenmakers wielen met waterkracht, terwijl het onderste gedeelte bevat stuwen en sluizen, die het waterpeil voor de scheepvaart te behouden. </w:t>
      </w:r>
      <w:r w:rsidRPr="007C0257">
        <w:rPr>
          <w:vanish/>
          <w:szCs w:val="24"/>
        </w:rPr>
        <w:t xml:space="preserve">The Don's major tributaries are the </w:t>
      </w:r>
      <w:hyperlink r:id="rId41" w:tooltip="River Loxley" w:history="1">
        <w:r w:rsidRPr="007C0257">
          <w:rPr>
            <w:rStyle w:val="Hyperlink"/>
            <w:vanish/>
            <w:color w:val="auto"/>
            <w:szCs w:val="24"/>
            <w:u w:val="none"/>
          </w:rPr>
          <w:t>Loxley</w:t>
        </w:r>
      </w:hyperlink>
      <w:r w:rsidRPr="007C0257">
        <w:rPr>
          <w:vanish/>
          <w:szCs w:val="24"/>
        </w:rPr>
        <w:t xml:space="preserve"> , the </w:t>
      </w:r>
      <w:hyperlink r:id="rId42" w:tooltip="River Rivelin" w:history="1">
        <w:r w:rsidRPr="007C0257">
          <w:rPr>
            <w:rStyle w:val="Hyperlink"/>
            <w:vanish/>
            <w:color w:val="auto"/>
            <w:szCs w:val="24"/>
            <w:u w:val="none"/>
          </w:rPr>
          <w:t>Rivelin</w:t>
        </w:r>
      </w:hyperlink>
      <w:r w:rsidRPr="007C0257">
        <w:rPr>
          <w:vanish/>
          <w:szCs w:val="24"/>
        </w:rPr>
        <w:t xml:space="preserve"> , the </w:t>
      </w:r>
      <w:hyperlink r:id="rId43" w:tooltip="River Sheaf" w:history="1">
        <w:r w:rsidRPr="007C0257">
          <w:rPr>
            <w:rStyle w:val="Hyperlink"/>
            <w:vanish/>
            <w:color w:val="auto"/>
            <w:szCs w:val="24"/>
            <w:u w:val="none"/>
          </w:rPr>
          <w:t>Sheaf</w:t>
        </w:r>
      </w:hyperlink>
      <w:r w:rsidRPr="007C0257">
        <w:rPr>
          <w:vanish/>
          <w:szCs w:val="24"/>
        </w:rPr>
        <w:t xml:space="preserve"> , the </w:t>
      </w:r>
      <w:hyperlink r:id="rId44" w:tooltip="Rother, South Yorkshire" w:history="1">
        <w:r w:rsidRPr="007C0257">
          <w:rPr>
            <w:rStyle w:val="Hyperlink"/>
            <w:vanish/>
            <w:color w:val="auto"/>
            <w:szCs w:val="24"/>
            <w:u w:val="none"/>
          </w:rPr>
          <w:t>Rother</w:t>
        </w:r>
      </w:hyperlink>
      <w:r w:rsidRPr="007C0257">
        <w:rPr>
          <w:vanish/>
          <w:szCs w:val="24"/>
        </w:rPr>
        <w:t xml:space="preserve"> and the </w:t>
      </w:r>
      <w:hyperlink r:id="rId45" w:tooltip="River Dearne" w:history="1">
        <w:r w:rsidRPr="007C0257">
          <w:rPr>
            <w:rStyle w:val="Hyperlink"/>
            <w:vanish/>
            <w:color w:val="auto"/>
            <w:szCs w:val="24"/>
            <w:u w:val="none"/>
          </w:rPr>
          <w:t>Dearne</w:t>
        </w:r>
      </w:hyperlink>
      <w:r w:rsidRPr="007C0257">
        <w:rPr>
          <w:vanish/>
          <w:szCs w:val="24"/>
        </w:rPr>
        <w:t xml:space="preserve"> .</w:t>
      </w:r>
      <w:r w:rsidRPr="007C0257">
        <w:rPr>
          <w:szCs w:val="24"/>
        </w:rPr>
        <w:t xml:space="preserve"> belangrijkste zijrivieren De Don zijn de </w:t>
      </w:r>
      <w:hyperlink r:id="rId46" w:tooltip="River Loxley" w:history="1">
        <w:proofErr w:type="spellStart"/>
        <w:r w:rsidRPr="007C0257">
          <w:rPr>
            <w:rStyle w:val="Hyperlink"/>
            <w:color w:val="auto"/>
            <w:szCs w:val="24"/>
            <w:u w:val="none"/>
          </w:rPr>
          <w:t>Loxley</w:t>
        </w:r>
        <w:proofErr w:type="spellEnd"/>
      </w:hyperlink>
      <w:r w:rsidRPr="007C0257">
        <w:rPr>
          <w:szCs w:val="24"/>
        </w:rPr>
        <w:t xml:space="preserve"> , de </w:t>
      </w:r>
      <w:hyperlink r:id="rId47" w:tooltip="River Rivelin" w:history="1">
        <w:r w:rsidRPr="007C0257">
          <w:rPr>
            <w:rStyle w:val="Hyperlink"/>
            <w:color w:val="auto"/>
            <w:szCs w:val="24"/>
            <w:u w:val="none"/>
          </w:rPr>
          <w:t>Rivelin</w:t>
        </w:r>
      </w:hyperlink>
      <w:r w:rsidRPr="007C0257">
        <w:rPr>
          <w:szCs w:val="24"/>
        </w:rPr>
        <w:t xml:space="preserve"> , de </w:t>
      </w:r>
      <w:hyperlink r:id="rId48" w:tooltip="River Sheaf" w:history="1">
        <w:r w:rsidRPr="007C0257">
          <w:rPr>
            <w:rStyle w:val="Hyperlink"/>
            <w:color w:val="auto"/>
            <w:szCs w:val="24"/>
            <w:u w:val="none"/>
          </w:rPr>
          <w:t>eerstelingsgarve</w:t>
        </w:r>
      </w:hyperlink>
      <w:r w:rsidRPr="007C0257">
        <w:rPr>
          <w:szCs w:val="24"/>
        </w:rPr>
        <w:t xml:space="preserve"> , de </w:t>
      </w:r>
      <w:hyperlink r:id="rId49" w:tooltip="Rother, South Yorkshire" w:history="1">
        <w:proofErr w:type="spellStart"/>
        <w:r w:rsidRPr="007C0257">
          <w:rPr>
            <w:rStyle w:val="Hyperlink"/>
            <w:color w:val="auto"/>
            <w:szCs w:val="24"/>
            <w:u w:val="none"/>
          </w:rPr>
          <w:t>Rother</w:t>
        </w:r>
        <w:proofErr w:type="spellEnd"/>
      </w:hyperlink>
      <w:r w:rsidRPr="007C0257">
        <w:rPr>
          <w:szCs w:val="24"/>
        </w:rPr>
        <w:t xml:space="preserve"> en de </w:t>
      </w:r>
      <w:hyperlink r:id="rId50" w:tooltip="River Dearne" w:history="1">
        <w:r w:rsidRPr="007C0257">
          <w:rPr>
            <w:rStyle w:val="Hyperlink"/>
            <w:color w:val="auto"/>
            <w:szCs w:val="24"/>
            <w:u w:val="none"/>
          </w:rPr>
          <w:t>Dearne</w:t>
        </w:r>
      </w:hyperlink>
      <w:r w:rsidRPr="007C0257">
        <w:rPr>
          <w:szCs w:val="24"/>
        </w:rPr>
        <w:t xml:space="preserve"> . </w:t>
      </w:r>
    </w:p>
    <w:p w:rsidR="007C0257" w:rsidRDefault="001D2674" w:rsidP="007C0257">
      <w:pPr>
        <w:pStyle w:val="BusTic"/>
        <w:rPr>
          <w:szCs w:val="24"/>
        </w:rPr>
      </w:pPr>
      <w:r w:rsidRPr="007C0257">
        <w:rPr>
          <w:vanish/>
          <w:szCs w:val="24"/>
        </w:rPr>
        <w:t xml:space="preserve">Along the Sheffield–Rotherham stretch of the river are five </w:t>
      </w:r>
      <w:hyperlink r:id="rId51" w:tooltip="Waterkering" w:history="1">
        <w:r w:rsidRPr="007C0257">
          <w:rPr>
            <w:rStyle w:val="Hyperlink"/>
            <w:vanish/>
            <w:color w:val="auto"/>
            <w:szCs w:val="24"/>
            <w:u w:val="none"/>
          </w:rPr>
          <w:t>weirs</w:t>
        </w:r>
      </w:hyperlink>
      <w:r w:rsidRPr="007C0257">
        <w:rPr>
          <w:vanish/>
          <w:szCs w:val="24"/>
        </w:rPr>
        <w:t xml:space="preserve"> that punctuate a local walking and cycling route, the </w:t>
      </w:r>
      <w:hyperlink r:id="rId52" w:tooltip="Vijf Weirs Walk" w:history="1">
        <w:r w:rsidRPr="007C0257">
          <w:rPr>
            <w:rStyle w:val="Hyperlink"/>
            <w:vanish/>
            <w:color w:val="auto"/>
            <w:szCs w:val="24"/>
            <w:u w:val="none"/>
          </w:rPr>
          <w:t>Five Weirs Walk</w:t>
        </w:r>
      </w:hyperlink>
      <w:r w:rsidRPr="007C0257">
        <w:rPr>
          <w:vanish/>
          <w:szCs w:val="24"/>
        </w:rPr>
        <w:t xml:space="preserve"> .</w:t>
      </w:r>
      <w:r w:rsidRPr="007C0257">
        <w:rPr>
          <w:szCs w:val="24"/>
        </w:rPr>
        <w:t xml:space="preserve">Langs de Sheffield Rotherham-gedeelte van de rivier zijn vijf </w:t>
      </w:r>
      <w:hyperlink r:id="rId53" w:tooltip="Waterkering" w:history="1">
        <w:r w:rsidRPr="007C0257">
          <w:rPr>
            <w:rStyle w:val="Hyperlink"/>
            <w:color w:val="auto"/>
            <w:szCs w:val="24"/>
            <w:u w:val="none"/>
          </w:rPr>
          <w:t>stuwen</w:t>
        </w:r>
      </w:hyperlink>
      <w:r w:rsidRPr="007C0257">
        <w:rPr>
          <w:szCs w:val="24"/>
        </w:rPr>
        <w:t xml:space="preserve"> dat het langsheen een lokale </w:t>
      </w:r>
      <w:proofErr w:type="spellStart"/>
      <w:r w:rsidRPr="007C0257">
        <w:rPr>
          <w:szCs w:val="24"/>
        </w:rPr>
        <w:t>wandel-en</w:t>
      </w:r>
      <w:proofErr w:type="spellEnd"/>
      <w:r w:rsidRPr="007C0257">
        <w:rPr>
          <w:szCs w:val="24"/>
        </w:rPr>
        <w:t xml:space="preserve"> fietsroute, </w:t>
      </w:r>
      <w:hyperlink r:id="rId54" w:tooltip="Vijf Weirs Walk" w:history="1">
        <w:r w:rsidRPr="007C0257">
          <w:rPr>
            <w:rStyle w:val="Hyperlink"/>
            <w:color w:val="auto"/>
            <w:szCs w:val="24"/>
            <w:u w:val="none"/>
          </w:rPr>
          <w:t xml:space="preserve">Vijf </w:t>
        </w:r>
        <w:proofErr w:type="spellStart"/>
        <w:r w:rsidRPr="007C0257">
          <w:rPr>
            <w:rStyle w:val="Hyperlink"/>
            <w:color w:val="auto"/>
            <w:szCs w:val="24"/>
            <w:u w:val="none"/>
          </w:rPr>
          <w:t>Weirs</w:t>
        </w:r>
        <w:proofErr w:type="spellEnd"/>
        <w:r w:rsidRPr="007C0257">
          <w:rPr>
            <w:rStyle w:val="Hyperlink"/>
            <w:color w:val="auto"/>
            <w:szCs w:val="24"/>
            <w:u w:val="none"/>
          </w:rPr>
          <w:t xml:space="preserve"> Walk</w:t>
        </w:r>
      </w:hyperlink>
      <w:r w:rsidRPr="007C0257">
        <w:rPr>
          <w:szCs w:val="24"/>
        </w:rPr>
        <w:t xml:space="preserve"> . </w:t>
      </w:r>
      <w:r w:rsidRPr="007C0257">
        <w:rPr>
          <w:vanish/>
          <w:szCs w:val="24"/>
        </w:rPr>
        <w:t xml:space="preserve">A further walk, the </w:t>
      </w:r>
      <w:hyperlink r:id="rId55" w:tooltip="Boven Don Walk (pagina bestaat niet)" w:history="1">
        <w:r w:rsidRPr="007C0257">
          <w:rPr>
            <w:rStyle w:val="Hyperlink"/>
            <w:vanish/>
            <w:color w:val="auto"/>
            <w:szCs w:val="24"/>
            <w:u w:val="none"/>
          </w:rPr>
          <w:t>Upper Don Walk</w:t>
        </w:r>
      </w:hyperlink>
      <w:r w:rsidRPr="007C0257">
        <w:rPr>
          <w:vanish/>
          <w:szCs w:val="24"/>
        </w:rPr>
        <w:t xml:space="preserve"> , is being developed that will make it possible to walk or cycle from Sheffield city centre up to </w:t>
      </w:r>
      <w:hyperlink r:id="rId56" w:tooltip="Oughtibridge" w:history="1">
        <w:r w:rsidRPr="007C0257">
          <w:rPr>
            <w:rStyle w:val="Hyperlink"/>
            <w:vanish/>
            <w:color w:val="auto"/>
            <w:szCs w:val="24"/>
            <w:u w:val="none"/>
          </w:rPr>
          <w:t>Oughtibridge</w:t>
        </w:r>
      </w:hyperlink>
      <w:r w:rsidRPr="007C0257">
        <w:rPr>
          <w:vanish/>
          <w:szCs w:val="24"/>
        </w:rPr>
        <w:t xml:space="preserve"> .</w:t>
      </w:r>
      <w:r w:rsidRPr="007C0257">
        <w:rPr>
          <w:szCs w:val="24"/>
        </w:rPr>
        <w:t xml:space="preserve"> </w:t>
      </w:r>
    </w:p>
    <w:p w:rsidR="001D2674" w:rsidRPr="007C0257" w:rsidRDefault="001D2674" w:rsidP="007C0257">
      <w:pPr>
        <w:pStyle w:val="BusTic"/>
        <w:rPr>
          <w:szCs w:val="24"/>
        </w:rPr>
      </w:pPr>
      <w:r w:rsidRPr="007C0257">
        <w:rPr>
          <w:szCs w:val="24"/>
        </w:rPr>
        <w:t xml:space="preserve">Een verder lopen, de </w:t>
      </w:r>
      <w:hyperlink r:id="rId57" w:tooltip="Boven Don Walk (pagina bestaat niet)" w:history="1">
        <w:r w:rsidRPr="007C0257">
          <w:rPr>
            <w:rStyle w:val="Hyperlink"/>
            <w:color w:val="auto"/>
            <w:szCs w:val="24"/>
            <w:u w:val="none"/>
          </w:rPr>
          <w:t>Don Opper-Walk</w:t>
        </w:r>
      </w:hyperlink>
      <w:r w:rsidRPr="007C0257">
        <w:rPr>
          <w:szCs w:val="24"/>
        </w:rPr>
        <w:t xml:space="preserve"> , wordt ontwikkeld dat het mogelijk zal maken om te wandelen of te fietsen uit Sheffield centrum van de stad tot </w:t>
      </w:r>
      <w:hyperlink r:id="rId58" w:tooltip="Oughtibridge" w:history="1">
        <w:proofErr w:type="spellStart"/>
        <w:r w:rsidRPr="007C0257">
          <w:rPr>
            <w:rStyle w:val="Hyperlink"/>
            <w:color w:val="auto"/>
            <w:szCs w:val="24"/>
            <w:u w:val="none"/>
          </w:rPr>
          <w:t>Oughtibridge</w:t>
        </w:r>
        <w:proofErr w:type="spellEnd"/>
      </w:hyperlink>
      <w:r w:rsidRPr="007C0257">
        <w:rPr>
          <w:szCs w:val="24"/>
        </w:rPr>
        <w:t xml:space="preserve"> . </w:t>
      </w:r>
    </w:p>
    <w:p w:rsidR="007C0257" w:rsidRDefault="001D2674" w:rsidP="007C0257">
      <w:pPr>
        <w:pStyle w:val="BusTic"/>
        <w:rPr>
          <w:szCs w:val="24"/>
        </w:rPr>
      </w:pPr>
      <w:r w:rsidRPr="007C0257">
        <w:rPr>
          <w:vanish/>
          <w:szCs w:val="24"/>
        </w:rPr>
        <w:t xml:space="preserve">The Don derives its name from </w:t>
      </w:r>
      <w:hyperlink r:id="rId59" w:tooltip="Don" w:history="1">
        <w:r w:rsidRPr="007C0257">
          <w:rPr>
            <w:rStyle w:val="Hyperlink"/>
            <w:vanish/>
            <w:color w:val="auto"/>
            <w:szCs w:val="24"/>
            <w:u w:val="none"/>
          </w:rPr>
          <w:t>Dôn</w:t>
        </w:r>
      </w:hyperlink>
      <w:r w:rsidRPr="007C0257">
        <w:rPr>
          <w:vanish/>
          <w:szCs w:val="24"/>
        </w:rPr>
        <w:t xml:space="preserve"> (or </w:t>
      </w:r>
      <w:hyperlink r:id="rId60" w:tooltip="Danu (Ierse godin)" w:history="1">
        <w:r w:rsidRPr="007C0257">
          <w:rPr>
            <w:rStyle w:val="Hyperlink"/>
            <w:vanish/>
            <w:color w:val="auto"/>
            <w:szCs w:val="24"/>
            <w:u w:val="none"/>
          </w:rPr>
          <w:t>Danu</w:t>
        </w:r>
      </w:hyperlink>
      <w:r w:rsidRPr="007C0257">
        <w:rPr>
          <w:vanish/>
          <w:szCs w:val="24"/>
        </w:rPr>
        <w:t xml:space="preserve"> ), a </w:t>
      </w:r>
      <w:hyperlink r:id="rId61" w:tooltip="Keltische mythologie" w:history="1">
        <w:r w:rsidRPr="007C0257">
          <w:rPr>
            <w:rStyle w:val="Hyperlink"/>
            <w:vanish/>
            <w:color w:val="auto"/>
            <w:szCs w:val="24"/>
            <w:u w:val="none"/>
          </w:rPr>
          <w:t>Celtic</w:t>
        </w:r>
      </w:hyperlink>
      <w:r w:rsidRPr="007C0257">
        <w:rPr>
          <w:vanish/>
          <w:szCs w:val="24"/>
        </w:rPr>
        <w:t xml:space="preserve"> mother goddess.</w:t>
      </w:r>
      <w:r w:rsidRPr="007C0257">
        <w:rPr>
          <w:szCs w:val="24"/>
        </w:rPr>
        <w:t xml:space="preserve"> De Don ontleent haar naam aan </w:t>
      </w:r>
      <w:hyperlink r:id="rId62" w:tooltip="Don" w:history="1">
        <w:r w:rsidRPr="007C0257">
          <w:rPr>
            <w:rStyle w:val="Hyperlink"/>
            <w:color w:val="auto"/>
            <w:szCs w:val="24"/>
            <w:u w:val="none"/>
          </w:rPr>
          <w:t>Don</w:t>
        </w:r>
      </w:hyperlink>
      <w:r w:rsidRPr="007C0257">
        <w:rPr>
          <w:szCs w:val="24"/>
        </w:rPr>
        <w:t xml:space="preserve"> (of </w:t>
      </w:r>
      <w:hyperlink r:id="rId63" w:tooltip="Danu (Ierse godin)" w:history="1">
        <w:proofErr w:type="spellStart"/>
        <w:r w:rsidRPr="007C0257">
          <w:rPr>
            <w:rStyle w:val="Hyperlink"/>
            <w:color w:val="auto"/>
            <w:szCs w:val="24"/>
            <w:u w:val="none"/>
          </w:rPr>
          <w:t>Danu</w:t>
        </w:r>
        <w:proofErr w:type="spellEnd"/>
      </w:hyperlink>
      <w:r w:rsidRPr="007C0257">
        <w:rPr>
          <w:szCs w:val="24"/>
        </w:rPr>
        <w:t xml:space="preserve"> ), een </w:t>
      </w:r>
      <w:hyperlink r:id="rId64" w:tooltip="Keltische mythologie" w:history="1">
        <w:r w:rsidRPr="007C0257">
          <w:rPr>
            <w:rStyle w:val="Hyperlink"/>
            <w:color w:val="auto"/>
            <w:szCs w:val="24"/>
            <w:u w:val="none"/>
          </w:rPr>
          <w:t>Keltische</w:t>
        </w:r>
      </w:hyperlink>
      <w:r w:rsidRPr="007C0257">
        <w:rPr>
          <w:szCs w:val="24"/>
        </w:rPr>
        <w:t xml:space="preserve"> moedergodin. </w:t>
      </w:r>
      <w:r w:rsidRPr="007C0257">
        <w:rPr>
          <w:vanish/>
          <w:szCs w:val="24"/>
        </w:rPr>
        <w:t xml:space="preserve">The river gave its name to the </w:t>
      </w:r>
      <w:hyperlink r:id="rId65" w:tooltip="Don River (Ontario)" w:history="1">
        <w:r w:rsidRPr="007C0257">
          <w:rPr>
            <w:rStyle w:val="Hyperlink"/>
            <w:vanish/>
            <w:color w:val="auto"/>
            <w:szCs w:val="24"/>
            <w:u w:val="none"/>
          </w:rPr>
          <w:t>Don River</w:t>
        </w:r>
      </w:hyperlink>
      <w:r w:rsidRPr="007C0257">
        <w:rPr>
          <w:vanish/>
          <w:szCs w:val="24"/>
        </w:rPr>
        <w:t xml:space="preserve"> , one of the principal rivers of </w:t>
      </w:r>
      <w:hyperlink r:id="rId66" w:tooltip="Toronto" w:history="1">
        <w:r w:rsidRPr="007C0257">
          <w:rPr>
            <w:rStyle w:val="Hyperlink"/>
            <w:vanish/>
            <w:color w:val="auto"/>
            <w:szCs w:val="24"/>
            <w:u w:val="none"/>
          </w:rPr>
          <w:t>Toronto</w:t>
        </w:r>
      </w:hyperlink>
      <w:r w:rsidRPr="007C0257">
        <w:rPr>
          <w:vanish/>
          <w:szCs w:val="24"/>
        </w:rPr>
        <w:t xml:space="preserve"> , </w:t>
      </w:r>
      <w:hyperlink r:id="rId67" w:tooltip="Canada" w:history="1">
        <w:r w:rsidRPr="007C0257">
          <w:rPr>
            <w:rStyle w:val="Hyperlink"/>
            <w:vanish/>
            <w:color w:val="auto"/>
            <w:szCs w:val="24"/>
            <w:u w:val="none"/>
          </w:rPr>
          <w:t>Canada</w:t>
        </w:r>
      </w:hyperlink>
      <w:r w:rsidRPr="007C0257">
        <w:rPr>
          <w:vanish/>
          <w:szCs w:val="24"/>
        </w:rPr>
        <w:t xml:space="preserve"> .</w:t>
      </w:r>
      <w:r w:rsidRPr="007C0257">
        <w:rPr>
          <w:szCs w:val="24"/>
        </w:rPr>
        <w:t xml:space="preserve"> </w:t>
      </w:r>
    </w:p>
    <w:p w:rsidR="001D2674" w:rsidRPr="007C0257" w:rsidRDefault="001D2674" w:rsidP="007C0257">
      <w:pPr>
        <w:pStyle w:val="BusTic"/>
        <w:rPr>
          <w:szCs w:val="24"/>
        </w:rPr>
      </w:pPr>
      <w:r w:rsidRPr="007C0257">
        <w:rPr>
          <w:szCs w:val="24"/>
        </w:rPr>
        <w:t xml:space="preserve">De rivier gaf haar naam aan de </w:t>
      </w:r>
      <w:hyperlink r:id="rId68" w:tooltip="Don River (Ontario)" w:history="1">
        <w:r w:rsidRPr="007C0257">
          <w:rPr>
            <w:rStyle w:val="Hyperlink"/>
            <w:color w:val="auto"/>
            <w:szCs w:val="24"/>
            <w:u w:val="none"/>
          </w:rPr>
          <w:t>rivier de Don</w:t>
        </w:r>
      </w:hyperlink>
      <w:r w:rsidRPr="007C0257">
        <w:rPr>
          <w:szCs w:val="24"/>
        </w:rPr>
        <w:t xml:space="preserve"> , een van de belangrijkste rivieren van </w:t>
      </w:r>
      <w:hyperlink r:id="rId69" w:tooltip="Toronto" w:history="1">
        <w:r w:rsidRPr="007C0257">
          <w:rPr>
            <w:rStyle w:val="Hyperlink"/>
            <w:color w:val="auto"/>
            <w:szCs w:val="24"/>
            <w:u w:val="none"/>
          </w:rPr>
          <w:t>Toronto</w:t>
        </w:r>
      </w:hyperlink>
      <w:r w:rsidRPr="007C0257">
        <w:rPr>
          <w:szCs w:val="24"/>
        </w:rPr>
        <w:t xml:space="preserve"> , </w:t>
      </w:r>
      <w:hyperlink r:id="rId70" w:tooltip="Canada" w:history="1">
        <w:r w:rsidRPr="007C0257">
          <w:rPr>
            <w:rStyle w:val="Hyperlink"/>
            <w:color w:val="auto"/>
            <w:szCs w:val="24"/>
            <w:u w:val="none"/>
          </w:rPr>
          <w:t>Canada</w:t>
        </w:r>
      </w:hyperlink>
      <w:r w:rsidRPr="007C0257">
        <w:rPr>
          <w:szCs w:val="24"/>
        </w:rPr>
        <w:t xml:space="preserve"> . </w:t>
      </w:r>
    </w:p>
    <w:p w:rsidR="001D2674" w:rsidRPr="001D2674" w:rsidRDefault="001D2674" w:rsidP="001D2674">
      <w:pPr>
        <w:rPr>
          <w:rFonts w:ascii="Comic Sans MS" w:hAnsi="Comic Sans MS"/>
          <w:b/>
          <w:bCs/>
          <w:sz w:val="24"/>
          <w:szCs w:val="24"/>
          <w:lang w:val="en"/>
        </w:rPr>
      </w:pPr>
      <w:r w:rsidRPr="001D2674">
        <w:rPr>
          <w:rFonts w:ascii="Comic Sans MS" w:hAnsi="Comic Sans MS"/>
          <w:b/>
          <w:bCs/>
          <w:vanish/>
          <w:sz w:val="24"/>
          <w:szCs w:val="24"/>
          <w:lang w:val="en"/>
        </w:rPr>
        <w:t xml:space="preserve">[ </w:t>
      </w:r>
      <w:hyperlink r:id="rId71" w:tooltip="Edit rubriek: Geschiedenis" w:history="1">
        <w:r w:rsidRPr="001D2674">
          <w:rPr>
            <w:rStyle w:val="Hyperlink"/>
            <w:rFonts w:ascii="Comic Sans MS" w:hAnsi="Comic Sans MS"/>
            <w:b/>
            <w:bCs/>
            <w:vanish/>
            <w:sz w:val="24"/>
            <w:szCs w:val="24"/>
            <w:lang w:val="en"/>
          </w:rPr>
          <w:t>edit</w:t>
        </w:r>
      </w:hyperlink>
      <w:r w:rsidRPr="001D2674">
        <w:rPr>
          <w:rFonts w:ascii="Comic Sans MS" w:hAnsi="Comic Sans MS"/>
          <w:b/>
          <w:bCs/>
          <w:vanish/>
          <w:sz w:val="24"/>
          <w:szCs w:val="24"/>
          <w:lang w:val="en"/>
        </w:rPr>
        <w:t xml:space="preserve"> ] History</w:t>
      </w:r>
      <w:r w:rsidRPr="001D2674">
        <w:rPr>
          <w:rFonts w:ascii="Comic Sans MS" w:hAnsi="Comic Sans MS"/>
          <w:b/>
          <w:bCs/>
          <w:sz w:val="24"/>
          <w:szCs w:val="24"/>
          <w:lang w:val="en"/>
        </w:rPr>
        <w:t xml:space="preserve">Geschiedenis </w:t>
      </w:r>
    </w:p>
    <w:p w:rsidR="007C0257" w:rsidRDefault="001D2674" w:rsidP="007C0257">
      <w:pPr>
        <w:pStyle w:val="BusTic"/>
        <w:rPr>
          <w:szCs w:val="24"/>
        </w:rPr>
      </w:pPr>
      <w:r w:rsidRPr="007C0257">
        <w:rPr>
          <w:vanish/>
          <w:szCs w:val="24"/>
        </w:rPr>
        <w:t xml:space="preserve">Below Doncaster, the main channel of the lower Don originally meandered in a north-easterly direction across the marshland of </w:t>
      </w:r>
      <w:hyperlink r:id="rId72" w:tooltip="Hatfield Chase" w:history="1">
        <w:r w:rsidRPr="007C0257">
          <w:rPr>
            <w:rStyle w:val="Hyperlink"/>
            <w:vanish/>
            <w:color w:val="auto"/>
            <w:szCs w:val="24"/>
            <w:u w:val="none"/>
          </w:rPr>
          <w:t>Hatfield Chase</w:t>
        </w:r>
      </w:hyperlink>
      <w:r w:rsidRPr="007C0257">
        <w:rPr>
          <w:vanish/>
          <w:szCs w:val="24"/>
        </w:rPr>
        <w:t xml:space="preserve"> to enter the Trent just above its junction with the Ouse.</w:t>
      </w:r>
      <w:r w:rsidRPr="007C0257">
        <w:rPr>
          <w:szCs w:val="24"/>
        </w:rPr>
        <w:t xml:space="preserve">Hieronder </w:t>
      </w:r>
      <w:proofErr w:type="spellStart"/>
      <w:r w:rsidRPr="007C0257">
        <w:rPr>
          <w:szCs w:val="24"/>
        </w:rPr>
        <w:t>Doncaster</w:t>
      </w:r>
      <w:proofErr w:type="spellEnd"/>
      <w:r w:rsidRPr="007C0257">
        <w:rPr>
          <w:szCs w:val="24"/>
        </w:rPr>
        <w:t xml:space="preserve">, de belangrijkste kanaal van de lagere Don oorspronkelijk meanderde in een </w:t>
      </w:r>
      <w:proofErr w:type="spellStart"/>
      <w:r w:rsidRPr="007C0257">
        <w:rPr>
          <w:szCs w:val="24"/>
        </w:rPr>
        <w:t>noord-oostelijke</w:t>
      </w:r>
      <w:proofErr w:type="spellEnd"/>
      <w:r w:rsidRPr="007C0257">
        <w:rPr>
          <w:szCs w:val="24"/>
        </w:rPr>
        <w:t xml:space="preserve"> richting over het moeras van </w:t>
      </w:r>
      <w:hyperlink r:id="rId73" w:tooltip="Hatfield Chase" w:history="1">
        <w:proofErr w:type="spellStart"/>
        <w:r w:rsidRPr="007C0257">
          <w:rPr>
            <w:rStyle w:val="Hyperlink"/>
            <w:color w:val="auto"/>
            <w:szCs w:val="24"/>
            <w:u w:val="none"/>
          </w:rPr>
          <w:t>Hatfield</w:t>
        </w:r>
        <w:proofErr w:type="spellEnd"/>
        <w:r w:rsidRPr="007C0257">
          <w:rPr>
            <w:rStyle w:val="Hyperlink"/>
            <w:color w:val="auto"/>
            <w:szCs w:val="24"/>
            <w:u w:val="none"/>
          </w:rPr>
          <w:t xml:space="preserve"> Chase</w:t>
        </w:r>
      </w:hyperlink>
      <w:r w:rsidRPr="007C0257">
        <w:rPr>
          <w:szCs w:val="24"/>
        </w:rPr>
        <w:t xml:space="preserve"> naar Trent voer het net boven de kruising met de Ouse. </w:t>
      </w:r>
      <w:r w:rsidRPr="007C0257">
        <w:rPr>
          <w:vanish/>
          <w:szCs w:val="24"/>
        </w:rPr>
        <w:t xml:space="preserve">A second channel flowed to the north, along a Roman channel called Turnbridgedike. </w:t>
      </w:r>
      <w:hyperlink r:id="rId74" w:anchor="cite_note-skempton-0" w:history="1">
        <w:r w:rsidRPr="007C0257">
          <w:rPr>
            <w:rStyle w:val="Hyperlink"/>
            <w:vanish/>
            <w:color w:val="auto"/>
            <w:szCs w:val="24"/>
            <w:u w:val="none"/>
            <w:vertAlign w:val="superscript"/>
          </w:rPr>
          <w:t>[ 1 ]</w:t>
        </w:r>
      </w:hyperlink>
      <w:r w:rsidRPr="007C0257">
        <w:rPr>
          <w:vanish/>
          <w:szCs w:val="24"/>
        </w:rPr>
        <w:t xml:space="preserve"> The eastern channel formed the boundary between Yorkshire and Lincolnshire.</w:t>
      </w:r>
      <w:r w:rsidRPr="007C0257">
        <w:rPr>
          <w:szCs w:val="24"/>
        </w:rPr>
        <w:t xml:space="preserve"> </w:t>
      </w:r>
    </w:p>
    <w:p w:rsidR="001D2674" w:rsidRPr="007C0257" w:rsidRDefault="001D2674" w:rsidP="007C0257">
      <w:pPr>
        <w:pStyle w:val="BusTic"/>
        <w:rPr>
          <w:szCs w:val="24"/>
        </w:rPr>
      </w:pPr>
      <w:r w:rsidRPr="007C0257">
        <w:rPr>
          <w:szCs w:val="24"/>
        </w:rPr>
        <w:t xml:space="preserve">Een tweede kanaal stroomde naar het noorden, langs een Romeins kanaal genaamd </w:t>
      </w:r>
      <w:proofErr w:type="spellStart"/>
      <w:r w:rsidRPr="007C0257">
        <w:rPr>
          <w:szCs w:val="24"/>
        </w:rPr>
        <w:t>Turnbridgedike</w:t>
      </w:r>
      <w:proofErr w:type="spellEnd"/>
      <w:r w:rsidRPr="007C0257">
        <w:rPr>
          <w:szCs w:val="24"/>
        </w:rPr>
        <w:t xml:space="preserve">. </w:t>
      </w:r>
      <w:hyperlink r:id="rId75" w:anchor="cite_note-skempton-0" w:history="1">
        <w:r w:rsidRPr="007C0257">
          <w:rPr>
            <w:rStyle w:val="Hyperlink"/>
            <w:color w:val="auto"/>
            <w:szCs w:val="24"/>
            <w:u w:val="none"/>
            <w:vertAlign w:val="superscript"/>
          </w:rPr>
          <w:t>[1]</w:t>
        </w:r>
      </w:hyperlink>
      <w:r w:rsidRPr="007C0257">
        <w:rPr>
          <w:szCs w:val="24"/>
        </w:rPr>
        <w:t xml:space="preserve"> De oostelijke kanaal vormde de grens tussen Yorkshire en </w:t>
      </w:r>
      <w:proofErr w:type="spellStart"/>
      <w:r w:rsidRPr="007C0257">
        <w:rPr>
          <w:szCs w:val="24"/>
        </w:rPr>
        <w:t>Lincolnshire</w:t>
      </w:r>
      <w:proofErr w:type="spellEnd"/>
      <w:r w:rsidRPr="007C0257">
        <w:rPr>
          <w:szCs w:val="24"/>
        </w:rPr>
        <w:t xml:space="preserve">. </w:t>
      </w:r>
    </w:p>
    <w:p w:rsidR="007C0257" w:rsidRDefault="001D2674" w:rsidP="007C0257">
      <w:pPr>
        <w:pStyle w:val="BusTic"/>
        <w:rPr>
          <w:szCs w:val="24"/>
        </w:rPr>
      </w:pPr>
      <w:r w:rsidRPr="007C0257">
        <w:rPr>
          <w:vanish/>
          <w:szCs w:val="24"/>
        </w:rPr>
        <w:t xml:space="preserve">In the Hatfield Level drainage project which started in 1626, the </w:t>
      </w:r>
      <w:hyperlink r:id="rId76" w:tooltip="Nederland" w:history="1">
        <w:r w:rsidRPr="007C0257">
          <w:rPr>
            <w:rStyle w:val="Hyperlink"/>
            <w:vanish/>
            <w:color w:val="auto"/>
            <w:szCs w:val="24"/>
            <w:u w:val="none"/>
          </w:rPr>
          <w:t>Dutch</w:t>
        </w:r>
      </w:hyperlink>
      <w:r w:rsidRPr="007C0257">
        <w:rPr>
          <w:vanish/>
          <w:szCs w:val="24"/>
        </w:rPr>
        <w:t xml:space="preserve"> civil engineer </w:t>
      </w:r>
      <w:hyperlink r:id="rId77" w:tooltip="Cornelius Vermuyden" w:history="1">
        <w:r w:rsidRPr="007C0257">
          <w:rPr>
            <w:rStyle w:val="Hyperlink"/>
            <w:vanish/>
            <w:color w:val="auto"/>
            <w:szCs w:val="24"/>
            <w:u w:val="none"/>
          </w:rPr>
          <w:t>Cornelius Vermuyden</w:t>
        </w:r>
      </w:hyperlink>
      <w:r w:rsidRPr="007C0257">
        <w:rPr>
          <w:vanish/>
          <w:szCs w:val="24"/>
        </w:rPr>
        <w:t xml:space="preserve"> diverted the Don northwards along Turnbridgedike.</w:t>
      </w:r>
      <w:r w:rsidRPr="007C0257">
        <w:rPr>
          <w:szCs w:val="24"/>
        </w:rPr>
        <w:t xml:space="preserve">In de </w:t>
      </w:r>
      <w:proofErr w:type="spellStart"/>
      <w:r w:rsidRPr="007C0257">
        <w:rPr>
          <w:szCs w:val="24"/>
        </w:rPr>
        <w:t>Hatfield</w:t>
      </w:r>
      <w:proofErr w:type="spellEnd"/>
      <w:r w:rsidRPr="007C0257">
        <w:rPr>
          <w:szCs w:val="24"/>
        </w:rPr>
        <w:t xml:space="preserve"> Level drainage project dat startte in 1626, het </w:t>
      </w:r>
      <w:hyperlink r:id="rId78" w:tooltip="Nederland" w:history="1">
        <w:r w:rsidRPr="007C0257">
          <w:rPr>
            <w:rStyle w:val="Hyperlink"/>
            <w:color w:val="auto"/>
            <w:szCs w:val="24"/>
            <w:u w:val="none"/>
          </w:rPr>
          <w:t>Nederlandse</w:t>
        </w:r>
      </w:hyperlink>
      <w:r w:rsidRPr="007C0257">
        <w:rPr>
          <w:szCs w:val="24"/>
        </w:rPr>
        <w:t xml:space="preserve"> burgerlijk ingenieur </w:t>
      </w:r>
      <w:hyperlink r:id="rId79" w:tooltip="Cornelius Vermuyden" w:history="1">
        <w:r w:rsidRPr="007C0257">
          <w:rPr>
            <w:rStyle w:val="Hyperlink"/>
            <w:color w:val="auto"/>
            <w:szCs w:val="24"/>
            <w:u w:val="none"/>
          </w:rPr>
          <w:t xml:space="preserve">Cornelius </w:t>
        </w:r>
        <w:proofErr w:type="spellStart"/>
        <w:r w:rsidRPr="007C0257">
          <w:rPr>
            <w:rStyle w:val="Hyperlink"/>
            <w:color w:val="auto"/>
            <w:szCs w:val="24"/>
            <w:u w:val="none"/>
          </w:rPr>
          <w:t>Vermuyden</w:t>
        </w:r>
        <w:proofErr w:type="spellEnd"/>
      </w:hyperlink>
      <w:r w:rsidRPr="007C0257">
        <w:rPr>
          <w:szCs w:val="24"/>
        </w:rPr>
        <w:t xml:space="preserve"> omgeleid noordwaarts langs de Don </w:t>
      </w:r>
      <w:proofErr w:type="spellStart"/>
      <w:r w:rsidRPr="007C0257">
        <w:rPr>
          <w:szCs w:val="24"/>
        </w:rPr>
        <w:t>Turnbridgedike</w:t>
      </w:r>
      <w:proofErr w:type="spellEnd"/>
      <w:r w:rsidRPr="007C0257">
        <w:rPr>
          <w:szCs w:val="24"/>
        </w:rPr>
        <w:t xml:space="preserve">. </w:t>
      </w:r>
      <w:r w:rsidRPr="007C0257">
        <w:rPr>
          <w:vanish/>
          <w:szCs w:val="24"/>
        </w:rPr>
        <w:t>He constructed Dikesmarsh bank some distance to the east of the channel, so that the intervening land could be used as washlands.</w:t>
      </w:r>
      <w:r w:rsidRPr="007C0257">
        <w:rPr>
          <w:szCs w:val="24"/>
        </w:rPr>
        <w:t xml:space="preserve"> </w:t>
      </w:r>
    </w:p>
    <w:p w:rsidR="007C0257" w:rsidRDefault="001D2674" w:rsidP="007C0257">
      <w:pPr>
        <w:pStyle w:val="BusTic"/>
        <w:rPr>
          <w:szCs w:val="24"/>
        </w:rPr>
      </w:pPr>
      <w:r w:rsidRPr="007C0257">
        <w:rPr>
          <w:szCs w:val="24"/>
        </w:rPr>
        <w:lastRenderedPageBreak/>
        <w:t xml:space="preserve">Hij construeerde </w:t>
      </w:r>
      <w:proofErr w:type="spellStart"/>
      <w:r w:rsidRPr="007C0257">
        <w:rPr>
          <w:szCs w:val="24"/>
        </w:rPr>
        <w:t>Dikesmarsh</w:t>
      </w:r>
      <w:proofErr w:type="spellEnd"/>
      <w:r w:rsidRPr="007C0257">
        <w:rPr>
          <w:szCs w:val="24"/>
        </w:rPr>
        <w:t xml:space="preserve"> bank enige afstand ten oosten van het kanaal, zodat de tussenliggende grond kan worden gebruikt als uiterwaarden. </w:t>
      </w:r>
      <w:r w:rsidRPr="007C0257">
        <w:rPr>
          <w:vanish/>
          <w:szCs w:val="24"/>
        </w:rPr>
        <w:t>The main work was completed by 1628, but after flooding in 1629, a "Great Sluice" was constructed at the junction between the river and the Aire, with 17 openings which were 6 by 8 feet (1.8 by 2.4 m), probably by Hugo Spiering, who had assisted Vermuyden on the main project.</w:t>
      </w:r>
      <w:r w:rsidRPr="007C0257">
        <w:rPr>
          <w:szCs w:val="24"/>
        </w:rPr>
        <w:t xml:space="preserve"> </w:t>
      </w:r>
    </w:p>
    <w:p w:rsidR="007C0257" w:rsidRDefault="001D2674" w:rsidP="007C0257">
      <w:pPr>
        <w:pStyle w:val="BusTic"/>
        <w:rPr>
          <w:szCs w:val="24"/>
        </w:rPr>
      </w:pPr>
      <w:r w:rsidRPr="007C0257">
        <w:rPr>
          <w:szCs w:val="24"/>
        </w:rPr>
        <w:t xml:space="preserve">Het belangrijkste werk werd ingevuld door 1628, maar na de overstromingen in 1629, een "Grote Sluis" is gebouwd op de kruising tussen de rivier en de Aire, met 17 openingen die werden 6 bij 8 voet (1,8 met 2,4 m), waarschijnlijk door Hugo Spiering, die had bijgestaan </w:t>
      </w:r>
      <w:proofErr w:type="spellStart"/>
      <w:r w:rsidRPr="007C0257">
        <w:rPr>
          <w:szCs w:val="24"/>
        </w:rPr>
        <w:t>Vermuyden</w:t>
      </w:r>
      <w:proofErr w:type="spellEnd"/>
      <w:r w:rsidRPr="007C0257">
        <w:rPr>
          <w:szCs w:val="24"/>
        </w:rPr>
        <w:t xml:space="preserve"> op de belangrijkste project. </w:t>
      </w:r>
      <w:r w:rsidRPr="007C0257">
        <w:rPr>
          <w:vanish/>
          <w:szCs w:val="24"/>
        </w:rPr>
        <w:t>The washlands had insufficient capacity, and in 1632 work started on a new channel, which would run for 5 miles (8.0 km) from Newbridge, near Thorne, eastwards to enter the Ouse at the site of Goole, 9 miles (14 km) upstream of the Trent.</w:t>
      </w:r>
      <w:r w:rsidRPr="007C0257">
        <w:rPr>
          <w:szCs w:val="24"/>
        </w:rPr>
        <w:t xml:space="preserve"> </w:t>
      </w:r>
    </w:p>
    <w:p w:rsidR="007C0257" w:rsidRDefault="001D2674" w:rsidP="007C0257">
      <w:pPr>
        <w:pStyle w:val="BusTic"/>
        <w:rPr>
          <w:szCs w:val="24"/>
        </w:rPr>
      </w:pPr>
      <w:r w:rsidRPr="007C0257">
        <w:rPr>
          <w:szCs w:val="24"/>
        </w:rPr>
        <w:t xml:space="preserve">De uiterwaarden hadden onvoldoende capaciteit, en in 1632 werd begonnen met een nieuw kanaal, dat zou een looptijd van 5 mijl (8.0 km) uit </w:t>
      </w:r>
      <w:proofErr w:type="spellStart"/>
      <w:r w:rsidRPr="007C0257">
        <w:rPr>
          <w:szCs w:val="24"/>
        </w:rPr>
        <w:t>Newbridge</w:t>
      </w:r>
      <w:proofErr w:type="spellEnd"/>
      <w:r w:rsidRPr="007C0257">
        <w:rPr>
          <w:szCs w:val="24"/>
        </w:rPr>
        <w:t xml:space="preserve">, in de buurt van </w:t>
      </w:r>
      <w:proofErr w:type="spellStart"/>
      <w:r w:rsidRPr="007C0257">
        <w:rPr>
          <w:szCs w:val="24"/>
        </w:rPr>
        <w:t>Thorne</w:t>
      </w:r>
      <w:proofErr w:type="spellEnd"/>
      <w:r w:rsidRPr="007C0257">
        <w:rPr>
          <w:szCs w:val="24"/>
        </w:rPr>
        <w:t xml:space="preserve">, oostelijke richting naar de Ouse treedt op de site van </w:t>
      </w:r>
      <w:proofErr w:type="spellStart"/>
      <w:r w:rsidRPr="007C0257">
        <w:rPr>
          <w:szCs w:val="24"/>
        </w:rPr>
        <w:t>Goole</w:t>
      </w:r>
      <w:proofErr w:type="spellEnd"/>
      <w:r w:rsidRPr="007C0257">
        <w:rPr>
          <w:szCs w:val="24"/>
        </w:rPr>
        <w:t xml:space="preserve">, 9 mijl (14 km) upstream van de Trent. </w:t>
      </w:r>
      <w:r w:rsidRPr="007C0257">
        <w:rPr>
          <w:vanish/>
          <w:szCs w:val="24"/>
        </w:rPr>
        <w:t>Water levels here were between 5 and 10 feet (1.5 and 3.0 m) lower than at Turnbridge.</w:t>
      </w:r>
      <w:r w:rsidRPr="007C0257">
        <w:rPr>
          <w:szCs w:val="24"/>
        </w:rPr>
        <w:t xml:space="preserve"> </w:t>
      </w:r>
    </w:p>
    <w:p w:rsidR="007C0257" w:rsidRDefault="001D2674" w:rsidP="007C0257">
      <w:pPr>
        <w:pStyle w:val="BusTic"/>
        <w:rPr>
          <w:szCs w:val="24"/>
        </w:rPr>
      </w:pPr>
      <w:r w:rsidRPr="007C0257">
        <w:rPr>
          <w:szCs w:val="24"/>
        </w:rPr>
        <w:t xml:space="preserve">Waterstanden waren hier tussen 5 en 10 voet (1,5 en 3,0 m) lager dan bij Turnbridge. </w:t>
      </w:r>
      <w:r w:rsidRPr="007C0257">
        <w:rPr>
          <w:vanish/>
          <w:szCs w:val="24"/>
        </w:rPr>
        <w:t>This new channel was called the "Dutch River", and was finished in 1635, at a cost of £33,000.</w:t>
      </w:r>
      <w:r w:rsidRPr="007C0257">
        <w:rPr>
          <w:szCs w:val="24"/>
        </w:rPr>
        <w:t xml:space="preserve"> Dit nieuwe kanaal werd de "Nederlandse River", en was klaar in 1635, tegen een kostprijs van 33.000 pond. </w:t>
      </w:r>
      <w:r w:rsidRPr="007C0257">
        <w:rPr>
          <w:vanish/>
          <w:szCs w:val="24"/>
        </w:rPr>
        <w:t xml:space="preserve">It ended in a sluice at Goole, and was never intended to be navigable, as boats could access the Aire at Turnbridge. </w:t>
      </w:r>
      <w:hyperlink r:id="rId80" w:anchor="cite_note-skempton-0" w:history="1">
        <w:r w:rsidRPr="007C0257">
          <w:rPr>
            <w:rStyle w:val="Hyperlink"/>
            <w:vanish/>
            <w:color w:val="auto"/>
            <w:szCs w:val="24"/>
            <w:u w:val="none"/>
            <w:vertAlign w:val="superscript"/>
          </w:rPr>
          <w:t>[ 1 ]</w:t>
        </w:r>
      </w:hyperlink>
      <w:r w:rsidRPr="007C0257">
        <w:rPr>
          <w:vanish/>
          <w:szCs w:val="24"/>
        </w:rPr>
        <w:t xml:space="preserve"> The sluice was later swept away in a flood and never replaced. </w:t>
      </w:r>
      <w:hyperlink r:id="rId81" w:anchor="cite_note-notts-uni-1" w:history="1">
        <w:r w:rsidRPr="007C0257">
          <w:rPr>
            <w:rStyle w:val="Hyperlink"/>
            <w:vanish/>
            <w:color w:val="auto"/>
            <w:szCs w:val="24"/>
            <w:u w:val="none"/>
            <w:vertAlign w:val="superscript"/>
          </w:rPr>
          <w:t>[ 2 ]</w:t>
        </w:r>
      </w:hyperlink>
      <w:r w:rsidRPr="007C0257">
        <w:rPr>
          <w:szCs w:val="24"/>
        </w:rPr>
        <w:t xml:space="preserve"> </w:t>
      </w:r>
    </w:p>
    <w:p w:rsidR="007C0257" w:rsidRDefault="001D2674" w:rsidP="007C0257">
      <w:pPr>
        <w:pStyle w:val="BusTic"/>
        <w:rPr>
          <w:szCs w:val="24"/>
        </w:rPr>
      </w:pPr>
      <w:r w:rsidRPr="007C0257">
        <w:rPr>
          <w:szCs w:val="24"/>
        </w:rPr>
        <w:t xml:space="preserve">Het eindigde in een sluis bij </w:t>
      </w:r>
      <w:proofErr w:type="spellStart"/>
      <w:r w:rsidRPr="007C0257">
        <w:rPr>
          <w:szCs w:val="24"/>
        </w:rPr>
        <w:t>Goole</w:t>
      </w:r>
      <w:proofErr w:type="spellEnd"/>
      <w:r w:rsidRPr="007C0257">
        <w:rPr>
          <w:szCs w:val="24"/>
        </w:rPr>
        <w:t>, en was nooit bedoeld om bevaarbaar te zijn, zoals boten kunnen Turnbridge toegang tot de Aire op.</w:t>
      </w:r>
    </w:p>
    <w:p w:rsidR="001D2674" w:rsidRPr="007C0257" w:rsidRDefault="001D2674" w:rsidP="007C0257">
      <w:pPr>
        <w:pStyle w:val="BusTic"/>
        <w:rPr>
          <w:szCs w:val="24"/>
        </w:rPr>
      </w:pPr>
      <w:r w:rsidRPr="007C0257">
        <w:rPr>
          <w:szCs w:val="24"/>
        </w:rPr>
        <w:t xml:space="preserve">De sluis werd later weggevaagd in een overstroming en nooit vervangen. </w:t>
      </w:r>
    </w:p>
    <w:p w:rsidR="007C0257" w:rsidRDefault="001D2674" w:rsidP="007C0257">
      <w:pPr>
        <w:pStyle w:val="BusTic"/>
        <w:rPr>
          <w:szCs w:val="24"/>
        </w:rPr>
      </w:pPr>
      <w:r w:rsidRPr="007C0257">
        <w:rPr>
          <w:vanish/>
          <w:szCs w:val="24"/>
        </w:rPr>
        <w:t>The Dutch River was difficult to navigate, made more hazardous by shoals, three awkward bridges, and low water levels at neap tides.</w:t>
      </w:r>
      <w:r w:rsidRPr="007C0257">
        <w:rPr>
          <w:szCs w:val="24"/>
        </w:rPr>
        <w:t xml:space="preserve">De Nederlandse rivier was moeilijk om te navigeren, gemaakt door de gevaarlijke ondiepten, drie lastige bruggen, en de lage waterstanden bij doodtij. </w:t>
      </w:r>
      <w:r w:rsidRPr="007C0257">
        <w:rPr>
          <w:vanish/>
          <w:szCs w:val="24"/>
        </w:rPr>
        <w:t xml:space="preserve">With the opening of the </w:t>
      </w:r>
      <w:hyperlink r:id="rId82" w:tooltip="Stainforth en Canal Keadby" w:history="1">
        <w:r w:rsidRPr="007C0257">
          <w:rPr>
            <w:rStyle w:val="Hyperlink"/>
            <w:vanish/>
            <w:color w:val="auto"/>
            <w:szCs w:val="24"/>
            <w:u w:val="none"/>
          </w:rPr>
          <w:t>Stainforth and Keadby Canal</w:t>
        </w:r>
      </w:hyperlink>
      <w:r w:rsidRPr="007C0257">
        <w:rPr>
          <w:vanish/>
          <w:szCs w:val="24"/>
        </w:rPr>
        <w:t xml:space="preserve"> in 1802, from the Don at Stainforth to the Trent at Keadby, most traffic for the Trent used that in preference to the Dutch River and the route around Trent Falls, where the Trent joins the Humber. </w:t>
      </w:r>
      <w:hyperlink r:id="rId83" w:anchor="cite_note-2" w:history="1">
        <w:r w:rsidRPr="007C0257">
          <w:rPr>
            <w:rStyle w:val="Hyperlink"/>
            <w:vanish/>
            <w:color w:val="auto"/>
            <w:szCs w:val="24"/>
            <w:u w:val="none"/>
            <w:vertAlign w:val="superscript"/>
          </w:rPr>
          <w:t>[ 3 ]</w:t>
        </w:r>
      </w:hyperlink>
      <w:r w:rsidRPr="007C0257">
        <w:rPr>
          <w:vanish/>
          <w:szCs w:val="24"/>
        </w:rPr>
        <w:t xml:space="preserve"> Construction of a railway from Doncaster to Goole in 1869 reduced traffic on the river, but the Sheffield and South Yorkshire Navigation Company was formed in 1889, to buy back the River Don Navigation, the Sheffield Canal and the Stainforth and Keadby Canal from railway ownership, in order to keep them competitive.</w:t>
      </w:r>
      <w:r w:rsidRPr="007C0257">
        <w:rPr>
          <w:szCs w:val="24"/>
        </w:rPr>
        <w:t xml:space="preserve"> </w:t>
      </w:r>
    </w:p>
    <w:p w:rsidR="007C0257" w:rsidRDefault="001D2674" w:rsidP="007C0257">
      <w:pPr>
        <w:pStyle w:val="BusTic"/>
        <w:rPr>
          <w:szCs w:val="24"/>
        </w:rPr>
      </w:pPr>
      <w:r w:rsidRPr="007C0257">
        <w:rPr>
          <w:szCs w:val="24"/>
        </w:rPr>
        <w:t xml:space="preserve">Met de opening van de </w:t>
      </w:r>
      <w:hyperlink r:id="rId84" w:tooltip="Stainforth en Canal Keadby" w:history="1">
        <w:proofErr w:type="spellStart"/>
        <w:r w:rsidRPr="007C0257">
          <w:rPr>
            <w:rStyle w:val="Hyperlink"/>
            <w:color w:val="auto"/>
            <w:szCs w:val="24"/>
            <w:u w:val="none"/>
          </w:rPr>
          <w:t>Stainforth</w:t>
        </w:r>
        <w:proofErr w:type="spellEnd"/>
        <w:r w:rsidRPr="007C0257">
          <w:rPr>
            <w:rStyle w:val="Hyperlink"/>
            <w:color w:val="auto"/>
            <w:szCs w:val="24"/>
            <w:u w:val="none"/>
          </w:rPr>
          <w:t xml:space="preserve"> en </w:t>
        </w:r>
        <w:proofErr w:type="spellStart"/>
        <w:r w:rsidRPr="007C0257">
          <w:rPr>
            <w:rStyle w:val="Hyperlink"/>
            <w:color w:val="auto"/>
            <w:szCs w:val="24"/>
            <w:u w:val="none"/>
          </w:rPr>
          <w:t>Keadby</w:t>
        </w:r>
        <w:proofErr w:type="spellEnd"/>
        <w:r w:rsidRPr="007C0257">
          <w:rPr>
            <w:rStyle w:val="Hyperlink"/>
            <w:color w:val="auto"/>
            <w:szCs w:val="24"/>
            <w:u w:val="none"/>
          </w:rPr>
          <w:t xml:space="preserve"> </w:t>
        </w:r>
        <w:proofErr w:type="spellStart"/>
        <w:r w:rsidRPr="007C0257">
          <w:rPr>
            <w:rStyle w:val="Hyperlink"/>
            <w:color w:val="auto"/>
            <w:szCs w:val="24"/>
            <w:u w:val="none"/>
          </w:rPr>
          <w:t>Canal</w:t>
        </w:r>
        <w:proofErr w:type="spellEnd"/>
      </w:hyperlink>
      <w:r w:rsidRPr="007C0257">
        <w:rPr>
          <w:szCs w:val="24"/>
        </w:rPr>
        <w:t xml:space="preserve"> in 1802, uit de Don op </w:t>
      </w:r>
      <w:proofErr w:type="spellStart"/>
      <w:r w:rsidRPr="007C0257">
        <w:rPr>
          <w:szCs w:val="24"/>
        </w:rPr>
        <w:t>Stainforth</w:t>
      </w:r>
      <w:proofErr w:type="spellEnd"/>
      <w:r w:rsidRPr="007C0257">
        <w:rPr>
          <w:szCs w:val="24"/>
        </w:rPr>
        <w:t xml:space="preserve"> aan de Trent op </w:t>
      </w:r>
      <w:proofErr w:type="spellStart"/>
      <w:r w:rsidRPr="007C0257">
        <w:rPr>
          <w:szCs w:val="24"/>
        </w:rPr>
        <w:t>Keadby</w:t>
      </w:r>
      <w:proofErr w:type="spellEnd"/>
      <w:r w:rsidRPr="007C0257">
        <w:rPr>
          <w:szCs w:val="24"/>
        </w:rPr>
        <w:t>, het meeste verkeer voor de Trent gebruikt die bij voorkeur aan de Nederlandse rivier en de route rond Trent Falls, waar de Trent voegt zich bij de Humber.</w:t>
      </w:r>
    </w:p>
    <w:p w:rsidR="007C0257" w:rsidRDefault="001D2674" w:rsidP="007C0257">
      <w:pPr>
        <w:pStyle w:val="BusTic"/>
        <w:rPr>
          <w:szCs w:val="24"/>
        </w:rPr>
      </w:pPr>
      <w:r w:rsidRPr="007C0257">
        <w:rPr>
          <w:szCs w:val="24"/>
        </w:rPr>
        <w:t xml:space="preserve">Aanleg van een spoorweg van </w:t>
      </w:r>
      <w:proofErr w:type="spellStart"/>
      <w:r w:rsidRPr="007C0257">
        <w:rPr>
          <w:szCs w:val="24"/>
        </w:rPr>
        <w:t>Doncaster</w:t>
      </w:r>
      <w:proofErr w:type="spellEnd"/>
      <w:r w:rsidRPr="007C0257">
        <w:rPr>
          <w:szCs w:val="24"/>
        </w:rPr>
        <w:t xml:space="preserve"> naar </w:t>
      </w:r>
      <w:proofErr w:type="spellStart"/>
      <w:r w:rsidRPr="007C0257">
        <w:rPr>
          <w:szCs w:val="24"/>
        </w:rPr>
        <w:t>Goole</w:t>
      </w:r>
      <w:proofErr w:type="spellEnd"/>
      <w:r w:rsidRPr="007C0257">
        <w:rPr>
          <w:szCs w:val="24"/>
        </w:rPr>
        <w:t xml:space="preserve"> in 1869 verminderde het verkeer op de rivier, maar de Sheffield en South Yorkshire Navigation Company werd opgericht in 1889, terug te kopen van de rivier de Don Navigation, de Sheffield kanaal en de </w:t>
      </w:r>
      <w:proofErr w:type="spellStart"/>
      <w:r w:rsidRPr="007C0257">
        <w:rPr>
          <w:szCs w:val="24"/>
        </w:rPr>
        <w:t>Stainforth</w:t>
      </w:r>
      <w:proofErr w:type="spellEnd"/>
      <w:r w:rsidRPr="007C0257">
        <w:rPr>
          <w:szCs w:val="24"/>
        </w:rPr>
        <w:t xml:space="preserve"> en </w:t>
      </w:r>
      <w:proofErr w:type="spellStart"/>
      <w:r w:rsidRPr="007C0257">
        <w:rPr>
          <w:szCs w:val="24"/>
        </w:rPr>
        <w:t>Keadby</w:t>
      </w:r>
      <w:proofErr w:type="spellEnd"/>
      <w:r w:rsidRPr="007C0257">
        <w:rPr>
          <w:szCs w:val="24"/>
        </w:rPr>
        <w:t xml:space="preserve"> Kanaal van spoorwegen eigendom, in om hen te houden concurrerend. </w:t>
      </w:r>
      <w:r w:rsidRPr="007C0257">
        <w:rPr>
          <w:vanish/>
          <w:szCs w:val="24"/>
        </w:rPr>
        <w:t>They acquired the waterways in 1895, but failed to raise sufficient capital for the major improvements they had planned.</w:t>
      </w:r>
      <w:r w:rsidRPr="007C0257">
        <w:rPr>
          <w:szCs w:val="24"/>
        </w:rPr>
        <w:t xml:space="preserve"> </w:t>
      </w:r>
    </w:p>
    <w:p w:rsidR="007C0257" w:rsidRDefault="001D2674" w:rsidP="007C0257">
      <w:pPr>
        <w:pStyle w:val="BusTic"/>
        <w:rPr>
          <w:szCs w:val="24"/>
        </w:rPr>
      </w:pPr>
      <w:r w:rsidRPr="007C0257">
        <w:rPr>
          <w:szCs w:val="24"/>
        </w:rPr>
        <w:t xml:space="preserve">Zij hebben de waterwegen verworven in 1895, maar slaagde er niet voldoende kapitaal aan te trekken voor de grote verbeteringen die ze hadden gepland. </w:t>
      </w:r>
      <w:r w:rsidRPr="007C0257">
        <w:rPr>
          <w:vanish/>
          <w:szCs w:val="24"/>
        </w:rPr>
        <w:t xml:space="preserve">However, they succeeded in constructing the </w:t>
      </w:r>
      <w:hyperlink r:id="rId85" w:tooltip="New Junction Canal" w:history="1">
        <w:r w:rsidRPr="007C0257">
          <w:rPr>
            <w:rStyle w:val="Hyperlink"/>
            <w:vanish/>
            <w:color w:val="auto"/>
            <w:szCs w:val="24"/>
            <w:u w:val="none"/>
          </w:rPr>
          <w:t>New Junction Canal</w:t>
        </w:r>
      </w:hyperlink>
      <w:r w:rsidRPr="007C0257">
        <w:rPr>
          <w:vanish/>
          <w:szCs w:val="24"/>
        </w:rPr>
        <w:t xml:space="preserve"> from Stainforth to the Aire and Calder Navigation (Knottingley and Goole Canal) west of Goole, which was jointly funded by the Aire and Calder, and opened in 1905.</w:t>
      </w:r>
      <w:r w:rsidRPr="007C0257">
        <w:rPr>
          <w:szCs w:val="24"/>
        </w:rPr>
        <w:t xml:space="preserve"> </w:t>
      </w:r>
    </w:p>
    <w:p w:rsidR="007C0257" w:rsidRDefault="001D2674" w:rsidP="007C0257">
      <w:pPr>
        <w:pStyle w:val="BusTic"/>
        <w:rPr>
          <w:szCs w:val="24"/>
        </w:rPr>
      </w:pPr>
      <w:r w:rsidRPr="007C0257">
        <w:rPr>
          <w:szCs w:val="24"/>
        </w:rPr>
        <w:t xml:space="preserve">Toch zijn ze erin geslaagd de bouw van de </w:t>
      </w:r>
      <w:hyperlink r:id="rId86" w:tooltip="New Junction Canal" w:history="1">
        <w:r w:rsidRPr="007C0257">
          <w:rPr>
            <w:rStyle w:val="Hyperlink"/>
            <w:color w:val="auto"/>
            <w:szCs w:val="24"/>
            <w:u w:val="none"/>
          </w:rPr>
          <w:t>nieuwe verbindingskanaal</w:t>
        </w:r>
      </w:hyperlink>
      <w:r w:rsidRPr="007C0257">
        <w:rPr>
          <w:szCs w:val="24"/>
        </w:rPr>
        <w:t xml:space="preserve"> van </w:t>
      </w:r>
      <w:proofErr w:type="spellStart"/>
      <w:r w:rsidRPr="007C0257">
        <w:rPr>
          <w:szCs w:val="24"/>
        </w:rPr>
        <w:t>Stainforth</w:t>
      </w:r>
      <w:proofErr w:type="spellEnd"/>
      <w:r w:rsidRPr="007C0257">
        <w:rPr>
          <w:szCs w:val="24"/>
        </w:rPr>
        <w:t xml:space="preserve"> aan de Aire en Calder Navigation (</w:t>
      </w:r>
      <w:proofErr w:type="spellStart"/>
      <w:r w:rsidRPr="007C0257">
        <w:rPr>
          <w:szCs w:val="24"/>
        </w:rPr>
        <w:t>Knottingley</w:t>
      </w:r>
      <w:proofErr w:type="spellEnd"/>
      <w:r w:rsidRPr="007C0257">
        <w:rPr>
          <w:szCs w:val="24"/>
        </w:rPr>
        <w:t xml:space="preserve"> en </w:t>
      </w:r>
      <w:proofErr w:type="spellStart"/>
      <w:r w:rsidRPr="007C0257">
        <w:rPr>
          <w:szCs w:val="24"/>
        </w:rPr>
        <w:t>Goole</w:t>
      </w:r>
      <w:proofErr w:type="spellEnd"/>
      <w:r w:rsidRPr="007C0257">
        <w:rPr>
          <w:szCs w:val="24"/>
        </w:rPr>
        <w:t xml:space="preserve"> </w:t>
      </w:r>
      <w:proofErr w:type="spellStart"/>
      <w:r w:rsidRPr="007C0257">
        <w:rPr>
          <w:szCs w:val="24"/>
        </w:rPr>
        <w:t>Canal</w:t>
      </w:r>
      <w:proofErr w:type="spellEnd"/>
      <w:r w:rsidRPr="007C0257">
        <w:rPr>
          <w:szCs w:val="24"/>
        </w:rPr>
        <w:t xml:space="preserve">) ten westen van </w:t>
      </w:r>
      <w:proofErr w:type="spellStart"/>
      <w:r w:rsidRPr="007C0257">
        <w:rPr>
          <w:szCs w:val="24"/>
        </w:rPr>
        <w:t>Goole</w:t>
      </w:r>
      <w:proofErr w:type="spellEnd"/>
      <w:r w:rsidRPr="007C0257">
        <w:rPr>
          <w:szCs w:val="24"/>
        </w:rPr>
        <w:t xml:space="preserve">, die gezamenlijk werd gefinancierd door de Aire en Calder, en opende in 1905. </w:t>
      </w:r>
      <w:r w:rsidRPr="007C0257">
        <w:rPr>
          <w:vanish/>
          <w:szCs w:val="24"/>
        </w:rPr>
        <w:t xml:space="preserve">The Dutch River reverted almost entirely to its original drainage function, and Stainforth lock, which connected it to the Stainforth and Keadby Canal, was closed in 1939. </w:t>
      </w:r>
      <w:hyperlink r:id="rId87" w:anchor="cite_note-3" w:history="1">
        <w:r w:rsidRPr="007C0257">
          <w:rPr>
            <w:rStyle w:val="Hyperlink"/>
            <w:vanish/>
            <w:color w:val="auto"/>
            <w:szCs w:val="24"/>
            <w:u w:val="none"/>
            <w:vertAlign w:val="superscript"/>
          </w:rPr>
          <w:t>[ 4 ]</w:t>
        </w:r>
      </w:hyperlink>
      <w:r w:rsidRPr="007C0257">
        <w:rPr>
          <w:szCs w:val="24"/>
        </w:rPr>
        <w:t xml:space="preserve"> </w:t>
      </w:r>
    </w:p>
    <w:p w:rsidR="001D2674" w:rsidRPr="007C0257" w:rsidRDefault="001D2674" w:rsidP="007C0257">
      <w:pPr>
        <w:pStyle w:val="BusTic"/>
        <w:rPr>
          <w:szCs w:val="24"/>
        </w:rPr>
      </w:pPr>
      <w:bookmarkStart w:id="0" w:name="_GoBack"/>
      <w:bookmarkEnd w:id="0"/>
      <w:r w:rsidRPr="007C0257">
        <w:rPr>
          <w:szCs w:val="24"/>
        </w:rPr>
        <w:t xml:space="preserve">De Nederlandse rivier geheel teruggekeerd bijna aan zijn oorspronkelijke functie van drainage, en </w:t>
      </w:r>
      <w:proofErr w:type="spellStart"/>
      <w:r w:rsidRPr="007C0257">
        <w:rPr>
          <w:szCs w:val="24"/>
        </w:rPr>
        <w:t>Stainforth</w:t>
      </w:r>
      <w:proofErr w:type="spellEnd"/>
      <w:r w:rsidRPr="007C0257">
        <w:rPr>
          <w:szCs w:val="24"/>
        </w:rPr>
        <w:t xml:space="preserve"> vergrendeling, die zij verbonden met de </w:t>
      </w:r>
      <w:proofErr w:type="spellStart"/>
      <w:r w:rsidRPr="007C0257">
        <w:rPr>
          <w:szCs w:val="24"/>
        </w:rPr>
        <w:t>Stainforth</w:t>
      </w:r>
      <w:proofErr w:type="spellEnd"/>
      <w:r w:rsidRPr="007C0257">
        <w:rPr>
          <w:szCs w:val="24"/>
        </w:rPr>
        <w:t xml:space="preserve"> en </w:t>
      </w:r>
      <w:proofErr w:type="spellStart"/>
      <w:r w:rsidRPr="007C0257">
        <w:rPr>
          <w:szCs w:val="24"/>
        </w:rPr>
        <w:t>Keadby</w:t>
      </w:r>
      <w:proofErr w:type="spellEnd"/>
      <w:r w:rsidRPr="007C0257">
        <w:rPr>
          <w:szCs w:val="24"/>
        </w:rPr>
        <w:t xml:space="preserve"> </w:t>
      </w:r>
      <w:proofErr w:type="spellStart"/>
      <w:r w:rsidRPr="007C0257">
        <w:rPr>
          <w:szCs w:val="24"/>
        </w:rPr>
        <w:t>Canal</w:t>
      </w:r>
      <w:proofErr w:type="spellEnd"/>
      <w:r w:rsidRPr="007C0257">
        <w:rPr>
          <w:szCs w:val="24"/>
        </w:rPr>
        <w:t xml:space="preserve">, werd gesloten in 1939. </w:t>
      </w:r>
    </w:p>
    <w:p w:rsidR="00861648" w:rsidRPr="001D3E54" w:rsidRDefault="00861648" w:rsidP="001D2674">
      <w:pPr>
        <w:rPr>
          <w:rFonts w:ascii="Comic Sans MS" w:hAnsi="Comic Sans MS"/>
          <w:sz w:val="24"/>
          <w:szCs w:val="24"/>
        </w:rPr>
      </w:pPr>
    </w:p>
    <w:sectPr w:rsidR="00861648" w:rsidRPr="001D3E54" w:rsidSect="00CD4559">
      <w:headerReference w:type="even" r:id="rId88"/>
      <w:headerReference w:type="default" r:id="rId89"/>
      <w:footerReference w:type="default" r:id="rId90"/>
      <w:headerReference w:type="first" r:id="rId9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A3E" w:rsidRDefault="00C30A3E" w:rsidP="00A64884">
      <w:r>
        <w:separator/>
      </w:r>
    </w:p>
  </w:endnote>
  <w:endnote w:type="continuationSeparator" w:id="0">
    <w:p w:rsidR="00C30A3E" w:rsidRDefault="00C30A3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C0257">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7C0257">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A3E" w:rsidRDefault="00C30A3E" w:rsidP="00A64884">
      <w:r>
        <w:separator/>
      </w:r>
    </w:p>
  </w:footnote>
  <w:footnote w:type="continuationSeparator" w:id="0">
    <w:p w:rsidR="00C30A3E" w:rsidRDefault="00C30A3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C025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853FCFE" wp14:editId="391D6FD2">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0257">
      <w:rPr>
        <w:rFonts w:asciiTheme="majorHAnsi" w:hAnsiTheme="majorHAnsi"/>
        <w:b/>
        <w:sz w:val="24"/>
        <w:szCs w:val="24"/>
      </w:rPr>
      <w:t xml:space="preserve">De River Don </w:t>
    </w:r>
    <w:r w:rsidR="00D7302D">
      <w:rPr>
        <w:rFonts w:asciiTheme="majorHAnsi" w:hAnsiTheme="majorHAnsi"/>
        <w:b/>
        <w:sz w:val="24"/>
        <w:szCs w:val="24"/>
      </w:rPr>
      <w:t xml:space="preserve"> </w:t>
    </w:r>
  </w:p>
  <w:p w:rsidR="00A64884" w:rsidRDefault="007C0257"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C025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326C"/>
    <w:multiLevelType w:val="multilevel"/>
    <w:tmpl w:val="51AE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F59CD"/>
    <w:multiLevelType w:val="multilevel"/>
    <w:tmpl w:val="9F56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22AC5"/>
    <w:multiLevelType w:val="multilevel"/>
    <w:tmpl w:val="00F0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A719F"/>
    <w:multiLevelType w:val="multilevel"/>
    <w:tmpl w:val="6290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41E5D"/>
    <w:multiLevelType w:val="multilevel"/>
    <w:tmpl w:val="06E4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068D0"/>
    <w:multiLevelType w:val="multilevel"/>
    <w:tmpl w:val="9CAC0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5A11C9"/>
    <w:multiLevelType w:val="multilevel"/>
    <w:tmpl w:val="1BF6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F15F8"/>
    <w:multiLevelType w:val="multilevel"/>
    <w:tmpl w:val="F766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406CED"/>
    <w:multiLevelType w:val="multilevel"/>
    <w:tmpl w:val="28C6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F0FC7"/>
    <w:multiLevelType w:val="multilevel"/>
    <w:tmpl w:val="02AE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A70EF8"/>
    <w:multiLevelType w:val="multilevel"/>
    <w:tmpl w:val="CC38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C111B"/>
    <w:multiLevelType w:val="multilevel"/>
    <w:tmpl w:val="C2F4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2C350A"/>
    <w:multiLevelType w:val="multilevel"/>
    <w:tmpl w:val="F85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643037"/>
    <w:multiLevelType w:val="multilevel"/>
    <w:tmpl w:val="D726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DB360F"/>
    <w:multiLevelType w:val="multilevel"/>
    <w:tmpl w:val="268A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CED4CC7"/>
    <w:multiLevelType w:val="multilevel"/>
    <w:tmpl w:val="466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792F6E"/>
    <w:multiLevelType w:val="multilevel"/>
    <w:tmpl w:val="A35E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151A39"/>
    <w:multiLevelType w:val="multilevel"/>
    <w:tmpl w:val="5C72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9D671F"/>
    <w:multiLevelType w:val="multilevel"/>
    <w:tmpl w:val="A7C0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3509AE"/>
    <w:multiLevelType w:val="multilevel"/>
    <w:tmpl w:val="F732E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A1118F"/>
    <w:multiLevelType w:val="multilevel"/>
    <w:tmpl w:val="97E8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3300781"/>
    <w:multiLevelType w:val="multilevel"/>
    <w:tmpl w:val="2C44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10187C"/>
    <w:multiLevelType w:val="multilevel"/>
    <w:tmpl w:val="E824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E903C1"/>
    <w:multiLevelType w:val="multilevel"/>
    <w:tmpl w:val="609E0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5E220F"/>
    <w:multiLevelType w:val="multilevel"/>
    <w:tmpl w:val="A044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1250E6"/>
    <w:multiLevelType w:val="multilevel"/>
    <w:tmpl w:val="75C6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C93D07"/>
    <w:multiLevelType w:val="multilevel"/>
    <w:tmpl w:val="EDFE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CE72B5"/>
    <w:multiLevelType w:val="multilevel"/>
    <w:tmpl w:val="94F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955434"/>
    <w:multiLevelType w:val="multilevel"/>
    <w:tmpl w:val="4826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2041BCA"/>
    <w:multiLevelType w:val="multilevel"/>
    <w:tmpl w:val="78A8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8E38B0"/>
    <w:multiLevelType w:val="multilevel"/>
    <w:tmpl w:val="DE7A9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8C4D41"/>
    <w:multiLevelType w:val="multilevel"/>
    <w:tmpl w:val="EE78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E9F51E2"/>
    <w:multiLevelType w:val="multilevel"/>
    <w:tmpl w:val="05AC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BD31BC"/>
    <w:multiLevelType w:val="multilevel"/>
    <w:tmpl w:val="7952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B262C3"/>
    <w:multiLevelType w:val="multilevel"/>
    <w:tmpl w:val="57C8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25A62D2"/>
    <w:multiLevelType w:val="multilevel"/>
    <w:tmpl w:val="A818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8D72D1"/>
    <w:multiLevelType w:val="multilevel"/>
    <w:tmpl w:val="2418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E92949"/>
    <w:multiLevelType w:val="multilevel"/>
    <w:tmpl w:val="2738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7F671D"/>
    <w:multiLevelType w:val="multilevel"/>
    <w:tmpl w:val="0636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BF5C84"/>
    <w:multiLevelType w:val="multilevel"/>
    <w:tmpl w:val="F8DE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18436D"/>
    <w:multiLevelType w:val="multilevel"/>
    <w:tmpl w:val="F9B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0165610"/>
    <w:multiLevelType w:val="multilevel"/>
    <w:tmpl w:val="D086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3436C2"/>
    <w:multiLevelType w:val="multilevel"/>
    <w:tmpl w:val="F4B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20036E7"/>
    <w:multiLevelType w:val="multilevel"/>
    <w:tmpl w:val="D67C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624B8"/>
    <w:multiLevelType w:val="multilevel"/>
    <w:tmpl w:val="C9BA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8331F8"/>
    <w:multiLevelType w:val="multilevel"/>
    <w:tmpl w:val="564C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DF435B"/>
    <w:multiLevelType w:val="multilevel"/>
    <w:tmpl w:val="7C06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BE4311"/>
    <w:multiLevelType w:val="multilevel"/>
    <w:tmpl w:val="41F4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5A76FA"/>
    <w:multiLevelType w:val="multilevel"/>
    <w:tmpl w:val="302E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nsid w:val="7EFC4F94"/>
    <w:multiLevelType w:val="multilevel"/>
    <w:tmpl w:val="6AD4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33"/>
  </w:num>
  <w:num w:numId="3">
    <w:abstractNumId w:val="15"/>
  </w:num>
  <w:num w:numId="4">
    <w:abstractNumId w:val="34"/>
  </w:num>
  <w:num w:numId="5">
    <w:abstractNumId w:val="24"/>
  </w:num>
  <w:num w:numId="6">
    <w:abstractNumId w:val="51"/>
  </w:num>
  <w:num w:numId="7">
    <w:abstractNumId w:val="28"/>
  </w:num>
  <w:num w:numId="8">
    <w:abstractNumId w:val="17"/>
  </w:num>
  <w:num w:numId="9">
    <w:abstractNumId w:val="35"/>
  </w:num>
  <w:num w:numId="10">
    <w:abstractNumId w:val="46"/>
  </w:num>
  <w:num w:numId="11">
    <w:abstractNumId w:val="11"/>
  </w:num>
  <w:num w:numId="12">
    <w:abstractNumId w:val="26"/>
  </w:num>
  <w:num w:numId="13">
    <w:abstractNumId w:val="1"/>
  </w:num>
  <w:num w:numId="14">
    <w:abstractNumId w:val="42"/>
  </w:num>
  <w:num w:numId="15">
    <w:abstractNumId w:val="20"/>
  </w:num>
  <w:num w:numId="16">
    <w:abstractNumId w:val="49"/>
  </w:num>
  <w:num w:numId="17">
    <w:abstractNumId w:val="18"/>
  </w:num>
  <w:num w:numId="18">
    <w:abstractNumId w:val="25"/>
  </w:num>
  <w:num w:numId="19">
    <w:abstractNumId w:val="45"/>
  </w:num>
  <w:num w:numId="20">
    <w:abstractNumId w:val="23"/>
  </w:num>
  <w:num w:numId="21">
    <w:abstractNumId w:val="38"/>
  </w:num>
  <w:num w:numId="22">
    <w:abstractNumId w:val="30"/>
  </w:num>
  <w:num w:numId="23">
    <w:abstractNumId w:val="47"/>
  </w:num>
  <w:num w:numId="24">
    <w:abstractNumId w:val="29"/>
  </w:num>
  <w:num w:numId="25">
    <w:abstractNumId w:val="10"/>
  </w:num>
  <w:num w:numId="26">
    <w:abstractNumId w:val="39"/>
  </w:num>
  <w:num w:numId="27">
    <w:abstractNumId w:val="19"/>
  </w:num>
  <w:num w:numId="28">
    <w:abstractNumId w:val="12"/>
  </w:num>
  <w:num w:numId="29">
    <w:abstractNumId w:val="4"/>
  </w:num>
  <w:num w:numId="30">
    <w:abstractNumId w:val="21"/>
  </w:num>
  <w:num w:numId="31">
    <w:abstractNumId w:val="3"/>
  </w:num>
  <w:num w:numId="32">
    <w:abstractNumId w:val="2"/>
  </w:num>
  <w:num w:numId="33">
    <w:abstractNumId w:val="0"/>
  </w:num>
  <w:num w:numId="34">
    <w:abstractNumId w:val="40"/>
  </w:num>
  <w:num w:numId="35">
    <w:abstractNumId w:val="22"/>
  </w:num>
  <w:num w:numId="36">
    <w:abstractNumId w:val="32"/>
  </w:num>
  <w:num w:numId="37">
    <w:abstractNumId w:val="50"/>
  </w:num>
  <w:num w:numId="38">
    <w:abstractNumId w:val="31"/>
  </w:num>
  <w:num w:numId="39">
    <w:abstractNumId w:val="53"/>
  </w:num>
  <w:num w:numId="40">
    <w:abstractNumId w:val="44"/>
  </w:num>
  <w:num w:numId="41">
    <w:abstractNumId w:val="48"/>
  </w:num>
  <w:num w:numId="42">
    <w:abstractNumId w:val="5"/>
  </w:num>
  <w:num w:numId="43">
    <w:abstractNumId w:val="7"/>
  </w:num>
  <w:num w:numId="44">
    <w:abstractNumId w:val="16"/>
  </w:num>
  <w:num w:numId="45">
    <w:abstractNumId w:val="6"/>
  </w:num>
  <w:num w:numId="46">
    <w:abstractNumId w:val="13"/>
  </w:num>
  <w:num w:numId="47">
    <w:abstractNumId w:val="37"/>
  </w:num>
  <w:num w:numId="48">
    <w:abstractNumId w:val="27"/>
  </w:num>
  <w:num w:numId="49">
    <w:abstractNumId w:val="41"/>
  </w:num>
  <w:num w:numId="50">
    <w:abstractNumId w:val="14"/>
  </w:num>
  <w:num w:numId="51">
    <w:abstractNumId w:val="36"/>
  </w:num>
  <w:num w:numId="52">
    <w:abstractNumId w:val="9"/>
  </w:num>
  <w:num w:numId="53">
    <w:abstractNumId w:val="8"/>
  </w:num>
  <w:num w:numId="54">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2674"/>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4D51"/>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1214"/>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257"/>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A3E"/>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4"/>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2"/>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1D2674"/>
  </w:style>
  <w:style w:type="character" w:customStyle="1" w:styleId="geo-dms1">
    <w:name w:val="geo-dms1"/>
    <w:basedOn w:val="Standaardalinea-lettertype"/>
    <w:rsid w:val="001D2674"/>
    <w:rPr>
      <w:vanish w:val="0"/>
      <w:webHidden w:val="0"/>
      <w:specVanish w:val="0"/>
    </w:rPr>
  </w:style>
  <w:style w:type="character" w:customStyle="1" w:styleId="geo-nondefault1">
    <w:name w:val="geo-nondefault1"/>
    <w:basedOn w:val="Standaardalinea-lettertype"/>
    <w:rsid w:val="001D2674"/>
    <w:rPr>
      <w:vanish/>
      <w:webHidden w:val="0"/>
      <w:specVanish w:val="0"/>
    </w:rPr>
  </w:style>
  <w:style w:type="character" w:customStyle="1" w:styleId="latitude1">
    <w:name w:val="latitude1"/>
    <w:basedOn w:val="Standaardalinea-lettertype"/>
    <w:rsid w:val="001D2674"/>
  </w:style>
  <w:style w:type="character" w:customStyle="1" w:styleId="longitude1">
    <w:name w:val="longitude1"/>
    <w:basedOn w:val="Standaardalinea-lettertype"/>
    <w:rsid w:val="001D2674"/>
  </w:style>
  <w:style w:type="character" w:customStyle="1" w:styleId="geo-multi-punct1">
    <w:name w:val="geo-multi-punct1"/>
    <w:basedOn w:val="Standaardalinea-lettertype"/>
    <w:rsid w:val="001D2674"/>
    <w:rPr>
      <w:vanish/>
      <w:webHidden w:val="0"/>
      <w:specVanish w:val="0"/>
    </w:rPr>
  </w:style>
  <w:style w:type="character" w:customStyle="1" w:styleId="geo-default1">
    <w:name w:val="geo-default1"/>
    <w:basedOn w:val="Standaardalinea-lettertype"/>
    <w:rsid w:val="001D2674"/>
    <w:rPr>
      <w:vanish w:val="0"/>
      <w:webHidden w:val="0"/>
      <w:specVanish w:val="0"/>
    </w:rPr>
  </w:style>
  <w:style w:type="character" w:customStyle="1" w:styleId="geo-dec1">
    <w:name w:val="geo-dec1"/>
    <w:basedOn w:val="Standaardalinea-lettertype"/>
    <w:rsid w:val="001D2674"/>
    <w:rPr>
      <w:vanish w:val="0"/>
      <w:webHidden w:val="0"/>
      <w:specVanish w:val="0"/>
    </w:rPr>
  </w:style>
  <w:style w:type="character" w:customStyle="1" w:styleId="geo">
    <w:name w:val="geo"/>
    <w:basedOn w:val="Standaardalinea-lettertype"/>
    <w:rsid w:val="001D2674"/>
  </w:style>
  <w:style w:type="character" w:customStyle="1" w:styleId="collapsebutton2">
    <w:name w:val="collapsebutton2"/>
    <w:basedOn w:val="Standaardalinea-lettertype"/>
    <w:rsid w:val="001D2674"/>
    <w:rPr>
      <w:b w:val="0"/>
      <w:bCs w:val="0"/>
    </w:rPr>
  </w:style>
  <w:style w:type="character" w:customStyle="1" w:styleId="z3988">
    <w:name w:val="z3988"/>
    <w:basedOn w:val="Standaardalinea-lettertype"/>
    <w:rsid w:val="001D2674"/>
  </w:style>
  <w:style w:type="paragraph" w:styleId="Bovenkantformulier">
    <w:name w:val="HTML Top of Form"/>
    <w:basedOn w:val="Standaard"/>
    <w:next w:val="Standaard"/>
    <w:link w:val="BovenkantformulierChar"/>
    <w:hidden/>
    <w:uiPriority w:val="99"/>
    <w:semiHidden/>
    <w:unhideWhenUsed/>
    <w:rsid w:val="001D2674"/>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1D2674"/>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1D2674"/>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1D2674"/>
    <w:rPr>
      <w:rFonts w:ascii="Arial" w:hAnsi="Arial" w:cs="Arial"/>
      <w:vanish/>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4"/>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2"/>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1D2674"/>
  </w:style>
  <w:style w:type="character" w:customStyle="1" w:styleId="geo-dms1">
    <w:name w:val="geo-dms1"/>
    <w:basedOn w:val="Standaardalinea-lettertype"/>
    <w:rsid w:val="001D2674"/>
    <w:rPr>
      <w:vanish w:val="0"/>
      <w:webHidden w:val="0"/>
      <w:specVanish w:val="0"/>
    </w:rPr>
  </w:style>
  <w:style w:type="character" w:customStyle="1" w:styleId="geo-nondefault1">
    <w:name w:val="geo-nondefault1"/>
    <w:basedOn w:val="Standaardalinea-lettertype"/>
    <w:rsid w:val="001D2674"/>
    <w:rPr>
      <w:vanish/>
      <w:webHidden w:val="0"/>
      <w:specVanish w:val="0"/>
    </w:rPr>
  </w:style>
  <w:style w:type="character" w:customStyle="1" w:styleId="latitude1">
    <w:name w:val="latitude1"/>
    <w:basedOn w:val="Standaardalinea-lettertype"/>
    <w:rsid w:val="001D2674"/>
  </w:style>
  <w:style w:type="character" w:customStyle="1" w:styleId="longitude1">
    <w:name w:val="longitude1"/>
    <w:basedOn w:val="Standaardalinea-lettertype"/>
    <w:rsid w:val="001D2674"/>
  </w:style>
  <w:style w:type="character" w:customStyle="1" w:styleId="geo-multi-punct1">
    <w:name w:val="geo-multi-punct1"/>
    <w:basedOn w:val="Standaardalinea-lettertype"/>
    <w:rsid w:val="001D2674"/>
    <w:rPr>
      <w:vanish/>
      <w:webHidden w:val="0"/>
      <w:specVanish w:val="0"/>
    </w:rPr>
  </w:style>
  <w:style w:type="character" w:customStyle="1" w:styleId="geo-default1">
    <w:name w:val="geo-default1"/>
    <w:basedOn w:val="Standaardalinea-lettertype"/>
    <w:rsid w:val="001D2674"/>
    <w:rPr>
      <w:vanish w:val="0"/>
      <w:webHidden w:val="0"/>
      <w:specVanish w:val="0"/>
    </w:rPr>
  </w:style>
  <w:style w:type="character" w:customStyle="1" w:styleId="geo-dec1">
    <w:name w:val="geo-dec1"/>
    <w:basedOn w:val="Standaardalinea-lettertype"/>
    <w:rsid w:val="001D2674"/>
    <w:rPr>
      <w:vanish w:val="0"/>
      <w:webHidden w:val="0"/>
      <w:specVanish w:val="0"/>
    </w:rPr>
  </w:style>
  <w:style w:type="character" w:customStyle="1" w:styleId="geo">
    <w:name w:val="geo"/>
    <w:basedOn w:val="Standaardalinea-lettertype"/>
    <w:rsid w:val="001D2674"/>
  </w:style>
  <w:style w:type="character" w:customStyle="1" w:styleId="collapsebutton2">
    <w:name w:val="collapsebutton2"/>
    <w:basedOn w:val="Standaardalinea-lettertype"/>
    <w:rsid w:val="001D2674"/>
    <w:rPr>
      <w:b w:val="0"/>
      <w:bCs w:val="0"/>
    </w:rPr>
  </w:style>
  <w:style w:type="character" w:customStyle="1" w:styleId="z3988">
    <w:name w:val="z3988"/>
    <w:basedOn w:val="Standaardalinea-lettertype"/>
    <w:rsid w:val="001D2674"/>
  </w:style>
  <w:style w:type="paragraph" w:styleId="Bovenkantformulier">
    <w:name w:val="HTML Top of Form"/>
    <w:basedOn w:val="Standaard"/>
    <w:next w:val="Standaard"/>
    <w:link w:val="BovenkantformulierChar"/>
    <w:hidden/>
    <w:uiPriority w:val="99"/>
    <w:semiHidden/>
    <w:unhideWhenUsed/>
    <w:rsid w:val="001D2674"/>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1D2674"/>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1D2674"/>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1D2674"/>
    <w:rPr>
      <w:rFonts w:ascii="Arial" w:hAnsi="Arial" w:cs="Arial"/>
      <w:vanish/>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3752">
      <w:marLeft w:val="0"/>
      <w:marRight w:val="0"/>
      <w:marTop w:val="0"/>
      <w:marBottom w:val="0"/>
      <w:divBdr>
        <w:top w:val="none" w:sz="0" w:space="0" w:color="auto"/>
        <w:left w:val="none" w:sz="0" w:space="0" w:color="auto"/>
        <w:bottom w:val="none" w:sz="0" w:space="0" w:color="auto"/>
        <w:right w:val="none" w:sz="0" w:space="0" w:color="auto"/>
      </w:divBdr>
      <w:divsChild>
        <w:div w:id="1257980839">
          <w:marLeft w:val="0"/>
          <w:marRight w:val="0"/>
          <w:marTop w:val="0"/>
          <w:marBottom w:val="0"/>
          <w:divBdr>
            <w:top w:val="none" w:sz="0" w:space="0" w:color="auto"/>
            <w:left w:val="none" w:sz="0" w:space="0" w:color="auto"/>
            <w:bottom w:val="none" w:sz="0" w:space="0" w:color="auto"/>
            <w:right w:val="none" w:sz="0" w:space="0" w:color="auto"/>
          </w:divBdr>
          <w:divsChild>
            <w:div w:id="1870558347">
              <w:marLeft w:val="0"/>
              <w:marRight w:val="0"/>
              <w:marTop w:val="0"/>
              <w:marBottom w:val="0"/>
              <w:divBdr>
                <w:top w:val="none" w:sz="0" w:space="0" w:color="auto"/>
                <w:left w:val="none" w:sz="0" w:space="0" w:color="auto"/>
                <w:bottom w:val="none" w:sz="0" w:space="0" w:color="auto"/>
                <w:right w:val="none" w:sz="0" w:space="0" w:color="auto"/>
              </w:divBdr>
            </w:div>
            <w:div w:id="376973271">
              <w:marLeft w:val="0"/>
              <w:marRight w:val="0"/>
              <w:marTop w:val="0"/>
              <w:marBottom w:val="0"/>
              <w:divBdr>
                <w:top w:val="none" w:sz="0" w:space="0" w:color="auto"/>
                <w:left w:val="none" w:sz="0" w:space="0" w:color="auto"/>
                <w:bottom w:val="none" w:sz="0" w:space="0" w:color="auto"/>
                <w:right w:val="none" w:sz="0" w:space="0" w:color="auto"/>
              </w:divBdr>
            </w:div>
            <w:div w:id="101000298">
              <w:marLeft w:val="0"/>
              <w:marRight w:val="0"/>
              <w:marTop w:val="0"/>
              <w:marBottom w:val="120"/>
              <w:divBdr>
                <w:top w:val="none" w:sz="0" w:space="0" w:color="auto"/>
                <w:left w:val="none" w:sz="0" w:space="0" w:color="auto"/>
                <w:bottom w:val="none" w:sz="0" w:space="0" w:color="auto"/>
                <w:right w:val="none" w:sz="0" w:space="0" w:color="auto"/>
              </w:divBdr>
            </w:div>
            <w:div w:id="777870030">
              <w:marLeft w:val="0"/>
              <w:marRight w:val="0"/>
              <w:marTop w:val="0"/>
              <w:marBottom w:val="0"/>
              <w:divBdr>
                <w:top w:val="none" w:sz="0" w:space="0" w:color="auto"/>
                <w:left w:val="none" w:sz="0" w:space="0" w:color="auto"/>
                <w:bottom w:val="none" w:sz="0" w:space="0" w:color="auto"/>
                <w:right w:val="none" w:sz="0" w:space="0" w:color="auto"/>
              </w:divBdr>
            </w:div>
            <w:div w:id="1737777098">
              <w:marLeft w:val="0"/>
              <w:marRight w:val="0"/>
              <w:marTop w:val="0"/>
              <w:marBottom w:val="120"/>
              <w:divBdr>
                <w:top w:val="none" w:sz="0" w:space="0" w:color="auto"/>
                <w:left w:val="none" w:sz="0" w:space="0" w:color="auto"/>
                <w:bottom w:val="none" w:sz="0" w:space="0" w:color="auto"/>
                <w:right w:val="none" w:sz="0" w:space="0" w:color="auto"/>
              </w:divBdr>
            </w:div>
            <w:div w:id="801384758">
              <w:marLeft w:val="0"/>
              <w:marRight w:val="0"/>
              <w:marTop w:val="0"/>
              <w:marBottom w:val="0"/>
              <w:divBdr>
                <w:top w:val="none" w:sz="0" w:space="0" w:color="auto"/>
                <w:left w:val="none" w:sz="0" w:space="0" w:color="auto"/>
                <w:bottom w:val="none" w:sz="0" w:space="0" w:color="auto"/>
                <w:right w:val="none" w:sz="0" w:space="0" w:color="auto"/>
              </w:divBdr>
              <w:divsChild>
                <w:div w:id="1801729022">
                  <w:marLeft w:val="0"/>
                  <w:marRight w:val="0"/>
                  <w:marTop w:val="0"/>
                  <w:marBottom w:val="0"/>
                  <w:divBdr>
                    <w:top w:val="none" w:sz="0" w:space="0" w:color="auto"/>
                    <w:left w:val="none" w:sz="0" w:space="0" w:color="auto"/>
                    <w:bottom w:val="none" w:sz="0" w:space="0" w:color="auto"/>
                    <w:right w:val="none" w:sz="0" w:space="0" w:color="auto"/>
                  </w:divBdr>
                  <w:divsChild>
                    <w:div w:id="1568422275">
                      <w:marLeft w:val="0"/>
                      <w:marRight w:val="0"/>
                      <w:marTop w:val="0"/>
                      <w:marBottom w:val="0"/>
                      <w:divBdr>
                        <w:top w:val="none" w:sz="0" w:space="0" w:color="auto"/>
                        <w:left w:val="none" w:sz="0" w:space="0" w:color="auto"/>
                        <w:bottom w:val="none" w:sz="0" w:space="0" w:color="auto"/>
                        <w:right w:val="none" w:sz="0" w:space="0" w:color="auto"/>
                      </w:divBdr>
                      <w:divsChild>
                        <w:div w:id="19586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92548">
              <w:marLeft w:val="0"/>
              <w:marRight w:val="0"/>
              <w:marTop w:val="0"/>
              <w:marBottom w:val="0"/>
              <w:divBdr>
                <w:top w:val="none" w:sz="0" w:space="0" w:color="auto"/>
                <w:left w:val="none" w:sz="0" w:space="0" w:color="auto"/>
                <w:bottom w:val="none" w:sz="0" w:space="0" w:color="auto"/>
                <w:right w:val="none" w:sz="0" w:space="0" w:color="auto"/>
              </w:divBdr>
            </w:div>
            <w:div w:id="1968509980">
              <w:marLeft w:val="360"/>
              <w:marRight w:val="0"/>
              <w:marTop w:val="0"/>
              <w:marBottom w:val="0"/>
              <w:divBdr>
                <w:top w:val="none" w:sz="0" w:space="0" w:color="auto"/>
                <w:left w:val="none" w:sz="0" w:space="0" w:color="auto"/>
                <w:bottom w:val="none" w:sz="0" w:space="0" w:color="auto"/>
                <w:right w:val="none" w:sz="0" w:space="0" w:color="auto"/>
              </w:divBdr>
            </w:div>
            <w:div w:id="339088479">
              <w:marLeft w:val="0"/>
              <w:marRight w:val="0"/>
              <w:marTop w:val="0"/>
              <w:marBottom w:val="0"/>
              <w:divBdr>
                <w:top w:val="none" w:sz="0" w:space="0" w:color="auto"/>
                <w:left w:val="none" w:sz="0" w:space="0" w:color="auto"/>
                <w:bottom w:val="none" w:sz="0" w:space="0" w:color="auto"/>
                <w:right w:val="none" w:sz="0" w:space="0" w:color="auto"/>
              </w:divBdr>
            </w:div>
            <w:div w:id="552544694">
              <w:marLeft w:val="0"/>
              <w:marRight w:val="0"/>
              <w:marTop w:val="0"/>
              <w:marBottom w:val="0"/>
              <w:divBdr>
                <w:top w:val="none" w:sz="0" w:space="0" w:color="auto"/>
                <w:left w:val="none" w:sz="0" w:space="0" w:color="auto"/>
                <w:bottom w:val="none" w:sz="0" w:space="0" w:color="auto"/>
                <w:right w:val="none" w:sz="0" w:space="0" w:color="auto"/>
              </w:divBdr>
            </w:div>
            <w:div w:id="1194537585">
              <w:marLeft w:val="0"/>
              <w:marRight w:val="0"/>
              <w:marTop w:val="0"/>
              <w:marBottom w:val="0"/>
              <w:divBdr>
                <w:top w:val="none" w:sz="0" w:space="0" w:color="auto"/>
                <w:left w:val="none" w:sz="0" w:space="0" w:color="auto"/>
                <w:bottom w:val="none" w:sz="0" w:space="0" w:color="auto"/>
                <w:right w:val="none" w:sz="0" w:space="0" w:color="auto"/>
              </w:divBdr>
            </w:div>
            <w:div w:id="711004857">
              <w:marLeft w:val="0"/>
              <w:marRight w:val="0"/>
              <w:marTop w:val="0"/>
              <w:marBottom w:val="0"/>
              <w:divBdr>
                <w:top w:val="none" w:sz="0" w:space="0" w:color="auto"/>
                <w:left w:val="none" w:sz="0" w:space="0" w:color="auto"/>
                <w:bottom w:val="none" w:sz="0" w:space="0" w:color="auto"/>
                <w:right w:val="none" w:sz="0" w:space="0" w:color="auto"/>
              </w:divBdr>
            </w:div>
            <w:div w:id="1338969940">
              <w:marLeft w:val="0"/>
              <w:marRight w:val="0"/>
              <w:marTop w:val="0"/>
              <w:marBottom w:val="0"/>
              <w:divBdr>
                <w:top w:val="none" w:sz="0" w:space="0" w:color="auto"/>
                <w:left w:val="none" w:sz="0" w:space="0" w:color="auto"/>
                <w:bottom w:val="none" w:sz="0" w:space="0" w:color="auto"/>
                <w:right w:val="none" w:sz="0" w:space="0" w:color="auto"/>
              </w:divBdr>
            </w:div>
            <w:div w:id="286282145">
              <w:marLeft w:val="0"/>
              <w:marRight w:val="0"/>
              <w:marTop w:val="0"/>
              <w:marBottom w:val="0"/>
              <w:divBdr>
                <w:top w:val="none" w:sz="0" w:space="0" w:color="auto"/>
                <w:left w:val="none" w:sz="0" w:space="0" w:color="auto"/>
                <w:bottom w:val="none" w:sz="0" w:space="0" w:color="auto"/>
                <w:right w:val="none" w:sz="0" w:space="0" w:color="auto"/>
              </w:divBdr>
            </w:div>
            <w:div w:id="534272732">
              <w:marLeft w:val="0"/>
              <w:marRight w:val="0"/>
              <w:marTop w:val="0"/>
              <w:marBottom w:val="0"/>
              <w:divBdr>
                <w:top w:val="none" w:sz="0" w:space="0" w:color="auto"/>
                <w:left w:val="none" w:sz="0" w:space="0" w:color="auto"/>
                <w:bottom w:val="none" w:sz="0" w:space="0" w:color="auto"/>
                <w:right w:val="none" w:sz="0" w:space="0" w:color="auto"/>
              </w:divBdr>
            </w:div>
            <w:div w:id="1117523757">
              <w:marLeft w:val="0"/>
              <w:marRight w:val="0"/>
              <w:marTop w:val="0"/>
              <w:marBottom w:val="0"/>
              <w:divBdr>
                <w:top w:val="none" w:sz="0" w:space="0" w:color="auto"/>
                <w:left w:val="none" w:sz="0" w:space="0" w:color="auto"/>
                <w:bottom w:val="none" w:sz="0" w:space="0" w:color="auto"/>
                <w:right w:val="none" w:sz="0" w:space="0" w:color="auto"/>
              </w:divBdr>
            </w:div>
            <w:div w:id="1326669036">
              <w:marLeft w:val="0"/>
              <w:marRight w:val="0"/>
              <w:marTop w:val="0"/>
              <w:marBottom w:val="0"/>
              <w:divBdr>
                <w:top w:val="none" w:sz="0" w:space="0" w:color="auto"/>
                <w:left w:val="none" w:sz="0" w:space="0" w:color="auto"/>
                <w:bottom w:val="none" w:sz="0" w:space="0" w:color="auto"/>
                <w:right w:val="none" w:sz="0" w:space="0" w:color="auto"/>
              </w:divBdr>
            </w:div>
            <w:div w:id="1692760584">
              <w:marLeft w:val="0"/>
              <w:marRight w:val="0"/>
              <w:marTop w:val="0"/>
              <w:marBottom w:val="0"/>
              <w:divBdr>
                <w:top w:val="none" w:sz="0" w:space="0" w:color="auto"/>
                <w:left w:val="none" w:sz="0" w:space="0" w:color="auto"/>
                <w:bottom w:val="none" w:sz="0" w:space="0" w:color="auto"/>
                <w:right w:val="none" w:sz="0" w:space="0" w:color="auto"/>
              </w:divBdr>
            </w:div>
            <w:div w:id="746997497">
              <w:marLeft w:val="0"/>
              <w:marRight w:val="0"/>
              <w:marTop w:val="0"/>
              <w:marBottom w:val="0"/>
              <w:divBdr>
                <w:top w:val="none" w:sz="0" w:space="0" w:color="auto"/>
                <w:left w:val="none" w:sz="0" w:space="0" w:color="auto"/>
                <w:bottom w:val="none" w:sz="0" w:space="0" w:color="auto"/>
                <w:right w:val="none" w:sz="0" w:space="0" w:color="auto"/>
              </w:divBdr>
            </w:div>
            <w:div w:id="1188525506">
              <w:marLeft w:val="0"/>
              <w:marRight w:val="0"/>
              <w:marTop w:val="0"/>
              <w:marBottom w:val="0"/>
              <w:divBdr>
                <w:top w:val="none" w:sz="0" w:space="0" w:color="auto"/>
                <w:left w:val="none" w:sz="0" w:space="0" w:color="auto"/>
                <w:bottom w:val="none" w:sz="0" w:space="0" w:color="auto"/>
                <w:right w:val="none" w:sz="0" w:space="0" w:color="auto"/>
              </w:divBdr>
              <w:divsChild>
                <w:div w:id="14164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57899">
      <w:marLeft w:val="0"/>
      <w:marRight w:val="0"/>
      <w:marTop w:val="0"/>
      <w:marBottom w:val="0"/>
      <w:divBdr>
        <w:top w:val="none" w:sz="0" w:space="0" w:color="auto"/>
        <w:left w:val="none" w:sz="0" w:space="0" w:color="auto"/>
        <w:bottom w:val="none" w:sz="0" w:space="0" w:color="auto"/>
        <w:right w:val="none" w:sz="0" w:space="0" w:color="auto"/>
      </w:divBdr>
      <w:divsChild>
        <w:div w:id="465585949">
          <w:marLeft w:val="0"/>
          <w:marRight w:val="0"/>
          <w:marTop w:val="0"/>
          <w:marBottom w:val="0"/>
          <w:divBdr>
            <w:top w:val="none" w:sz="0" w:space="0" w:color="auto"/>
            <w:left w:val="none" w:sz="0" w:space="0" w:color="auto"/>
            <w:bottom w:val="none" w:sz="0" w:space="0" w:color="auto"/>
            <w:right w:val="none" w:sz="0" w:space="0" w:color="auto"/>
          </w:divBdr>
          <w:divsChild>
            <w:div w:id="1443183157">
              <w:marLeft w:val="0"/>
              <w:marRight w:val="0"/>
              <w:marTop w:val="0"/>
              <w:marBottom w:val="0"/>
              <w:divBdr>
                <w:top w:val="none" w:sz="0" w:space="0" w:color="auto"/>
                <w:left w:val="none" w:sz="0" w:space="0" w:color="auto"/>
                <w:bottom w:val="none" w:sz="0" w:space="0" w:color="auto"/>
                <w:right w:val="none" w:sz="0" w:space="0" w:color="auto"/>
              </w:divBdr>
            </w:div>
          </w:divsChild>
        </w:div>
        <w:div w:id="1195852060">
          <w:marLeft w:val="0"/>
          <w:marRight w:val="0"/>
          <w:marTop w:val="0"/>
          <w:marBottom w:val="0"/>
          <w:divBdr>
            <w:top w:val="none" w:sz="0" w:space="0" w:color="auto"/>
            <w:left w:val="none" w:sz="0" w:space="0" w:color="auto"/>
            <w:bottom w:val="none" w:sz="0" w:space="0" w:color="auto"/>
            <w:right w:val="none" w:sz="0" w:space="0" w:color="auto"/>
          </w:divBdr>
          <w:divsChild>
            <w:div w:id="1900047196">
              <w:marLeft w:val="0"/>
              <w:marRight w:val="0"/>
              <w:marTop w:val="0"/>
              <w:marBottom w:val="0"/>
              <w:divBdr>
                <w:top w:val="none" w:sz="0" w:space="0" w:color="auto"/>
                <w:left w:val="none" w:sz="0" w:space="0" w:color="auto"/>
                <w:bottom w:val="none" w:sz="0" w:space="0" w:color="auto"/>
                <w:right w:val="none" w:sz="0" w:space="0" w:color="auto"/>
              </w:divBdr>
            </w:div>
          </w:divsChild>
        </w:div>
        <w:div w:id="1015110897">
          <w:marLeft w:val="0"/>
          <w:marRight w:val="0"/>
          <w:marTop w:val="0"/>
          <w:marBottom w:val="0"/>
          <w:divBdr>
            <w:top w:val="none" w:sz="0" w:space="0" w:color="auto"/>
            <w:left w:val="none" w:sz="0" w:space="0" w:color="auto"/>
            <w:bottom w:val="none" w:sz="0" w:space="0" w:color="auto"/>
            <w:right w:val="none" w:sz="0" w:space="0" w:color="auto"/>
          </w:divBdr>
          <w:divsChild>
            <w:div w:id="269432657">
              <w:marLeft w:val="0"/>
              <w:marRight w:val="0"/>
              <w:marTop w:val="0"/>
              <w:marBottom w:val="0"/>
              <w:divBdr>
                <w:top w:val="none" w:sz="0" w:space="0" w:color="auto"/>
                <w:left w:val="none" w:sz="0" w:space="0" w:color="auto"/>
                <w:bottom w:val="none" w:sz="0" w:space="0" w:color="auto"/>
                <w:right w:val="none" w:sz="0" w:space="0" w:color="auto"/>
              </w:divBdr>
            </w:div>
          </w:divsChild>
        </w:div>
        <w:div w:id="1234466473">
          <w:marLeft w:val="0"/>
          <w:marRight w:val="0"/>
          <w:marTop w:val="0"/>
          <w:marBottom w:val="0"/>
          <w:divBdr>
            <w:top w:val="none" w:sz="0" w:space="0" w:color="auto"/>
            <w:left w:val="none" w:sz="0" w:space="0" w:color="auto"/>
            <w:bottom w:val="none" w:sz="0" w:space="0" w:color="auto"/>
            <w:right w:val="none" w:sz="0" w:space="0" w:color="auto"/>
          </w:divBdr>
          <w:divsChild>
            <w:div w:id="1111583733">
              <w:marLeft w:val="0"/>
              <w:marRight w:val="0"/>
              <w:marTop w:val="0"/>
              <w:marBottom w:val="0"/>
              <w:divBdr>
                <w:top w:val="none" w:sz="0" w:space="0" w:color="auto"/>
                <w:left w:val="none" w:sz="0" w:space="0" w:color="auto"/>
                <w:bottom w:val="none" w:sz="0" w:space="0" w:color="auto"/>
                <w:right w:val="none" w:sz="0" w:space="0" w:color="auto"/>
              </w:divBdr>
            </w:div>
          </w:divsChild>
        </w:div>
        <w:div w:id="863785417">
          <w:marLeft w:val="0"/>
          <w:marRight w:val="0"/>
          <w:marTop w:val="0"/>
          <w:marBottom w:val="0"/>
          <w:divBdr>
            <w:top w:val="none" w:sz="0" w:space="0" w:color="auto"/>
            <w:left w:val="none" w:sz="0" w:space="0" w:color="auto"/>
            <w:bottom w:val="none" w:sz="0" w:space="0" w:color="auto"/>
            <w:right w:val="none" w:sz="0" w:space="0" w:color="auto"/>
          </w:divBdr>
          <w:divsChild>
            <w:div w:id="17239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8286">
      <w:marLeft w:val="0"/>
      <w:marRight w:val="0"/>
      <w:marTop w:val="0"/>
      <w:marBottom w:val="0"/>
      <w:divBdr>
        <w:top w:val="none" w:sz="0" w:space="0" w:color="auto"/>
        <w:left w:val="none" w:sz="0" w:space="0" w:color="auto"/>
        <w:bottom w:val="none" w:sz="0" w:space="0" w:color="auto"/>
        <w:right w:val="none" w:sz="0" w:space="0" w:color="auto"/>
      </w:divBdr>
    </w:div>
    <w:div w:id="1673727490">
      <w:marLeft w:val="0"/>
      <w:marRight w:val="0"/>
      <w:marTop w:val="0"/>
      <w:marBottom w:val="0"/>
      <w:divBdr>
        <w:top w:val="none" w:sz="0" w:space="0" w:color="auto"/>
        <w:left w:val="none" w:sz="0" w:space="0" w:color="auto"/>
        <w:bottom w:val="none" w:sz="0" w:space="0" w:color="auto"/>
        <w:right w:val="none" w:sz="0" w:space="0" w:color="auto"/>
      </w:divBdr>
      <w:divsChild>
        <w:div w:id="2020279290">
          <w:marLeft w:val="0"/>
          <w:marRight w:val="0"/>
          <w:marTop w:val="0"/>
          <w:marBottom w:val="0"/>
          <w:divBdr>
            <w:top w:val="none" w:sz="0" w:space="0" w:color="auto"/>
            <w:left w:val="none" w:sz="0" w:space="0" w:color="auto"/>
            <w:bottom w:val="none" w:sz="0" w:space="0" w:color="auto"/>
            <w:right w:val="none" w:sz="0" w:space="0" w:color="auto"/>
          </w:divBdr>
        </w:div>
        <w:div w:id="533736595">
          <w:marLeft w:val="0"/>
          <w:marRight w:val="0"/>
          <w:marTop w:val="0"/>
          <w:marBottom w:val="0"/>
          <w:divBdr>
            <w:top w:val="none" w:sz="0" w:space="0" w:color="auto"/>
            <w:left w:val="none" w:sz="0" w:space="0" w:color="auto"/>
            <w:bottom w:val="none" w:sz="0" w:space="0" w:color="auto"/>
            <w:right w:val="none" w:sz="0" w:space="0" w:color="auto"/>
          </w:divBdr>
          <w:divsChild>
            <w:div w:id="1466966271">
              <w:marLeft w:val="0"/>
              <w:marRight w:val="0"/>
              <w:marTop w:val="0"/>
              <w:marBottom w:val="0"/>
              <w:divBdr>
                <w:top w:val="none" w:sz="0" w:space="0" w:color="auto"/>
                <w:left w:val="none" w:sz="0" w:space="0" w:color="auto"/>
                <w:bottom w:val="none" w:sz="0" w:space="0" w:color="auto"/>
                <w:right w:val="none" w:sz="0" w:space="0" w:color="auto"/>
              </w:divBdr>
            </w:div>
            <w:div w:id="1569609491">
              <w:marLeft w:val="0"/>
              <w:marRight w:val="0"/>
              <w:marTop w:val="0"/>
              <w:marBottom w:val="0"/>
              <w:divBdr>
                <w:top w:val="none" w:sz="0" w:space="0" w:color="auto"/>
                <w:left w:val="none" w:sz="0" w:space="0" w:color="auto"/>
                <w:bottom w:val="none" w:sz="0" w:space="0" w:color="auto"/>
                <w:right w:val="none" w:sz="0" w:space="0" w:color="auto"/>
              </w:divBdr>
            </w:div>
          </w:divsChild>
        </w:div>
        <w:div w:id="1880162553">
          <w:marLeft w:val="0"/>
          <w:marRight w:val="0"/>
          <w:marTop w:val="0"/>
          <w:marBottom w:val="0"/>
          <w:divBdr>
            <w:top w:val="none" w:sz="0" w:space="0" w:color="auto"/>
            <w:left w:val="none" w:sz="0" w:space="0" w:color="auto"/>
            <w:bottom w:val="none" w:sz="0" w:space="0" w:color="auto"/>
            <w:right w:val="none" w:sz="0" w:space="0" w:color="auto"/>
          </w:divBdr>
          <w:divsChild>
            <w:div w:id="1912276373">
              <w:marLeft w:val="0"/>
              <w:marRight w:val="0"/>
              <w:marTop w:val="0"/>
              <w:marBottom w:val="0"/>
              <w:divBdr>
                <w:top w:val="none" w:sz="0" w:space="0" w:color="auto"/>
                <w:left w:val="none" w:sz="0" w:space="0" w:color="auto"/>
                <w:bottom w:val="none" w:sz="0" w:space="0" w:color="auto"/>
                <w:right w:val="none" w:sz="0" w:space="0" w:color="auto"/>
              </w:divBdr>
            </w:div>
            <w:div w:id="1742830718">
              <w:marLeft w:val="0"/>
              <w:marRight w:val="0"/>
              <w:marTop w:val="0"/>
              <w:marBottom w:val="0"/>
              <w:divBdr>
                <w:top w:val="none" w:sz="0" w:space="0" w:color="auto"/>
                <w:left w:val="none" w:sz="0" w:space="0" w:color="auto"/>
                <w:bottom w:val="none" w:sz="0" w:space="0" w:color="auto"/>
                <w:right w:val="none" w:sz="0" w:space="0" w:color="auto"/>
              </w:divBdr>
            </w:div>
            <w:div w:id="92017728">
              <w:marLeft w:val="0"/>
              <w:marRight w:val="0"/>
              <w:marTop w:val="0"/>
              <w:marBottom w:val="0"/>
              <w:divBdr>
                <w:top w:val="none" w:sz="0" w:space="0" w:color="auto"/>
                <w:left w:val="none" w:sz="0" w:space="0" w:color="auto"/>
                <w:bottom w:val="none" w:sz="0" w:space="0" w:color="auto"/>
                <w:right w:val="none" w:sz="0" w:space="0" w:color="auto"/>
              </w:divBdr>
              <w:divsChild>
                <w:div w:id="56295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18" Type="http://schemas.openxmlformats.org/officeDocument/2006/relationships/hyperlink" Target="http://translate.googleusercontent.com/translate_c?hl=nl&amp;langpair=en%7Cnl&amp;u=http://en.wikipedia.org/wiki/Conisbrough&amp;rurl=translate.google.nl&amp;usg=ALkJrhjIg_CYmv0ATC3kbQgT-C45LvKIGw" TargetMode="External"/><Relationship Id="rId26" Type="http://schemas.openxmlformats.org/officeDocument/2006/relationships/hyperlink" Target="http://translate.googleusercontent.com/translate_c?hl=nl&amp;langpair=en%7Cnl&amp;u=http://en.wikipedia.org/wiki/Conisbrough&amp;rurl=translate.google.nl&amp;usg=ALkJrhjIg_CYmv0ATC3kbQgT-C45LvKIGw" TargetMode="External"/><Relationship Id="rId39" Type="http://schemas.openxmlformats.org/officeDocument/2006/relationships/hyperlink" Target="http://translate.googleusercontent.com/translate_c?hl=nl&amp;langpair=en%7Cnl&amp;u=http://en.wikipedia.org/wiki/East_Riding_of_Yorkshire&amp;rurl=translate.google.nl&amp;usg=ALkJrhiqZCY3fLYy7FYH8uoEXZEvWiZikw" TargetMode="External"/><Relationship Id="rId21" Type="http://schemas.openxmlformats.org/officeDocument/2006/relationships/hyperlink" Target="http://translate.googleusercontent.com/translate_c?hl=nl&amp;langpair=en%7Cnl&amp;u=http://en.wikipedia.org/wiki/Pennines&amp;rurl=translate.google.nl&amp;usg=ALkJrhgB1ZjS374dAaK96CTOmiXwZ1BZGQ" TargetMode="External"/><Relationship Id="rId34" Type="http://schemas.openxmlformats.org/officeDocument/2006/relationships/hyperlink" Target="http://translate.googleusercontent.com/translate_c?hl=nl&amp;langpair=en%7Cnl&amp;u=http://en.wikipedia.org/wiki/Don_Valley_(constituency)&amp;rurl=translate.google.nl&amp;usg=ALkJrhiLGBUkq93q2h9HLTXaKCVOVNs1DQ" TargetMode="External"/><Relationship Id="rId42" Type="http://schemas.openxmlformats.org/officeDocument/2006/relationships/hyperlink" Target="http://translate.googleusercontent.com/translate_c?hl=nl&amp;langpair=en%7Cnl&amp;u=http://en.wikipedia.org/wiki/River_Rivelin&amp;rurl=translate.google.nl&amp;usg=ALkJrhjLFYaN1RJ6ux5Hx_uFBdMr97U1HA" TargetMode="External"/><Relationship Id="rId47" Type="http://schemas.openxmlformats.org/officeDocument/2006/relationships/hyperlink" Target="http://translate.googleusercontent.com/translate_c?hl=nl&amp;langpair=en%7Cnl&amp;u=http://en.wikipedia.org/wiki/River_Rivelin&amp;rurl=translate.google.nl&amp;usg=ALkJrhjLFYaN1RJ6ux5Hx_uFBdMr97U1HA" TargetMode="External"/><Relationship Id="rId50" Type="http://schemas.openxmlformats.org/officeDocument/2006/relationships/hyperlink" Target="http://translate.googleusercontent.com/translate_c?hl=nl&amp;langpair=en%7Cnl&amp;u=http://en.wikipedia.org/wiki/River_Dearne&amp;rurl=translate.google.nl&amp;usg=ALkJrhjAZVOfnPo8FTdtX1ThikL0nwM6ng" TargetMode="External"/><Relationship Id="rId55" Type="http://schemas.openxmlformats.org/officeDocument/2006/relationships/hyperlink" Target="http://translate.googleusercontent.com/translate_c?hl=nl&amp;langpair=en%7Cnl&amp;u=http://en.wikipedia.org/w/index.php%3Ftitle%3DUpper_Don_Walk%26action%3Dedit%26redlink%3D1&amp;rurl=translate.google.nl&amp;usg=ALkJrhiEuPk9-QaoN71QuwdkWkOmBctURA" TargetMode="External"/><Relationship Id="rId63" Type="http://schemas.openxmlformats.org/officeDocument/2006/relationships/hyperlink" Target="http://translate.googleusercontent.com/translate_c?hl=nl&amp;langpair=en%7Cnl&amp;u=http://en.wikipedia.org/wiki/Danu_(Irish_goddess)&amp;rurl=translate.google.nl&amp;usg=ALkJrhhB0DftU3cqABMLwbBDKSNk9LK1bw" TargetMode="External"/><Relationship Id="rId68" Type="http://schemas.openxmlformats.org/officeDocument/2006/relationships/hyperlink" Target="http://translate.googleusercontent.com/translate_c?hl=nl&amp;langpair=en%7Cnl&amp;u=http://en.wikipedia.org/wiki/Don_River_(Ontario)&amp;rurl=translate.google.nl&amp;usg=ALkJrhhNvaqNr4-TKTyDXZMiUS7xjd4zLg" TargetMode="External"/><Relationship Id="rId76" Type="http://schemas.openxmlformats.org/officeDocument/2006/relationships/hyperlink" Target="http://translate.googleusercontent.com/translate_c?hl=nl&amp;langpair=en%7Cnl&amp;u=http://en.wikipedia.org/wiki/Netherlands&amp;rurl=translate.google.nl&amp;usg=ALkJrhg4zA983rIgPfXPANfXP3pU73-oSQ" TargetMode="External"/><Relationship Id="rId84" Type="http://schemas.openxmlformats.org/officeDocument/2006/relationships/hyperlink" Target="http://translate.googleusercontent.com/translate_c?hl=nl&amp;langpair=en%7Cnl&amp;u=http://en.wikipedia.org/wiki/Stainforth_and_Keadby_Canal&amp;rurl=translate.google.nl&amp;usg=ALkJrhiiJQTK1VgV9_6tpLldMn-8RCz62Q"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ndex.php%3Ftitle%3DRiver_Don,_South_Yorkshire%26action%3Dedit%26section%3D1&amp;rurl=translate.google.nl&amp;usg=ALkJrhjWULxAe8ViWVZio3zBM03XSFmF1Q"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Rotherham&amp;rurl=translate.google.nl&amp;usg=ALkJrhjRCcwvd9jpGU5bdTle882aDNa_ew" TargetMode="External"/><Relationship Id="rId29"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11" Type="http://schemas.openxmlformats.org/officeDocument/2006/relationships/hyperlink" Target="http://translate.googleusercontent.com/translate_c?hl=nl&amp;langpair=en%7Cnl&amp;u=http://en.wikipedia.org/wiki/South_Yorkshire&amp;rurl=translate.google.nl&amp;usg=ALkJrhhHdnPe_65hwkf-bHGJ0KWoLqftQw" TargetMode="External"/><Relationship Id="rId24" Type="http://schemas.openxmlformats.org/officeDocument/2006/relationships/hyperlink" Target="http://translate.googleusercontent.com/translate_c?hl=nl&amp;langpair=en%7Cnl&amp;u=http://en.wikipedia.org/wiki/Rotherham&amp;rurl=translate.google.nl&amp;usg=ALkJrhjRCcwvd9jpGU5bdTle882aDNa_ew" TargetMode="External"/><Relationship Id="rId32" Type="http://schemas.openxmlformats.org/officeDocument/2006/relationships/hyperlink" Target="http://translate.googleusercontent.com/translate_c?hl=nl&amp;langpair=en%7Cnl&amp;u=http://en.wikipedia.org/wiki/Goole&amp;rurl=translate.google.nl&amp;usg=ALkJrhinBHkVfzoGdrEiF1Ih6CjxyC4gsw" TargetMode="External"/><Relationship Id="rId37" Type="http://schemas.openxmlformats.org/officeDocument/2006/relationships/hyperlink" Target="http://translate.googleusercontent.com/translate_c?hl=nl&amp;langpair=en%7Cnl&amp;u=http://en.wikipedia.org/wiki/River_Ouse,_Yorkshire&amp;rurl=translate.google.nl&amp;usg=ALkJrhgnAwdy08bAuQfYVDMwlcN2H_JyOQ" TargetMode="External"/><Relationship Id="rId40" Type="http://schemas.openxmlformats.org/officeDocument/2006/relationships/hyperlink" Target="http://translate.googleusercontent.com/translate_c?hl=nl&amp;langpair=en%7Cnl&amp;u=http://en.wikipedia.org/wiki/Don_Valley_(constituency)&amp;rurl=translate.google.nl&amp;usg=ALkJrhiLGBUkq93q2h9HLTXaKCVOVNs1DQ" TargetMode="External"/><Relationship Id="rId45" Type="http://schemas.openxmlformats.org/officeDocument/2006/relationships/hyperlink" Target="http://translate.googleusercontent.com/translate_c?hl=nl&amp;langpair=en%7Cnl&amp;u=http://en.wikipedia.org/wiki/River_Dearne&amp;rurl=translate.google.nl&amp;usg=ALkJrhjAZVOfnPo8FTdtX1ThikL0nwM6ng" TargetMode="External"/><Relationship Id="rId53" Type="http://schemas.openxmlformats.org/officeDocument/2006/relationships/hyperlink" Target="http://translate.googleusercontent.com/translate_c?hl=nl&amp;langpair=en%7Cnl&amp;u=http://en.wikipedia.org/wiki/Weir&amp;rurl=translate.google.nl&amp;usg=ALkJrhh1W1c8Dj2OgL1q-5qiEbMihLr7Zg" TargetMode="External"/><Relationship Id="rId58" Type="http://schemas.openxmlformats.org/officeDocument/2006/relationships/hyperlink" Target="http://translate.googleusercontent.com/translate_c?hl=nl&amp;langpair=en%7Cnl&amp;u=http://en.wikipedia.org/wiki/Oughtibridge&amp;rurl=translate.google.nl&amp;usg=ALkJrhi-DutTug8nlb58F2Ewm8gKrY8ZAA" TargetMode="External"/><Relationship Id="rId66" Type="http://schemas.openxmlformats.org/officeDocument/2006/relationships/hyperlink" Target="http://translate.googleusercontent.com/translate_c?hl=nl&amp;langpair=en%7Cnl&amp;u=http://en.wikipedia.org/wiki/Toronto&amp;rurl=translate.google.nl&amp;usg=ALkJrhjw2W4b84dZrguXZDWSHgw-EFKmAg" TargetMode="External"/><Relationship Id="rId74"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79" Type="http://schemas.openxmlformats.org/officeDocument/2006/relationships/hyperlink" Target="http://translate.googleusercontent.com/translate_c?hl=nl&amp;langpair=en%7Cnl&amp;u=http://en.wikipedia.org/wiki/Cornelius_Vermuyden&amp;rurl=translate.google.nl&amp;usg=ALkJrhjOFk-CTJuBphIjzUvD9YNI0wg6SQ" TargetMode="External"/><Relationship Id="rId87"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5" Type="http://schemas.openxmlformats.org/officeDocument/2006/relationships/webSettings" Target="webSettings.xml"/><Relationship Id="rId61" Type="http://schemas.openxmlformats.org/officeDocument/2006/relationships/hyperlink" Target="http://translate.googleusercontent.com/translate_c?hl=nl&amp;langpair=en%7Cnl&amp;u=http://en.wikipedia.org/wiki/Celtic_mythology&amp;rurl=translate.google.nl&amp;usg=ALkJrhjUdyvZPABjBYPB8HkXcoj1jJ5MHA" TargetMode="External"/><Relationship Id="rId82" Type="http://schemas.openxmlformats.org/officeDocument/2006/relationships/hyperlink" Target="http://translate.googleusercontent.com/translate_c?hl=nl&amp;langpair=en%7Cnl&amp;u=http://en.wikipedia.org/wiki/Stainforth_and_Keadby_Canal&amp;rurl=translate.google.nl&amp;usg=ALkJrhiiJQTK1VgV9_6tpLldMn-8RCz62Q" TargetMode="External"/><Relationship Id="rId90" Type="http://schemas.openxmlformats.org/officeDocument/2006/relationships/footer" Target="footer1.xml"/><Relationship Id="rId19" Type="http://schemas.openxmlformats.org/officeDocument/2006/relationships/hyperlink" Target="http://translate.googleusercontent.com/translate_c?hl=nl&amp;langpair=en%7Cnl&amp;u=http://en.wikipedia.org/wiki/Doncaster&amp;rurl=translate.google.nl&amp;usg=ALkJrhhwuQADumdvaus0kaq1ERZQXGaRTg" TargetMode="External"/><Relationship Id="rId14" Type="http://schemas.openxmlformats.org/officeDocument/2006/relationships/hyperlink" Target="http://translate.googleusercontent.com/translate_c?hl=nl&amp;langpair=en%7Cnl&amp;u=http://en.wikipedia.org/wiki/Penistone&amp;rurl=translate.google.nl&amp;usg=ALkJrhgmamciAAKJ59INcQzEoGl49o3pfg" TargetMode="External"/><Relationship Id="rId22" Type="http://schemas.openxmlformats.org/officeDocument/2006/relationships/hyperlink" Target="http://translate.googleusercontent.com/translate_c?hl=nl&amp;langpair=en%7Cnl&amp;u=http://en.wikipedia.org/wiki/Penistone&amp;rurl=translate.google.nl&amp;usg=ALkJrhgmamciAAKJ59INcQzEoGl49o3pfg" TargetMode="External"/><Relationship Id="rId27" Type="http://schemas.openxmlformats.org/officeDocument/2006/relationships/hyperlink" Target="http://translate.googleusercontent.com/translate_c?hl=nl&amp;langpair=en%7Cnl&amp;u=http://en.wikipedia.org/wiki/Doncaster&amp;rurl=translate.google.nl&amp;usg=ALkJrhhwuQADumdvaus0kaq1ERZQXGaRTg" TargetMode="External"/><Relationship Id="rId30" Type="http://schemas.openxmlformats.org/officeDocument/2006/relationships/hyperlink" Target="http://translate.googleusercontent.com/translate_c?hl=nl&amp;langpair=en%7Cnl&amp;u=http://en.wikipedia.org/wiki/Cornelius_Vermuyden&amp;rurl=translate.google.nl&amp;usg=ALkJrhjOFk-CTJuBphIjzUvD9YNI0wg6SQ" TargetMode="External"/><Relationship Id="rId35" Type="http://schemas.openxmlformats.org/officeDocument/2006/relationships/hyperlink" Target="http://translate.googleusercontent.com/translate_c?hl=nl&amp;langpair=en%7Cnl&amp;u=http://en.wikipedia.org/wiki/River_Trent&amp;rurl=translate.google.nl&amp;usg=ALkJrhgXOnfciPC97jadC7YL8lOv-lDL0g" TargetMode="External"/><Relationship Id="rId43" Type="http://schemas.openxmlformats.org/officeDocument/2006/relationships/hyperlink" Target="http://translate.googleusercontent.com/translate_c?hl=nl&amp;langpair=en%7Cnl&amp;u=http://en.wikipedia.org/wiki/River_Sheaf&amp;rurl=translate.google.nl&amp;usg=ALkJrhgf5Vc-uP6fe_7kofZ5V8lUCn-mhA" TargetMode="External"/><Relationship Id="rId48" Type="http://schemas.openxmlformats.org/officeDocument/2006/relationships/hyperlink" Target="http://translate.googleusercontent.com/translate_c?hl=nl&amp;langpair=en%7Cnl&amp;u=http://en.wikipedia.org/wiki/River_Sheaf&amp;rurl=translate.google.nl&amp;usg=ALkJrhgf5Vc-uP6fe_7kofZ5V8lUCn-mhA" TargetMode="External"/><Relationship Id="rId56" Type="http://schemas.openxmlformats.org/officeDocument/2006/relationships/hyperlink" Target="http://translate.googleusercontent.com/translate_c?hl=nl&amp;langpair=en%7Cnl&amp;u=http://en.wikipedia.org/wiki/Oughtibridge&amp;rurl=translate.google.nl&amp;usg=ALkJrhi-DutTug8nlb58F2Ewm8gKrY8ZAA" TargetMode="External"/><Relationship Id="rId64" Type="http://schemas.openxmlformats.org/officeDocument/2006/relationships/hyperlink" Target="http://translate.googleusercontent.com/translate_c?hl=nl&amp;langpair=en%7Cnl&amp;u=http://en.wikipedia.org/wiki/Celtic_mythology&amp;rurl=translate.google.nl&amp;usg=ALkJrhjUdyvZPABjBYPB8HkXcoj1jJ5MHA" TargetMode="External"/><Relationship Id="rId69" Type="http://schemas.openxmlformats.org/officeDocument/2006/relationships/hyperlink" Target="http://translate.googleusercontent.com/translate_c?hl=nl&amp;langpair=en%7Cnl&amp;u=http://en.wikipedia.org/wiki/Toronto&amp;rurl=translate.google.nl&amp;usg=ALkJrhjw2W4b84dZrguXZDWSHgw-EFKmAg" TargetMode="External"/><Relationship Id="rId77" Type="http://schemas.openxmlformats.org/officeDocument/2006/relationships/hyperlink" Target="http://translate.googleusercontent.com/translate_c?hl=nl&amp;langpair=en%7Cnl&amp;u=http://en.wikipedia.org/wiki/Cornelius_Vermuyden&amp;rurl=translate.google.nl&amp;usg=ALkJrhjOFk-CTJuBphIjzUvD9YNI0wg6SQ" TargetMode="External"/><Relationship Id="rId8" Type="http://schemas.openxmlformats.org/officeDocument/2006/relationships/hyperlink" Target="http://translate.googleusercontent.com/translate_c?hl=nl&amp;langpair=en|nl&amp;u=http://en.wikipedia.org/wiki/File:River_Don_at_Hillsborough_stadium.jpg&amp;rurl=translate.google.nl&amp;usg=ALkJrhgUNVuRphY7Pbukc6Ypjp4mWdkeFA" TargetMode="External"/><Relationship Id="rId51" Type="http://schemas.openxmlformats.org/officeDocument/2006/relationships/hyperlink" Target="http://translate.googleusercontent.com/translate_c?hl=nl&amp;langpair=en%7Cnl&amp;u=http://en.wikipedia.org/wiki/Weir&amp;rurl=translate.google.nl&amp;usg=ALkJrhh1W1c8Dj2OgL1q-5qiEbMihLr7Zg" TargetMode="External"/><Relationship Id="rId72" Type="http://schemas.openxmlformats.org/officeDocument/2006/relationships/hyperlink" Target="http://translate.googleusercontent.com/translate_c?hl=nl&amp;langpair=en%7Cnl&amp;u=http://en.wikipedia.org/wiki/Hatfield_Chase&amp;rurl=translate.google.nl&amp;usg=ALkJrhj9_jD_2LrUfoBObzG1x3u8wuKZ-w" TargetMode="External"/><Relationship Id="rId80"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85" Type="http://schemas.openxmlformats.org/officeDocument/2006/relationships/hyperlink" Target="http://translate.googleusercontent.com/translate_c?hl=nl&amp;langpair=en%7Cnl&amp;u=http://en.wikipedia.org/wiki/New_Junction_Canal&amp;rurl=translate.google.nl&amp;usg=ALkJrhgJtNXn0KqQCdFJiY2iB8pVYG8pCQ"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7" Type="http://schemas.openxmlformats.org/officeDocument/2006/relationships/hyperlink" Target="http://translate.googleusercontent.com/translate_c?hl=nl&amp;langpair=en%7Cnl&amp;u=http://en.wikipedia.org/wiki/Mexborough&amp;rurl=translate.google.nl&amp;usg=ALkJrhj9YHg0w1jy633QDiS2H6iX6YbgyA" TargetMode="External"/><Relationship Id="rId25" Type="http://schemas.openxmlformats.org/officeDocument/2006/relationships/hyperlink" Target="http://translate.googleusercontent.com/translate_c?hl=nl&amp;langpair=en%7Cnl&amp;u=http://en.wikipedia.org/wiki/Mexborough&amp;rurl=translate.google.nl&amp;usg=ALkJrhj9YHg0w1jy633QDiS2H6iX6YbgyA" TargetMode="External"/><Relationship Id="rId33" Type="http://schemas.openxmlformats.org/officeDocument/2006/relationships/hyperlink" Target="http://translate.googleusercontent.com/translate_c?hl=nl&amp;langpair=en%7Cnl&amp;u=http://en.wikipedia.org/wiki/East_Riding_of_Yorkshire&amp;rurl=translate.google.nl&amp;usg=ALkJrhiqZCY3fLYy7FYH8uoEXZEvWiZikw" TargetMode="External"/><Relationship Id="rId38" Type="http://schemas.openxmlformats.org/officeDocument/2006/relationships/hyperlink" Target="http://translate.googleusercontent.com/translate_c?hl=nl&amp;langpair=en%7Cnl&amp;u=http://en.wikipedia.org/wiki/Goole&amp;rurl=translate.google.nl&amp;usg=ALkJrhinBHkVfzoGdrEiF1Ih6CjxyC4gsw" TargetMode="External"/><Relationship Id="rId46" Type="http://schemas.openxmlformats.org/officeDocument/2006/relationships/hyperlink" Target="http://translate.googleusercontent.com/translate_c?hl=nl&amp;langpair=en%7Cnl&amp;u=http://en.wikipedia.org/wiki/River_Loxley&amp;rurl=translate.google.nl&amp;usg=ALkJrhiloXEu4OwlYeWqSubj6m2IaUb_Nw" TargetMode="External"/><Relationship Id="rId59" Type="http://schemas.openxmlformats.org/officeDocument/2006/relationships/hyperlink" Target="http://translate.googleusercontent.com/translate_c?hl=nl&amp;langpair=en%7Cnl&amp;u=http://en.wikipedia.org/wiki/D%25C3%25B4n&amp;rurl=translate.google.nl&amp;usg=ALkJrhhqrXw38xy1rVTaAUXhfV6xG_WOHQ" TargetMode="External"/><Relationship Id="rId67" Type="http://schemas.openxmlformats.org/officeDocument/2006/relationships/hyperlink" Target="http://translate.googleusercontent.com/translate_c?hl=nl&amp;langpair=en%7Cnl&amp;u=http://en.wikipedia.org/wiki/Canada&amp;rurl=translate.google.nl&amp;usg=ALkJrhjmpICxlWzNPAg9TsP-b5pz5fH8ow" TargetMode="External"/><Relationship Id="rId20" Type="http://schemas.openxmlformats.org/officeDocument/2006/relationships/hyperlink" Target="http://translate.googleusercontent.com/translate_c?hl=nl&amp;langpair=en%7Cnl&amp;u=http://en.wikipedia.org/wiki/Stainforth,_South_Yorkshire&amp;rurl=translate.google.nl&amp;usg=ALkJrhiB033GkAWwRVjO-ww3VqGq75vQxw" TargetMode="External"/><Relationship Id="rId41" Type="http://schemas.openxmlformats.org/officeDocument/2006/relationships/hyperlink" Target="http://translate.googleusercontent.com/translate_c?hl=nl&amp;langpair=en%7Cnl&amp;u=http://en.wikipedia.org/wiki/River_Loxley&amp;rurl=translate.google.nl&amp;usg=ALkJrhiloXEu4OwlYeWqSubj6m2IaUb_Nw" TargetMode="External"/><Relationship Id="rId54" Type="http://schemas.openxmlformats.org/officeDocument/2006/relationships/hyperlink" Target="http://translate.googleusercontent.com/translate_c?hl=nl&amp;langpair=en%7Cnl&amp;u=http://en.wikipedia.org/wiki/Five_Weirs_Walk&amp;rurl=translate.google.nl&amp;usg=ALkJrhjvZgXZZXCxDS2OhOwX3UbBx5LA8g" TargetMode="External"/><Relationship Id="rId62" Type="http://schemas.openxmlformats.org/officeDocument/2006/relationships/hyperlink" Target="http://translate.googleusercontent.com/translate_c?hl=nl&amp;langpair=en%7Cnl&amp;u=http://en.wikipedia.org/wiki/D%25C3%25B4n&amp;rurl=translate.google.nl&amp;usg=ALkJrhhqrXw38xy1rVTaAUXhfV6xG_WOHQ" TargetMode="External"/><Relationship Id="rId70" Type="http://schemas.openxmlformats.org/officeDocument/2006/relationships/hyperlink" Target="http://translate.googleusercontent.com/translate_c?hl=nl&amp;langpair=en%7Cnl&amp;u=http://en.wikipedia.org/wiki/Canada&amp;rurl=translate.google.nl&amp;usg=ALkJrhjmpICxlWzNPAg9TsP-b5pz5fH8ow" TargetMode="External"/><Relationship Id="rId75"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83"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88" Type="http://schemas.openxmlformats.org/officeDocument/2006/relationships/header" Target="header1.xml"/><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Sheffield,_England&amp;rurl=translate.google.nl&amp;usg=ALkJrhgRajQ9zq5NCC_YnlpomSO4zLnmDg" TargetMode="External"/><Relationship Id="rId23" Type="http://schemas.openxmlformats.org/officeDocument/2006/relationships/hyperlink" Target="http://translate.googleusercontent.com/translate_c?hl=nl&amp;langpair=en%7Cnl&amp;u=http://en.wikipedia.org/wiki/Sheffield,_England&amp;rurl=translate.google.nl&amp;usg=ALkJrhgRajQ9zq5NCC_YnlpomSO4zLnmDg" TargetMode="External"/><Relationship Id="rId28" Type="http://schemas.openxmlformats.org/officeDocument/2006/relationships/hyperlink" Target="http://translate.googleusercontent.com/translate_c?hl=nl&amp;langpair=en%7Cnl&amp;u=http://en.wikipedia.org/wiki/Stainforth,_South_Yorkshire&amp;rurl=translate.google.nl&amp;usg=ALkJrhiB033GkAWwRVjO-ww3VqGq75vQxw" TargetMode="External"/><Relationship Id="rId36" Type="http://schemas.openxmlformats.org/officeDocument/2006/relationships/hyperlink" Target="http://translate.googleusercontent.com/translate_c?hl=nl&amp;langpair=en%7Cnl&amp;u=http://en.wikipedia.org/wiki/Cornelius_Vermuyden&amp;rurl=translate.google.nl&amp;usg=ALkJrhjOFk-CTJuBphIjzUvD9YNI0wg6SQ" TargetMode="External"/><Relationship Id="rId49" Type="http://schemas.openxmlformats.org/officeDocument/2006/relationships/hyperlink" Target="http://translate.googleusercontent.com/translate_c?hl=nl&amp;langpair=en%7Cnl&amp;u=http://en.wikipedia.org/wiki/River_Rother,_South_Yorkshire&amp;rurl=translate.google.nl&amp;usg=ALkJrhgv572AWpUPXMQf1I1ZiCfTB6EKBQ" TargetMode="External"/><Relationship Id="rId57" Type="http://schemas.openxmlformats.org/officeDocument/2006/relationships/hyperlink" Target="http://translate.googleusercontent.com/translate_c?hl=nl&amp;langpair=en%7Cnl&amp;u=http://en.wikipedia.org/w/index.php%3Ftitle%3DUpper_Don_Walk%26action%3Dedit%26redlink%3D1&amp;rurl=translate.google.nl&amp;usg=ALkJrhiEuPk9-QaoN71QuwdkWkOmBctURA" TargetMode="Externa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31" Type="http://schemas.openxmlformats.org/officeDocument/2006/relationships/hyperlink" Target="http://translate.googleusercontent.com/translate_c?hl=nl&amp;langpair=en%7Cnl&amp;u=http://en.wikipedia.org/wiki/River_Ouse,_Yorkshire&amp;rurl=translate.google.nl&amp;usg=ALkJrhgnAwdy08bAuQfYVDMwlcN2H_JyOQ" TargetMode="External"/><Relationship Id="rId44" Type="http://schemas.openxmlformats.org/officeDocument/2006/relationships/hyperlink" Target="http://translate.googleusercontent.com/translate_c?hl=nl&amp;langpair=en%7Cnl&amp;u=http://en.wikipedia.org/wiki/River_Rother,_South_Yorkshire&amp;rurl=translate.google.nl&amp;usg=ALkJrhgv572AWpUPXMQf1I1ZiCfTB6EKBQ" TargetMode="External"/><Relationship Id="rId52" Type="http://schemas.openxmlformats.org/officeDocument/2006/relationships/hyperlink" Target="http://translate.googleusercontent.com/translate_c?hl=nl&amp;langpair=en%7Cnl&amp;u=http://en.wikipedia.org/wiki/Five_Weirs_Walk&amp;rurl=translate.google.nl&amp;usg=ALkJrhjvZgXZZXCxDS2OhOwX3UbBx5LA8g" TargetMode="External"/><Relationship Id="rId60" Type="http://schemas.openxmlformats.org/officeDocument/2006/relationships/hyperlink" Target="http://translate.googleusercontent.com/translate_c?hl=nl&amp;langpair=en%7Cnl&amp;u=http://en.wikipedia.org/wiki/Danu_(Irish_goddess)&amp;rurl=translate.google.nl&amp;usg=ALkJrhhB0DftU3cqABMLwbBDKSNk9LK1bw" TargetMode="External"/><Relationship Id="rId65" Type="http://schemas.openxmlformats.org/officeDocument/2006/relationships/hyperlink" Target="http://translate.googleusercontent.com/translate_c?hl=nl&amp;langpair=en%7Cnl&amp;u=http://en.wikipedia.org/wiki/Don_River_(Ontario)&amp;rurl=translate.google.nl&amp;usg=ALkJrhhNvaqNr4-TKTyDXZMiUS7xjd4zLg" TargetMode="External"/><Relationship Id="rId73" Type="http://schemas.openxmlformats.org/officeDocument/2006/relationships/hyperlink" Target="http://translate.googleusercontent.com/translate_c?hl=nl&amp;langpair=en%7Cnl&amp;u=http://en.wikipedia.org/wiki/Hatfield_Chase&amp;rurl=translate.google.nl&amp;usg=ALkJrhj9_jD_2LrUfoBObzG1x3u8wuKZ-w" TargetMode="External"/><Relationship Id="rId78" Type="http://schemas.openxmlformats.org/officeDocument/2006/relationships/hyperlink" Target="http://translate.googleusercontent.com/translate_c?hl=nl&amp;langpair=en%7Cnl&amp;u=http://en.wikipedia.org/wiki/Netherlands&amp;rurl=translate.google.nl&amp;usg=ALkJrhg4zA983rIgPfXPANfXP3pU73-oSQ" TargetMode="External"/><Relationship Id="rId81" Type="http://schemas.openxmlformats.org/officeDocument/2006/relationships/hyperlink" Target="http://translate.googleusercontent.com/translate_c?hl=nl&amp;langpair=en%7Cnl&amp;u=http://en.wikipedia.org/wiki/River_Don,_South_Yorkshire&amp;rurl=translate.google.nl&amp;usg=ALkJrhhwBECgRRn_BbWYFOYgrT848vRI3Q" TargetMode="External"/><Relationship Id="rId86" Type="http://schemas.openxmlformats.org/officeDocument/2006/relationships/hyperlink" Target="http://translate.googleusercontent.com/translate_c?hl=nl&amp;langpair=en%7Cnl&amp;u=http://en.wikipedia.org/wiki/New_Junction_Canal&amp;rurl=translate.google.nl&amp;usg=ALkJrhgJtNXn0KqQCdFJiY2iB8pVYG8pCQ" TargetMode="Externa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4075</Words>
  <Characters>22415</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2010-08-21T08:50:00Z</dcterms:created>
  <dcterms:modified xsi:type="dcterms:W3CDTF">2010-11-06T10:05:00Z</dcterms:modified>
  <cp:category>2010</cp:category>
</cp:coreProperties>
</file>