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94" w:rsidRPr="00664794" w:rsidRDefault="005D286C" w:rsidP="00664794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04448A7C" wp14:editId="54815997">
            <wp:simplePos x="0" y="0"/>
            <wp:positionH relativeFrom="column">
              <wp:posOffset>4704715</wp:posOffset>
            </wp:positionH>
            <wp:positionV relativeFrom="paragraph">
              <wp:posOffset>115570</wp:posOffset>
            </wp:positionV>
            <wp:extent cx="1687830" cy="2298700"/>
            <wp:effectExtent l="0" t="0" r="7620" b="6350"/>
            <wp:wrapSquare wrapText="bothSides"/>
            <wp:docPr id="1" name="Afbeelding 1" descr="http://upload.wikimedia.org/wikipedia/commons/thumb/b/b9/Doe_Lea_627046_e34e4a22.jpg/288px-Doe_Lea_627046_e34e4a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b/b9/Doe_Lea_627046_e34e4a22.jpg/288px-Doe_Lea_627046_e34e4a22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229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64794" w:rsidRPr="00664794">
        <w:rPr>
          <w:rFonts w:ascii="Comic Sans MS" w:hAnsi="Comic Sans MS"/>
          <w:b/>
          <w:bCs/>
          <w:sz w:val="24"/>
          <w:szCs w:val="24"/>
          <w:lang w:val="en"/>
        </w:rPr>
        <w:t xml:space="preserve">River Doe Lea </w:t>
      </w:r>
    </w:p>
    <w:p w:rsidR="005D286C" w:rsidRDefault="00664794" w:rsidP="005D286C">
      <w:pPr>
        <w:pStyle w:val="BusTic"/>
        <w:rPr>
          <w:szCs w:val="24"/>
        </w:rPr>
      </w:pPr>
      <w:r w:rsidRPr="005D286C">
        <w:rPr>
          <w:vanish/>
          <w:szCs w:val="24"/>
        </w:rPr>
        <w:t xml:space="preserve">The </w:t>
      </w:r>
      <w:r w:rsidRPr="005D286C">
        <w:rPr>
          <w:bCs/>
          <w:vanish/>
          <w:szCs w:val="24"/>
        </w:rPr>
        <w:t>River Doe Lea</w:t>
      </w:r>
      <w:r w:rsidRPr="005D286C">
        <w:rPr>
          <w:vanish/>
          <w:szCs w:val="24"/>
        </w:rPr>
        <w:t xml:space="preserve"> is a </w:t>
      </w:r>
      <w:hyperlink r:id="rId10" w:tooltip="Rivier" w:history="1">
        <w:r w:rsidRPr="005D286C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5D286C">
        <w:rPr>
          <w:vanish/>
          <w:szCs w:val="24"/>
        </w:rPr>
        <w:t xml:space="preserve"> which flows near </w:t>
      </w:r>
      <w:hyperlink r:id="rId11" w:tooltip="Glapwell" w:history="1">
        <w:r w:rsidRPr="005D286C">
          <w:rPr>
            <w:rStyle w:val="Hyperlink"/>
            <w:vanish/>
            <w:color w:val="auto"/>
            <w:szCs w:val="24"/>
            <w:u w:val="none"/>
          </w:rPr>
          <w:t>Glapwell</w:t>
        </w:r>
      </w:hyperlink>
      <w:r w:rsidRPr="005D286C">
        <w:rPr>
          <w:vanish/>
          <w:szCs w:val="24"/>
        </w:rPr>
        <w:t xml:space="preserve"> and </w:t>
      </w:r>
      <w:hyperlink r:id="rId12" w:tooltip="Doe Lea" w:history="1">
        <w:r w:rsidRPr="005D286C">
          <w:rPr>
            <w:rStyle w:val="Hyperlink"/>
            <w:vanish/>
            <w:color w:val="auto"/>
            <w:szCs w:val="24"/>
            <w:u w:val="none"/>
          </w:rPr>
          <w:t>Doe Lea</w:t>
        </w:r>
      </w:hyperlink>
      <w:r w:rsidRPr="005D286C">
        <w:rPr>
          <w:vanish/>
          <w:szCs w:val="24"/>
        </w:rPr>
        <w:t xml:space="preserve"> in </w:t>
      </w:r>
      <w:hyperlink r:id="rId13" w:tooltip="Derbyshire, Engeland" w:history="1">
        <w:r w:rsidRPr="005D286C">
          <w:rPr>
            <w:rStyle w:val="Hyperlink"/>
            <w:vanish/>
            <w:color w:val="auto"/>
            <w:szCs w:val="24"/>
            <w:u w:val="none"/>
          </w:rPr>
          <w:t>Derbyshire, England</w:t>
        </w:r>
      </w:hyperlink>
      <w:r w:rsidRPr="005D286C">
        <w:rPr>
          <w:vanish/>
          <w:szCs w:val="24"/>
        </w:rPr>
        <w:t xml:space="preserve"> .</w:t>
      </w:r>
      <w:r w:rsidRPr="005D286C">
        <w:rPr>
          <w:szCs w:val="24"/>
        </w:rPr>
        <w:t xml:space="preserve">De </w:t>
      </w:r>
      <w:r w:rsidRPr="005D286C">
        <w:rPr>
          <w:bCs/>
          <w:szCs w:val="24"/>
        </w:rPr>
        <w:t>rivier</w:t>
      </w:r>
      <w:r w:rsidRPr="005D286C">
        <w:rPr>
          <w:szCs w:val="24"/>
        </w:rPr>
        <w:t xml:space="preserve"> de </w:t>
      </w:r>
      <w:r w:rsidRPr="005D286C">
        <w:rPr>
          <w:bCs/>
          <w:szCs w:val="24"/>
        </w:rPr>
        <w:t>Lea Doe</w:t>
      </w:r>
      <w:r w:rsidRPr="005D286C">
        <w:rPr>
          <w:szCs w:val="24"/>
        </w:rPr>
        <w:t xml:space="preserve"> is een </w:t>
      </w:r>
      <w:hyperlink r:id="rId14" w:tooltip="Rivier" w:history="1">
        <w:r w:rsidRPr="005D286C">
          <w:rPr>
            <w:rStyle w:val="Hyperlink"/>
            <w:color w:val="auto"/>
            <w:szCs w:val="24"/>
            <w:u w:val="none"/>
          </w:rPr>
          <w:t>rivier</w:t>
        </w:r>
      </w:hyperlink>
      <w:r w:rsidRPr="005D286C">
        <w:rPr>
          <w:szCs w:val="24"/>
        </w:rPr>
        <w:t xml:space="preserve"> die stroomt de buurt </w:t>
      </w:r>
      <w:hyperlink r:id="rId15" w:tooltip="Glapwell" w:history="1">
        <w:proofErr w:type="spellStart"/>
        <w:r w:rsidRPr="005D286C">
          <w:rPr>
            <w:rStyle w:val="Hyperlink"/>
            <w:color w:val="auto"/>
            <w:szCs w:val="24"/>
            <w:u w:val="none"/>
          </w:rPr>
          <w:t>Glapwell</w:t>
        </w:r>
        <w:proofErr w:type="spellEnd"/>
      </w:hyperlink>
      <w:r w:rsidRPr="005D286C">
        <w:rPr>
          <w:szCs w:val="24"/>
        </w:rPr>
        <w:t xml:space="preserve"> en </w:t>
      </w:r>
      <w:hyperlink r:id="rId16" w:tooltip="Doe Lea" w:history="1">
        <w:r w:rsidRPr="005D286C">
          <w:rPr>
            <w:rStyle w:val="Hyperlink"/>
            <w:color w:val="auto"/>
            <w:szCs w:val="24"/>
            <w:u w:val="none"/>
          </w:rPr>
          <w:t>Doe Lea</w:t>
        </w:r>
      </w:hyperlink>
      <w:r w:rsidRPr="005D286C">
        <w:rPr>
          <w:szCs w:val="24"/>
        </w:rPr>
        <w:t xml:space="preserve"> in </w:t>
      </w:r>
      <w:hyperlink r:id="rId17" w:tooltip="Derbyshire, Engeland" w:history="1">
        <w:proofErr w:type="spellStart"/>
        <w:r w:rsidRPr="005D286C">
          <w:rPr>
            <w:rStyle w:val="Hyperlink"/>
            <w:color w:val="auto"/>
            <w:szCs w:val="24"/>
            <w:u w:val="none"/>
          </w:rPr>
          <w:t>Derbyshire</w:t>
        </w:r>
        <w:proofErr w:type="spellEnd"/>
        <w:r w:rsidRPr="005D286C">
          <w:rPr>
            <w:rStyle w:val="Hyperlink"/>
            <w:color w:val="auto"/>
            <w:szCs w:val="24"/>
            <w:u w:val="none"/>
          </w:rPr>
          <w:t>, Engeland</w:t>
        </w:r>
      </w:hyperlink>
      <w:r w:rsidRPr="005D286C">
        <w:rPr>
          <w:szCs w:val="24"/>
        </w:rPr>
        <w:t xml:space="preserve"> . </w:t>
      </w:r>
      <w:r w:rsidRPr="005D286C">
        <w:rPr>
          <w:vanish/>
          <w:szCs w:val="24"/>
        </w:rPr>
        <w:t xml:space="preserve">The river eventually joins the </w:t>
      </w:r>
      <w:hyperlink r:id="rId18" w:tooltip="Rother, South Yorkshire" w:history="1">
        <w:r w:rsidRPr="005D286C">
          <w:rPr>
            <w:rStyle w:val="Hyperlink"/>
            <w:vanish/>
            <w:color w:val="auto"/>
            <w:szCs w:val="24"/>
            <w:u w:val="none"/>
          </w:rPr>
          <w:t>River Rother, South Yorkshire</w:t>
        </w:r>
      </w:hyperlink>
      <w:r w:rsidRPr="005D286C">
        <w:rPr>
          <w:vanish/>
          <w:szCs w:val="24"/>
        </w:rPr>
        <w:t xml:space="preserve"> . </w:t>
      </w:r>
      <w:hyperlink r:id="rId19" w:anchor="cite_note-0" w:history="1">
        <w:r w:rsidRPr="005D286C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5D286C">
        <w:rPr>
          <w:vanish/>
          <w:szCs w:val="24"/>
        </w:rPr>
        <w:t xml:space="preserve"> The river historically had 1000 times the safe level of </w:t>
      </w:r>
      <w:hyperlink r:id="rId20" w:tooltip="Dioxines en dioxineachtige verbindingen" w:history="1">
        <w:r w:rsidRPr="005D286C">
          <w:rPr>
            <w:rStyle w:val="Hyperlink"/>
            <w:vanish/>
            <w:color w:val="auto"/>
            <w:szCs w:val="24"/>
            <w:u w:val="none"/>
          </w:rPr>
          <w:t>dioxins</w:t>
        </w:r>
      </w:hyperlink>
      <w:r w:rsidRPr="005D286C">
        <w:rPr>
          <w:vanish/>
          <w:szCs w:val="24"/>
        </w:rPr>
        <w:t xml:space="preserve"> as reported in parliament. </w:t>
      </w:r>
      <w:hyperlink r:id="rId21" w:anchor="cite_note-1" w:history="1">
        <w:r w:rsidRPr="005D286C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5D286C">
        <w:rPr>
          <w:vanish/>
          <w:szCs w:val="24"/>
        </w:rPr>
        <w:t xml:space="preserve"> The river flows through the former site of </w:t>
      </w:r>
      <w:hyperlink r:id="rId22" w:tooltip="Coalite" w:history="1">
        <w:r w:rsidRPr="005D286C">
          <w:rPr>
            <w:rStyle w:val="Hyperlink"/>
            <w:vanish/>
            <w:color w:val="auto"/>
            <w:szCs w:val="24"/>
            <w:u w:val="none"/>
          </w:rPr>
          <w:t>Coalite Chemicals</w:t>
        </w:r>
      </w:hyperlink>
      <w:r w:rsidRPr="005D286C">
        <w:rPr>
          <w:vanish/>
          <w:szCs w:val="24"/>
        </w:rPr>
        <w:t xml:space="preserve"> near </w:t>
      </w:r>
      <w:hyperlink r:id="rId23" w:tooltip="Bolsover" w:history="1">
        <w:r w:rsidRPr="005D286C">
          <w:rPr>
            <w:rStyle w:val="Hyperlink"/>
            <w:vanish/>
            <w:color w:val="auto"/>
            <w:szCs w:val="24"/>
            <w:u w:val="none"/>
          </w:rPr>
          <w:t>Bolsover</w:t>
        </w:r>
      </w:hyperlink>
      <w:r w:rsidRPr="005D286C">
        <w:rPr>
          <w:vanish/>
          <w:szCs w:val="24"/>
        </w:rPr>
        <w:t xml:space="preserve"> , a former </w:t>
      </w:r>
      <w:hyperlink r:id="rId24" w:tooltip="Coke (brandstof)" w:history="1">
        <w:r w:rsidRPr="005D286C">
          <w:rPr>
            <w:rStyle w:val="Hyperlink"/>
            <w:vanish/>
            <w:color w:val="auto"/>
            <w:szCs w:val="24"/>
            <w:u w:val="none"/>
          </w:rPr>
          <w:t>coke</w:t>
        </w:r>
      </w:hyperlink>
      <w:r w:rsidRPr="005D286C">
        <w:rPr>
          <w:vanish/>
          <w:szCs w:val="24"/>
        </w:rPr>
        <w:t xml:space="preserve"> , </w:t>
      </w:r>
      <w:hyperlink r:id="rId25" w:tooltip="Teer" w:history="1">
        <w:r w:rsidRPr="005D286C">
          <w:rPr>
            <w:rStyle w:val="Hyperlink"/>
            <w:vanish/>
            <w:color w:val="auto"/>
            <w:szCs w:val="24"/>
            <w:u w:val="none"/>
          </w:rPr>
          <w:t>tar</w:t>
        </w:r>
      </w:hyperlink>
      <w:r w:rsidRPr="005D286C">
        <w:rPr>
          <w:vanish/>
          <w:szCs w:val="24"/>
        </w:rPr>
        <w:t xml:space="preserve"> and industrial </w:t>
      </w:r>
      <w:hyperlink r:id="rId26" w:tooltip="Chemisch" w:history="1">
        <w:r w:rsidRPr="005D286C">
          <w:rPr>
            <w:rStyle w:val="Hyperlink"/>
            <w:vanish/>
            <w:color w:val="auto"/>
            <w:szCs w:val="24"/>
            <w:u w:val="none"/>
          </w:rPr>
          <w:t>chemical</w:t>
        </w:r>
      </w:hyperlink>
      <w:r w:rsidRPr="005D286C">
        <w:rPr>
          <w:vanish/>
          <w:szCs w:val="24"/>
        </w:rPr>
        <w:t xml:space="preserve"> manufacturing site.</w:t>
      </w:r>
      <w:r w:rsidRPr="005D286C">
        <w:rPr>
          <w:szCs w:val="24"/>
        </w:rPr>
        <w:t xml:space="preserve"> </w:t>
      </w:r>
    </w:p>
    <w:p w:rsidR="005D286C" w:rsidRDefault="00664794" w:rsidP="005D286C">
      <w:pPr>
        <w:pStyle w:val="BusTic"/>
        <w:rPr>
          <w:szCs w:val="24"/>
        </w:rPr>
      </w:pPr>
      <w:r w:rsidRPr="005D286C">
        <w:rPr>
          <w:szCs w:val="24"/>
        </w:rPr>
        <w:t xml:space="preserve">De rivier uiteindelijk toetreedt tot de </w:t>
      </w:r>
      <w:hyperlink r:id="rId27" w:tooltip="Rother, South Yorkshire" w:history="1">
        <w:proofErr w:type="spellStart"/>
        <w:r w:rsidRPr="005D286C">
          <w:rPr>
            <w:rStyle w:val="Hyperlink"/>
            <w:color w:val="auto"/>
            <w:szCs w:val="24"/>
            <w:u w:val="none"/>
          </w:rPr>
          <w:t>Rother</w:t>
        </w:r>
        <w:proofErr w:type="spellEnd"/>
        <w:r w:rsidRPr="005D286C">
          <w:rPr>
            <w:rStyle w:val="Hyperlink"/>
            <w:color w:val="auto"/>
            <w:szCs w:val="24"/>
            <w:u w:val="none"/>
          </w:rPr>
          <w:t>, South Yorkshire</w:t>
        </w:r>
      </w:hyperlink>
      <w:r w:rsidRPr="005D286C">
        <w:rPr>
          <w:szCs w:val="24"/>
        </w:rPr>
        <w:t xml:space="preserve"> .</w:t>
      </w:r>
    </w:p>
    <w:p w:rsidR="005D286C" w:rsidRDefault="00664794" w:rsidP="005D286C">
      <w:pPr>
        <w:pStyle w:val="BusTic"/>
        <w:rPr>
          <w:szCs w:val="24"/>
        </w:rPr>
      </w:pPr>
      <w:r w:rsidRPr="005D286C">
        <w:rPr>
          <w:szCs w:val="24"/>
        </w:rPr>
        <w:t xml:space="preserve">De rivier was historisch 1000 maal een veilig niveau van </w:t>
      </w:r>
      <w:hyperlink r:id="rId28" w:tooltip="Dioxines en dioxineachtige verbindingen" w:history="1">
        <w:r w:rsidRPr="005D286C">
          <w:rPr>
            <w:rStyle w:val="Hyperlink"/>
            <w:color w:val="auto"/>
            <w:szCs w:val="24"/>
            <w:u w:val="none"/>
          </w:rPr>
          <w:t>dioxinen</w:t>
        </w:r>
      </w:hyperlink>
      <w:r w:rsidRPr="005D286C">
        <w:rPr>
          <w:szCs w:val="24"/>
        </w:rPr>
        <w:t xml:space="preserve"> , zoals gerapporteerd in het parlement.</w:t>
      </w:r>
    </w:p>
    <w:p w:rsidR="00664794" w:rsidRPr="005D286C" w:rsidRDefault="00664794" w:rsidP="005D286C">
      <w:pPr>
        <w:pStyle w:val="BusTic"/>
        <w:rPr>
          <w:szCs w:val="24"/>
        </w:rPr>
      </w:pPr>
      <w:r w:rsidRPr="005D286C">
        <w:rPr>
          <w:szCs w:val="24"/>
        </w:rPr>
        <w:t xml:space="preserve">De rivier stroomt door het voormalige terrein van </w:t>
      </w:r>
      <w:hyperlink r:id="rId29" w:tooltip="Coalite" w:history="1">
        <w:proofErr w:type="spellStart"/>
        <w:r w:rsidRPr="005D286C">
          <w:rPr>
            <w:rStyle w:val="Hyperlink"/>
            <w:color w:val="auto"/>
            <w:szCs w:val="24"/>
            <w:u w:val="none"/>
          </w:rPr>
          <w:t>Coalite</w:t>
        </w:r>
        <w:proofErr w:type="spellEnd"/>
        <w:r w:rsidRPr="005D286C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5D286C">
          <w:rPr>
            <w:rStyle w:val="Hyperlink"/>
            <w:color w:val="auto"/>
            <w:szCs w:val="24"/>
            <w:u w:val="none"/>
          </w:rPr>
          <w:t>Chemicals</w:t>
        </w:r>
        <w:proofErr w:type="spellEnd"/>
      </w:hyperlink>
      <w:r w:rsidRPr="005D286C">
        <w:rPr>
          <w:szCs w:val="24"/>
        </w:rPr>
        <w:t xml:space="preserve"> in de buurt </w:t>
      </w:r>
      <w:hyperlink r:id="rId30" w:tooltip="Bolsover" w:history="1">
        <w:proofErr w:type="spellStart"/>
        <w:r w:rsidRPr="005D286C">
          <w:rPr>
            <w:rStyle w:val="Hyperlink"/>
            <w:color w:val="auto"/>
            <w:szCs w:val="24"/>
            <w:u w:val="none"/>
          </w:rPr>
          <w:t>Bolsover</w:t>
        </w:r>
        <w:proofErr w:type="spellEnd"/>
      </w:hyperlink>
      <w:r w:rsidRPr="005D286C">
        <w:rPr>
          <w:szCs w:val="24"/>
        </w:rPr>
        <w:t xml:space="preserve"> , een voormalige </w:t>
      </w:r>
      <w:hyperlink r:id="rId31" w:tooltip="Coke (brandstof)" w:history="1">
        <w:r w:rsidRPr="005D286C">
          <w:rPr>
            <w:rStyle w:val="Hyperlink"/>
            <w:color w:val="auto"/>
            <w:szCs w:val="24"/>
            <w:u w:val="none"/>
          </w:rPr>
          <w:t>coke</w:t>
        </w:r>
      </w:hyperlink>
      <w:r w:rsidRPr="005D286C">
        <w:rPr>
          <w:szCs w:val="24"/>
        </w:rPr>
        <w:t xml:space="preserve"> , </w:t>
      </w:r>
      <w:hyperlink r:id="rId32" w:tooltip="Teer" w:history="1">
        <w:r w:rsidRPr="005D286C">
          <w:rPr>
            <w:rStyle w:val="Hyperlink"/>
            <w:color w:val="auto"/>
            <w:szCs w:val="24"/>
            <w:u w:val="none"/>
          </w:rPr>
          <w:t>teer</w:t>
        </w:r>
      </w:hyperlink>
      <w:r w:rsidRPr="005D286C">
        <w:rPr>
          <w:szCs w:val="24"/>
        </w:rPr>
        <w:t xml:space="preserve"> en industriële </w:t>
      </w:r>
      <w:hyperlink r:id="rId33" w:tooltip="Chemisch" w:history="1">
        <w:r w:rsidRPr="005D286C">
          <w:rPr>
            <w:rStyle w:val="Hyperlink"/>
            <w:color w:val="auto"/>
            <w:szCs w:val="24"/>
            <w:u w:val="none"/>
          </w:rPr>
          <w:t>chemische</w:t>
        </w:r>
      </w:hyperlink>
      <w:r w:rsidRPr="005D286C">
        <w:rPr>
          <w:szCs w:val="24"/>
        </w:rPr>
        <w:t xml:space="preserve"> productielocatie.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7ED" w:rsidRDefault="009927ED" w:rsidP="00A64884">
      <w:r>
        <w:separator/>
      </w:r>
    </w:p>
  </w:endnote>
  <w:endnote w:type="continuationSeparator" w:id="0">
    <w:p w:rsidR="009927ED" w:rsidRDefault="009927E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927E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D286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7ED" w:rsidRDefault="009927ED" w:rsidP="00A64884">
      <w:r>
        <w:separator/>
      </w:r>
    </w:p>
  </w:footnote>
  <w:footnote w:type="continuationSeparator" w:id="0">
    <w:p w:rsidR="009927ED" w:rsidRDefault="009927E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927E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CE0AE70" wp14:editId="1290D95B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286C">
      <w:rPr>
        <w:rFonts w:asciiTheme="majorHAnsi" w:hAnsiTheme="majorHAnsi"/>
        <w:b/>
        <w:sz w:val="24"/>
        <w:szCs w:val="24"/>
      </w:rPr>
      <w:t xml:space="preserve">De River Doe Lea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927E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927E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66468"/>
    <w:rsid w:val="00574B18"/>
    <w:rsid w:val="0058522E"/>
    <w:rsid w:val="005915F6"/>
    <w:rsid w:val="005A7210"/>
    <w:rsid w:val="005B02B4"/>
    <w:rsid w:val="005B22C4"/>
    <w:rsid w:val="005B3E47"/>
    <w:rsid w:val="005D286C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479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927ED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Doe_Lea_627046_e34e4a22.jpg&amp;rurl=translate.google.nl&amp;usg=ALkJrhhnbWlArQOmo_OdzcA_qFqYtc9LfA" TargetMode="External"/><Relationship Id="rId13" Type="http://schemas.openxmlformats.org/officeDocument/2006/relationships/hyperlink" Target="http://translate.googleusercontent.com/translate_c?hl=nl&amp;langpair=en%7Cnl&amp;u=http://en.wikipedia.org/wiki/Derbyshire,_England&amp;rurl=translate.google.nl&amp;usg=ALkJrhgvoIjl1T7amI1NA37ZVYrut93LuQ" TargetMode="External"/><Relationship Id="rId18" Type="http://schemas.openxmlformats.org/officeDocument/2006/relationships/hyperlink" Target="http://translate.googleusercontent.com/translate_c?hl=nl&amp;langpair=en%7Cnl&amp;u=http://en.wikipedia.org/wiki/River_Rother,_South_Yorkshire&amp;rurl=translate.google.nl&amp;usg=ALkJrhgv572AWpUPXMQf1I1ZiCfTB6EKBQ" TargetMode="External"/><Relationship Id="rId26" Type="http://schemas.openxmlformats.org/officeDocument/2006/relationships/hyperlink" Target="http://translate.googleusercontent.com/translate_c?hl=nl&amp;langpair=en%7Cnl&amp;u=http://en.wikipedia.org/wiki/Chemical&amp;rurl=translate.google.nl&amp;usg=ALkJrhgomx6DLaUQFwpf15PpL_q2Chtanw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Doe_Lea&amp;rurl=translate.google.nl&amp;usg=ALkJrhgw9MBioBsDzLuc9tY5x24LBmCxWQ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Doe_Lea&amp;rurl=translate.google.nl&amp;usg=ALkJrhitWpPMczgf9HYmg83RW4RRdVM7yA" TargetMode="External"/><Relationship Id="rId17" Type="http://schemas.openxmlformats.org/officeDocument/2006/relationships/hyperlink" Target="http://translate.googleusercontent.com/translate_c?hl=nl&amp;langpair=en%7Cnl&amp;u=http://en.wikipedia.org/wiki/Derbyshire,_England&amp;rurl=translate.google.nl&amp;usg=ALkJrhgvoIjl1T7amI1NA37ZVYrut93LuQ" TargetMode="External"/><Relationship Id="rId25" Type="http://schemas.openxmlformats.org/officeDocument/2006/relationships/hyperlink" Target="http://translate.googleusercontent.com/translate_c?hl=nl&amp;langpair=en%7Cnl&amp;u=http://en.wikipedia.org/wiki/Tar&amp;rurl=translate.google.nl&amp;usg=ALkJrhikYaL6qf3ikG3ZmoSBZN1jnFFygw" TargetMode="External"/><Relationship Id="rId33" Type="http://schemas.openxmlformats.org/officeDocument/2006/relationships/hyperlink" Target="http://translate.googleusercontent.com/translate_c?hl=nl&amp;langpair=en%7Cnl&amp;u=http://en.wikipedia.org/wiki/Chemical&amp;rurl=translate.google.nl&amp;usg=ALkJrhgomx6DLaUQFwpf15PpL_q2Chtanw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Doe_Lea&amp;rurl=translate.google.nl&amp;usg=ALkJrhitWpPMczgf9HYmg83RW4RRdVM7yA" TargetMode="External"/><Relationship Id="rId20" Type="http://schemas.openxmlformats.org/officeDocument/2006/relationships/hyperlink" Target="http://translate.googleusercontent.com/translate_c?hl=nl&amp;langpair=en%7Cnl&amp;u=http://en.wikipedia.org/wiki/Dioxins_and_dioxin-like_compounds&amp;rurl=translate.google.nl&amp;usg=ALkJrhh4V_A-W44EMtDnLATK99oOsBZ0jw" TargetMode="External"/><Relationship Id="rId29" Type="http://schemas.openxmlformats.org/officeDocument/2006/relationships/hyperlink" Target="http://translate.googleusercontent.com/translate_c?hl=nl&amp;langpair=en%7Cnl&amp;u=http://en.wikipedia.org/wiki/Coalite&amp;rurl=translate.google.nl&amp;usg=ALkJrhgjf5b7jmxfIfKfLIq0b6ayxuyGg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Glapwell&amp;rurl=translate.google.nl&amp;usg=ALkJrhidbB_1eWk1W0QWKsyY4_1u-hX3kw" TargetMode="External"/><Relationship Id="rId24" Type="http://schemas.openxmlformats.org/officeDocument/2006/relationships/hyperlink" Target="http://translate.googleusercontent.com/translate_c?hl=nl&amp;langpair=en%7Cnl&amp;u=http://en.wikipedia.org/wiki/Coke_(fuel)&amp;rurl=translate.google.nl&amp;usg=ALkJrhiIxPE5sOIYaTkGT-ZLRZn-EKCmmg" TargetMode="External"/><Relationship Id="rId32" Type="http://schemas.openxmlformats.org/officeDocument/2006/relationships/hyperlink" Target="http://translate.googleusercontent.com/translate_c?hl=nl&amp;langpair=en%7Cnl&amp;u=http://en.wikipedia.org/wiki/Tar&amp;rurl=translate.google.nl&amp;usg=ALkJrhikYaL6qf3ikG3ZmoSBZN1jnFFygw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Glapwell&amp;rurl=translate.google.nl&amp;usg=ALkJrhidbB_1eWk1W0QWKsyY4_1u-hX3kw" TargetMode="External"/><Relationship Id="rId23" Type="http://schemas.openxmlformats.org/officeDocument/2006/relationships/hyperlink" Target="http://translate.googleusercontent.com/translate_c?hl=nl&amp;langpair=en%7Cnl&amp;u=http://en.wikipedia.org/wiki/Bolsover&amp;rurl=translate.google.nl&amp;usg=ALkJrhhowS45Ggeb1WIvQhuQm17d1VM9gg" TargetMode="External"/><Relationship Id="rId28" Type="http://schemas.openxmlformats.org/officeDocument/2006/relationships/hyperlink" Target="http://translate.googleusercontent.com/translate_c?hl=nl&amp;langpair=en%7Cnl&amp;u=http://en.wikipedia.org/wiki/Dioxins_and_dioxin-like_compounds&amp;rurl=translate.google.nl&amp;usg=ALkJrhh4V_A-W44EMtDnLATK99oOsBZ0jw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River_Doe_Lea&amp;rurl=translate.google.nl&amp;usg=ALkJrhgw9MBioBsDzLuc9tY5x24LBmCxWQ" TargetMode="External"/><Relationship Id="rId31" Type="http://schemas.openxmlformats.org/officeDocument/2006/relationships/hyperlink" Target="http://translate.googleusercontent.com/translate_c?hl=nl&amp;langpair=en%7Cnl&amp;u=http://en.wikipedia.org/wiki/Coke_(fuel)&amp;rurl=translate.google.nl&amp;usg=ALkJrhiIxPE5sOIYaTkGT-ZLRZn-EKCmm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2" Type="http://schemas.openxmlformats.org/officeDocument/2006/relationships/hyperlink" Target="http://translate.googleusercontent.com/translate_c?hl=nl&amp;langpair=en%7Cnl&amp;u=http://en.wikipedia.org/wiki/Coalite&amp;rurl=translate.google.nl&amp;usg=ALkJrhgjf5b7jmxfIfKfLIq0b6ayxuyGgA" TargetMode="External"/><Relationship Id="rId27" Type="http://schemas.openxmlformats.org/officeDocument/2006/relationships/hyperlink" Target="http://translate.googleusercontent.com/translate_c?hl=nl&amp;langpair=en%7Cnl&amp;u=http://en.wikipedia.org/wiki/River_Rother,_South_Yorkshire&amp;rurl=translate.google.nl&amp;usg=ALkJrhgv572AWpUPXMQf1I1ZiCfTB6EKBQ" TargetMode="External"/><Relationship Id="rId30" Type="http://schemas.openxmlformats.org/officeDocument/2006/relationships/hyperlink" Target="http://translate.googleusercontent.com/translate_c?hl=nl&amp;langpair=en%7Cnl&amp;u=http://en.wikipedia.org/wiki/Bolsover&amp;rurl=translate.google.nl&amp;usg=ALkJrhhowS45Ggeb1WIvQhuQm17d1VM9gg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2010-08-21T08:52:00Z</dcterms:created>
  <dcterms:modified xsi:type="dcterms:W3CDTF">2010-10-28T10:54:00Z</dcterms:modified>
  <cp:category>2010</cp:category>
</cp:coreProperties>
</file>