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9D" w:rsidRPr="00040F9D" w:rsidRDefault="00040F9D" w:rsidP="00040F9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40F9D">
        <w:rPr>
          <w:rFonts w:ascii="Comic Sans MS" w:hAnsi="Comic Sans MS"/>
          <w:b/>
          <w:bCs/>
          <w:sz w:val="24"/>
          <w:szCs w:val="24"/>
          <w:lang w:val="en"/>
        </w:rPr>
        <w:t xml:space="preserve">Rivier de Derwent, Cumbria </w:t>
      </w:r>
    </w:p>
    <w:p w:rsidR="00D63A62" w:rsidRDefault="00040F9D" w:rsidP="00D63A62">
      <w:pPr>
        <w:pStyle w:val="BusTic"/>
        <w:rPr>
          <w:szCs w:val="24"/>
        </w:rPr>
      </w:pPr>
      <w:r w:rsidRPr="00D63A62">
        <w:rPr>
          <w:vanish/>
          <w:szCs w:val="24"/>
        </w:rPr>
        <w:t xml:space="preserve">The </w:t>
      </w:r>
      <w:r w:rsidRPr="00D63A62">
        <w:rPr>
          <w:bCs/>
          <w:vanish/>
          <w:szCs w:val="24"/>
        </w:rPr>
        <w:t>Derwent</w:t>
      </w:r>
      <w:r w:rsidRPr="00D63A62">
        <w:rPr>
          <w:vanish/>
          <w:szCs w:val="24"/>
        </w:rPr>
        <w:t xml:space="preserve"> is a </w:t>
      </w:r>
      <w:hyperlink r:id="rId8" w:tooltip="Rivier" w:history="1">
        <w:r w:rsidRPr="00D63A62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D63A62">
        <w:rPr>
          <w:vanish/>
          <w:szCs w:val="24"/>
        </w:rPr>
        <w:t xml:space="preserve"> in the </w:t>
      </w:r>
      <w:hyperlink r:id="rId9" w:tooltip="Lake District" w:history="1">
        <w:r w:rsidRPr="00D63A62">
          <w:rPr>
            <w:rStyle w:val="Hyperlink"/>
            <w:vanish/>
            <w:color w:val="auto"/>
            <w:szCs w:val="24"/>
            <w:u w:val="none"/>
          </w:rPr>
          <w:t>Lake District</w:t>
        </w:r>
      </w:hyperlink>
      <w:r w:rsidRPr="00D63A62">
        <w:rPr>
          <w:vanish/>
          <w:szCs w:val="24"/>
        </w:rPr>
        <w:t xml:space="preserve"> of the </w:t>
      </w:r>
      <w:hyperlink r:id="rId10" w:tooltip="Provincie" w:history="1">
        <w:r w:rsidRPr="00D63A62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D63A62">
        <w:rPr>
          <w:vanish/>
          <w:szCs w:val="24"/>
        </w:rPr>
        <w:t xml:space="preserve"> of </w:t>
      </w:r>
      <w:hyperlink r:id="rId11" w:tooltip="Cumbria" w:history="1">
        <w:r w:rsidRPr="00D63A62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D63A62">
        <w:rPr>
          <w:vanish/>
          <w:szCs w:val="24"/>
        </w:rPr>
        <w:t xml:space="preserve"> in the north of </w:t>
      </w:r>
      <w:hyperlink r:id="rId12" w:tooltip="Engeland" w:history="1">
        <w:r w:rsidRPr="00D63A6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D63A62">
        <w:rPr>
          <w:vanish/>
          <w:szCs w:val="24"/>
        </w:rPr>
        <w:t xml:space="preserve"> .</w:t>
      </w:r>
      <w:r w:rsidRPr="00D63A62">
        <w:rPr>
          <w:szCs w:val="24"/>
        </w:rPr>
        <w:t xml:space="preserve">De </w:t>
      </w:r>
      <w:r w:rsidRPr="00D63A62">
        <w:rPr>
          <w:bCs/>
          <w:szCs w:val="24"/>
        </w:rPr>
        <w:t>Derwent</w:t>
      </w:r>
      <w:r w:rsidRPr="00D63A62">
        <w:rPr>
          <w:szCs w:val="24"/>
        </w:rPr>
        <w:t xml:space="preserve"> is een </w:t>
      </w:r>
      <w:hyperlink r:id="rId13" w:tooltip="Rivier" w:history="1">
        <w:r w:rsidRPr="00D63A62">
          <w:rPr>
            <w:rStyle w:val="Hyperlink"/>
            <w:color w:val="auto"/>
            <w:szCs w:val="24"/>
            <w:u w:val="none"/>
          </w:rPr>
          <w:t>rivier</w:t>
        </w:r>
      </w:hyperlink>
      <w:r w:rsidRPr="00D63A62">
        <w:rPr>
          <w:szCs w:val="24"/>
        </w:rPr>
        <w:t xml:space="preserve"> in het </w:t>
      </w:r>
      <w:hyperlink r:id="rId14" w:tooltip="Lake District" w:history="1">
        <w:r w:rsidRPr="00D63A62">
          <w:rPr>
            <w:rStyle w:val="Hyperlink"/>
            <w:color w:val="auto"/>
            <w:szCs w:val="24"/>
            <w:u w:val="none"/>
          </w:rPr>
          <w:t>Lake District</w:t>
        </w:r>
      </w:hyperlink>
      <w:r w:rsidRPr="00D63A62">
        <w:rPr>
          <w:szCs w:val="24"/>
        </w:rPr>
        <w:t xml:space="preserve"> van de </w:t>
      </w:r>
      <w:hyperlink r:id="rId15" w:tooltip="Provincie" w:history="1">
        <w:r w:rsidRPr="00D63A62">
          <w:rPr>
            <w:rStyle w:val="Hyperlink"/>
            <w:color w:val="auto"/>
            <w:szCs w:val="24"/>
            <w:u w:val="none"/>
          </w:rPr>
          <w:t>provincie</w:t>
        </w:r>
      </w:hyperlink>
      <w:r w:rsidRPr="00D63A62">
        <w:rPr>
          <w:szCs w:val="24"/>
        </w:rPr>
        <w:t xml:space="preserve"> van </w:t>
      </w:r>
      <w:hyperlink r:id="rId16" w:tooltip="Cumbria" w:history="1">
        <w:r w:rsidRPr="00D63A62">
          <w:rPr>
            <w:rStyle w:val="Hyperlink"/>
            <w:color w:val="auto"/>
            <w:szCs w:val="24"/>
            <w:u w:val="none"/>
          </w:rPr>
          <w:t>Cumbria</w:t>
        </w:r>
      </w:hyperlink>
      <w:r w:rsidRPr="00D63A62">
        <w:rPr>
          <w:szCs w:val="24"/>
        </w:rPr>
        <w:t xml:space="preserve"> in het noorden van </w:t>
      </w:r>
      <w:hyperlink r:id="rId17" w:tooltip="Engeland" w:history="1">
        <w:r w:rsidRPr="00D63A62">
          <w:rPr>
            <w:rStyle w:val="Hyperlink"/>
            <w:color w:val="auto"/>
            <w:szCs w:val="24"/>
            <w:u w:val="none"/>
          </w:rPr>
          <w:t>Engeland</w:t>
        </w:r>
      </w:hyperlink>
      <w:r w:rsidRPr="00D63A62">
        <w:rPr>
          <w:szCs w:val="24"/>
        </w:rPr>
        <w:t xml:space="preserve"> . </w:t>
      </w:r>
      <w:r w:rsidRPr="00D63A62">
        <w:rPr>
          <w:vanish/>
          <w:szCs w:val="24"/>
        </w:rPr>
        <w:t xml:space="preserve">The name </w:t>
      </w:r>
      <w:r w:rsidRPr="00D63A62">
        <w:rPr>
          <w:iCs/>
          <w:vanish/>
          <w:szCs w:val="24"/>
        </w:rPr>
        <w:t>Derwent</w:t>
      </w:r>
      <w:r w:rsidRPr="00D63A62">
        <w:rPr>
          <w:vanish/>
          <w:szCs w:val="24"/>
        </w:rPr>
        <w:t xml:space="preserve"> is derived from a Celtic word for "oak trees".</w:t>
      </w:r>
      <w:r w:rsidRPr="00D63A62">
        <w:rPr>
          <w:szCs w:val="24"/>
        </w:rPr>
        <w:t xml:space="preserve"> </w:t>
      </w:r>
    </w:p>
    <w:p w:rsidR="00040F9D" w:rsidRPr="00D63A62" w:rsidRDefault="00040F9D" w:rsidP="00D63A62">
      <w:pPr>
        <w:pStyle w:val="BusTic"/>
        <w:rPr>
          <w:szCs w:val="24"/>
        </w:rPr>
      </w:pPr>
      <w:r w:rsidRPr="00D63A62">
        <w:rPr>
          <w:szCs w:val="24"/>
        </w:rPr>
        <w:t xml:space="preserve">De naam </w:t>
      </w:r>
      <w:r w:rsidRPr="00D63A62">
        <w:rPr>
          <w:iCs/>
          <w:szCs w:val="24"/>
        </w:rPr>
        <w:t>Derwent</w:t>
      </w:r>
      <w:r w:rsidRPr="00D63A62">
        <w:rPr>
          <w:szCs w:val="24"/>
        </w:rPr>
        <w:t xml:space="preserve"> is afgeleid van een Keltische woord voor "eiken". </w:t>
      </w:r>
    </w:p>
    <w:p w:rsidR="00040F9D" w:rsidRPr="00D63A62" w:rsidRDefault="00040F9D" w:rsidP="00D63A62">
      <w:pPr>
        <w:pStyle w:val="BusTic"/>
        <w:rPr>
          <w:szCs w:val="24"/>
        </w:rPr>
      </w:pPr>
      <w:r w:rsidRPr="00D63A62">
        <w:rPr>
          <w:vanish/>
          <w:szCs w:val="24"/>
        </w:rPr>
        <w:t xml:space="preserve">The river rises at </w:t>
      </w:r>
      <w:hyperlink r:id="rId18" w:tooltip="Styhead Tarn" w:history="1">
        <w:r w:rsidRPr="00D63A62">
          <w:rPr>
            <w:rStyle w:val="Hyperlink"/>
            <w:vanish/>
            <w:color w:val="auto"/>
            <w:szCs w:val="24"/>
            <w:u w:val="none"/>
          </w:rPr>
          <w:t>Styhead Tarn</w:t>
        </w:r>
      </w:hyperlink>
      <w:r w:rsidRPr="00D63A62">
        <w:rPr>
          <w:vanish/>
          <w:szCs w:val="24"/>
        </w:rPr>
        <w:t xml:space="preserve"> underneath </w:t>
      </w:r>
      <w:hyperlink r:id="rId19" w:tooltip="Scafell Pike" w:history="1">
        <w:r w:rsidRPr="00D63A62">
          <w:rPr>
            <w:rStyle w:val="Hyperlink"/>
            <w:vanish/>
            <w:color w:val="auto"/>
            <w:szCs w:val="24"/>
            <w:u w:val="none"/>
          </w:rPr>
          <w:t>Scafell Pike</w:t>
        </w:r>
      </w:hyperlink>
      <w:r w:rsidRPr="00D63A62">
        <w:rPr>
          <w:vanish/>
          <w:szCs w:val="24"/>
        </w:rPr>
        <w:t xml:space="preserve"> and flows in a northerly direction through the valley of </w:t>
      </w:r>
      <w:hyperlink r:id="rId20" w:tooltip="Borrowdale" w:history="1">
        <w:r w:rsidRPr="00D63A62">
          <w:rPr>
            <w:rStyle w:val="Hyperlink"/>
            <w:vanish/>
            <w:color w:val="auto"/>
            <w:szCs w:val="24"/>
            <w:u w:val="none"/>
          </w:rPr>
          <w:t>Borrowdale</w:t>
        </w:r>
      </w:hyperlink>
      <w:r w:rsidRPr="00D63A62">
        <w:rPr>
          <w:vanish/>
          <w:szCs w:val="24"/>
        </w:rPr>
        <w:t xml:space="preserve"> , before continuing through </w:t>
      </w:r>
      <w:hyperlink r:id="rId21" w:tooltip="Derwent Water" w:history="1">
        <w:r w:rsidRPr="00D63A62">
          <w:rPr>
            <w:rStyle w:val="Hyperlink"/>
            <w:vanish/>
            <w:color w:val="auto"/>
            <w:szCs w:val="24"/>
            <w:u w:val="none"/>
          </w:rPr>
          <w:t>Derwent Water</w:t>
        </w:r>
      </w:hyperlink>
      <w:r w:rsidRPr="00D63A62">
        <w:rPr>
          <w:vanish/>
          <w:szCs w:val="24"/>
        </w:rPr>
        <w:t xml:space="preserve"> , giving the lake its name.</w:t>
      </w:r>
      <w:r w:rsidRPr="00D63A62">
        <w:rPr>
          <w:szCs w:val="24"/>
        </w:rPr>
        <w:t xml:space="preserve">De rivier ontspringt op </w:t>
      </w:r>
      <w:hyperlink r:id="rId22" w:tooltip="Styhead Tarn" w:history="1">
        <w:r w:rsidRPr="00D63A62">
          <w:rPr>
            <w:rStyle w:val="Hyperlink"/>
            <w:color w:val="auto"/>
            <w:szCs w:val="24"/>
            <w:u w:val="none"/>
          </w:rPr>
          <w:t>Styhead Tarn</w:t>
        </w:r>
      </w:hyperlink>
      <w:r w:rsidRPr="00D63A62">
        <w:rPr>
          <w:szCs w:val="24"/>
        </w:rPr>
        <w:t xml:space="preserve"> onder </w:t>
      </w:r>
      <w:hyperlink r:id="rId23" w:tooltip="Scafell Pike" w:history="1">
        <w:r w:rsidRPr="00D63A62">
          <w:rPr>
            <w:rStyle w:val="Hyperlink"/>
            <w:color w:val="auto"/>
            <w:szCs w:val="24"/>
            <w:u w:val="none"/>
          </w:rPr>
          <w:t>Scafell Pike</w:t>
        </w:r>
      </w:hyperlink>
      <w:r w:rsidRPr="00D63A62">
        <w:rPr>
          <w:szCs w:val="24"/>
        </w:rPr>
        <w:t xml:space="preserve"> en stroomt in noordelijke richting door het dal van </w:t>
      </w:r>
      <w:hyperlink r:id="rId24" w:tooltip="Borrowdale" w:history="1">
        <w:r w:rsidRPr="00D63A62">
          <w:rPr>
            <w:rStyle w:val="Hyperlink"/>
            <w:color w:val="auto"/>
            <w:szCs w:val="24"/>
            <w:u w:val="none"/>
          </w:rPr>
          <w:t>Borrowdale</w:t>
        </w:r>
      </w:hyperlink>
      <w:r w:rsidRPr="00D63A62">
        <w:rPr>
          <w:szCs w:val="24"/>
        </w:rPr>
        <w:t xml:space="preserve">, voordat u verder gaat door middel van </w:t>
      </w:r>
      <w:hyperlink r:id="rId25" w:tooltip="Derwent Water" w:history="1">
        <w:r w:rsidRPr="00D63A62">
          <w:rPr>
            <w:rStyle w:val="Hyperlink"/>
            <w:color w:val="auto"/>
            <w:szCs w:val="24"/>
            <w:u w:val="none"/>
          </w:rPr>
          <w:t>Derwent Water</w:t>
        </w:r>
      </w:hyperlink>
      <w:r w:rsidRPr="00D63A62">
        <w:rPr>
          <w:szCs w:val="24"/>
        </w:rPr>
        <w:t xml:space="preserve">, waardoor het meer haar naam. </w:t>
      </w:r>
    </w:p>
    <w:p w:rsidR="00040F9D" w:rsidRPr="00D63A62" w:rsidRDefault="00040F9D" w:rsidP="00D63A62">
      <w:pPr>
        <w:pStyle w:val="BusTic"/>
        <w:rPr>
          <w:szCs w:val="24"/>
        </w:rPr>
      </w:pPr>
      <w:r w:rsidRPr="00D63A62">
        <w:rPr>
          <w:vanish/>
          <w:szCs w:val="24"/>
        </w:rPr>
        <w:t xml:space="preserve">The Derwent then continues into </w:t>
      </w:r>
      <w:hyperlink r:id="rId26" w:tooltip="Bassenthwaite Lake" w:history="1">
        <w:r w:rsidRPr="00D63A62">
          <w:rPr>
            <w:rStyle w:val="Hyperlink"/>
            <w:vanish/>
            <w:color w:val="auto"/>
            <w:szCs w:val="24"/>
            <w:u w:val="none"/>
          </w:rPr>
          <w:t>Bassenthwaite Lake</w:t>
        </w:r>
      </w:hyperlink>
      <w:r w:rsidRPr="00D63A62">
        <w:rPr>
          <w:vanish/>
          <w:szCs w:val="24"/>
        </w:rPr>
        <w:t xml:space="preserve"> , picking up the waters of the </w:t>
      </w:r>
      <w:hyperlink r:id="rId27" w:tooltip="Greta, Cumbria" w:history="1">
        <w:r w:rsidRPr="00D63A62">
          <w:rPr>
            <w:rStyle w:val="Hyperlink"/>
            <w:vanish/>
            <w:color w:val="auto"/>
            <w:szCs w:val="24"/>
            <w:u w:val="none"/>
          </w:rPr>
          <w:t>River Greta</w:t>
        </w:r>
      </w:hyperlink>
      <w:r w:rsidRPr="00D63A62">
        <w:rPr>
          <w:vanish/>
          <w:szCs w:val="24"/>
        </w:rPr>
        <w:t xml:space="preserve"> just outside </w:t>
      </w:r>
      <w:hyperlink r:id="rId28" w:tooltip="Keswick, Cumbria" w:history="1">
        <w:r w:rsidRPr="00D63A62">
          <w:rPr>
            <w:rStyle w:val="Hyperlink"/>
            <w:vanish/>
            <w:color w:val="auto"/>
            <w:szCs w:val="24"/>
            <w:u w:val="none"/>
          </w:rPr>
          <w:t>Keswick</w:t>
        </w:r>
      </w:hyperlink>
      <w:r w:rsidRPr="00D63A62">
        <w:rPr>
          <w:vanish/>
          <w:szCs w:val="24"/>
        </w:rPr>
        <w:t xml:space="preserve"> .</w:t>
      </w:r>
      <w:r w:rsidRPr="00D63A62">
        <w:rPr>
          <w:szCs w:val="24"/>
        </w:rPr>
        <w:t xml:space="preserve">De Derwent blijft vervolgens in </w:t>
      </w:r>
      <w:hyperlink r:id="rId29" w:tooltip="Bassenthwaite Lake" w:history="1">
        <w:r w:rsidRPr="00D63A62">
          <w:rPr>
            <w:rStyle w:val="Hyperlink"/>
            <w:color w:val="auto"/>
            <w:szCs w:val="24"/>
            <w:u w:val="none"/>
          </w:rPr>
          <w:t>Bassenthwaite Lake</w:t>
        </w:r>
      </w:hyperlink>
      <w:r w:rsidRPr="00D63A62">
        <w:rPr>
          <w:szCs w:val="24"/>
        </w:rPr>
        <w:t xml:space="preserve"> , het oppakken van het water van de </w:t>
      </w:r>
      <w:hyperlink r:id="rId30" w:tooltip="Greta, Cumbria" w:history="1">
        <w:r w:rsidRPr="00D63A62">
          <w:rPr>
            <w:rStyle w:val="Hyperlink"/>
            <w:color w:val="auto"/>
            <w:szCs w:val="24"/>
            <w:u w:val="none"/>
          </w:rPr>
          <w:t>rivier Greta</w:t>
        </w:r>
      </w:hyperlink>
      <w:r w:rsidRPr="00D63A62">
        <w:rPr>
          <w:szCs w:val="24"/>
        </w:rPr>
        <w:t xml:space="preserve"> net buiten </w:t>
      </w:r>
      <w:hyperlink r:id="rId31" w:tooltip="Keswick, Cumbria" w:history="1">
        <w:r w:rsidRPr="00D63A62">
          <w:rPr>
            <w:rStyle w:val="Hyperlink"/>
            <w:color w:val="auto"/>
            <w:szCs w:val="24"/>
            <w:u w:val="none"/>
          </w:rPr>
          <w:t>Keswick</w:t>
        </w:r>
      </w:hyperlink>
      <w:r w:rsidRPr="00D63A62">
        <w:rPr>
          <w:szCs w:val="24"/>
        </w:rPr>
        <w:t xml:space="preserve"> . </w:t>
      </w:r>
    </w:p>
    <w:p w:rsidR="00D63A62" w:rsidRDefault="00040F9D" w:rsidP="00D63A62">
      <w:pPr>
        <w:pStyle w:val="BusTic"/>
        <w:rPr>
          <w:szCs w:val="24"/>
        </w:rPr>
      </w:pPr>
      <w:r w:rsidRPr="00D63A62">
        <w:rPr>
          <w:vanish/>
          <w:szCs w:val="24"/>
        </w:rPr>
        <w:t xml:space="preserve">Another tributary is the </w:t>
      </w:r>
      <w:hyperlink r:id="rId32" w:tooltip="River Cocker, Cumbria" w:history="1">
        <w:r w:rsidRPr="00D63A62">
          <w:rPr>
            <w:rStyle w:val="Hyperlink"/>
            <w:vanish/>
            <w:color w:val="auto"/>
            <w:szCs w:val="24"/>
            <w:u w:val="none"/>
          </w:rPr>
          <w:t>River Cocker</w:t>
        </w:r>
      </w:hyperlink>
      <w:r w:rsidRPr="00D63A62">
        <w:rPr>
          <w:vanish/>
          <w:szCs w:val="24"/>
        </w:rPr>
        <w:t xml:space="preserve"> , which joins the Derwent at </w:t>
      </w:r>
      <w:hyperlink r:id="rId33" w:tooltip="Cockermouth" w:history="1">
        <w:r w:rsidRPr="00D63A62">
          <w:rPr>
            <w:rStyle w:val="Hyperlink"/>
            <w:vanish/>
            <w:color w:val="auto"/>
            <w:szCs w:val="24"/>
            <w:u w:val="none"/>
          </w:rPr>
          <w:t>Cockermouth</w:t>
        </w:r>
      </w:hyperlink>
      <w:r w:rsidRPr="00D63A62">
        <w:rPr>
          <w:vanish/>
          <w:szCs w:val="24"/>
        </w:rPr>
        <w:t xml:space="preserve"> , through which the Derwent flows after exiting Bassenthwaite Lake on its now westerly course.</w:t>
      </w:r>
      <w:r w:rsidRPr="00D63A62">
        <w:rPr>
          <w:szCs w:val="24"/>
        </w:rPr>
        <w:t xml:space="preserve">Een andere zijrivier is van de </w:t>
      </w:r>
      <w:hyperlink r:id="rId34" w:tooltip="River Cocker, Cumbria" w:history="1">
        <w:r w:rsidRPr="00D63A62">
          <w:rPr>
            <w:rStyle w:val="Hyperlink"/>
            <w:color w:val="auto"/>
            <w:szCs w:val="24"/>
            <w:u w:val="none"/>
          </w:rPr>
          <w:t>rivier de Cocker</w:t>
        </w:r>
      </w:hyperlink>
      <w:r w:rsidRPr="00D63A62">
        <w:rPr>
          <w:szCs w:val="24"/>
        </w:rPr>
        <w:t xml:space="preserve"> , die op toetreedt tot de Derwent </w:t>
      </w:r>
      <w:hyperlink r:id="rId35" w:tooltip="Cockermouth" w:history="1">
        <w:r w:rsidRPr="00D63A62">
          <w:rPr>
            <w:rStyle w:val="Hyperlink"/>
            <w:color w:val="auto"/>
            <w:szCs w:val="24"/>
            <w:u w:val="none"/>
          </w:rPr>
          <w:t>Cockermouth</w:t>
        </w:r>
      </w:hyperlink>
      <w:r w:rsidRPr="00D63A62">
        <w:rPr>
          <w:szCs w:val="24"/>
        </w:rPr>
        <w:t xml:space="preserve"> , waardoor de Derwent stroomt na het verlaten van Bassenthwaite Lake op zijn nu westelijke koers. </w:t>
      </w:r>
      <w:r w:rsidRPr="00D63A62">
        <w:rPr>
          <w:vanish/>
          <w:szCs w:val="24"/>
        </w:rPr>
        <w:t xml:space="preserve">After leaving Cockermouth, the river flows by </w:t>
      </w:r>
      <w:hyperlink r:id="rId36" w:tooltip="Papcastle" w:history="1">
        <w:r w:rsidRPr="00D63A62">
          <w:rPr>
            <w:rStyle w:val="Hyperlink"/>
            <w:vanish/>
            <w:color w:val="auto"/>
            <w:szCs w:val="24"/>
            <w:u w:val="none"/>
          </w:rPr>
          <w:t>Papcastle</w:t>
        </w:r>
      </w:hyperlink>
      <w:r w:rsidRPr="00D63A62">
        <w:rPr>
          <w:vanish/>
          <w:szCs w:val="24"/>
        </w:rPr>
        <w:t xml:space="preserve"> where a </w:t>
      </w:r>
      <w:hyperlink r:id="rId37" w:tooltip="Het Oude Rome" w:history="1">
        <w:r w:rsidRPr="00D63A62">
          <w:rPr>
            <w:rStyle w:val="Hyperlink"/>
            <w:vanish/>
            <w:color w:val="auto"/>
            <w:szCs w:val="24"/>
            <w:u w:val="none"/>
          </w:rPr>
          <w:t>Roman</w:t>
        </w:r>
      </w:hyperlink>
      <w:r w:rsidRPr="00D63A62">
        <w:rPr>
          <w:vanish/>
          <w:szCs w:val="24"/>
        </w:rPr>
        <w:t xml:space="preserve"> fort bears the name of the river.</w:t>
      </w:r>
      <w:r w:rsidRPr="00D63A62">
        <w:rPr>
          <w:szCs w:val="24"/>
        </w:rPr>
        <w:t xml:space="preserve"> </w:t>
      </w:r>
    </w:p>
    <w:p w:rsidR="00040F9D" w:rsidRPr="00D63A62" w:rsidRDefault="00040F9D" w:rsidP="00D63A62">
      <w:pPr>
        <w:pStyle w:val="BusTic"/>
        <w:rPr>
          <w:szCs w:val="24"/>
        </w:rPr>
      </w:pPr>
      <w:bookmarkStart w:id="0" w:name="_GoBack"/>
      <w:bookmarkEnd w:id="0"/>
      <w:r w:rsidRPr="00D63A62">
        <w:rPr>
          <w:szCs w:val="24"/>
        </w:rPr>
        <w:t xml:space="preserve">Na het verlaten van Cockermouth, de rivier stroomt </w:t>
      </w:r>
      <w:hyperlink r:id="rId38" w:tooltip="Papcastle" w:history="1">
        <w:r w:rsidRPr="00D63A62">
          <w:rPr>
            <w:rStyle w:val="Hyperlink"/>
            <w:color w:val="auto"/>
            <w:szCs w:val="24"/>
            <w:u w:val="none"/>
          </w:rPr>
          <w:t>Papcastle</w:t>
        </w:r>
      </w:hyperlink>
      <w:r w:rsidRPr="00D63A62">
        <w:rPr>
          <w:szCs w:val="24"/>
        </w:rPr>
        <w:t xml:space="preserve"> waar een </w:t>
      </w:r>
      <w:hyperlink r:id="rId39" w:tooltip="Het Oude Rome" w:history="1">
        <w:r w:rsidRPr="00D63A62">
          <w:rPr>
            <w:rStyle w:val="Hyperlink"/>
            <w:color w:val="auto"/>
            <w:szCs w:val="24"/>
            <w:u w:val="none"/>
          </w:rPr>
          <w:t>Romeins</w:t>
        </w:r>
      </w:hyperlink>
      <w:r w:rsidRPr="00D63A62">
        <w:rPr>
          <w:szCs w:val="24"/>
        </w:rPr>
        <w:t xml:space="preserve"> fort en draagt de naam van de rivier. </w:t>
      </w:r>
    </w:p>
    <w:p w:rsidR="00040F9D" w:rsidRPr="00D63A62" w:rsidRDefault="00040F9D" w:rsidP="00D63A62">
      <w:pPr>
        <w:pStyle w:val="BusTic"/>
        <w:rPr>
          <w:szCs w:val="24"/>
        </w:rPr>
      </w:pPr>
      <w:r w:rsidRPr="00D63A62">
        <w:rPr>
          <w:vanish/>
          <w:szCs w:val="24"/>
        </w:rPr>
        <w:t xml:space="preserve">The river flows into the </w:t>
      </w:r>
      <w:hyperlink r:id="rId40" w:tooltip="Ierse Zee" w:history="1">
        <w:r w:rsidRPr="00D63A62">
          <w:rPr>
            <w:rStyle w:val="Hyperlink"/>
            <w:vanish/>
            <w:color w:val="auto"/>
            <w:szCs w:val="24"/>
            <w:u w:val="none"/>
          </w:rPr>
          <w:t>Irish Sea</w:t>
        </w:r>
      </w:hyperlink>
      <w:r w:rsidRPr="00D63A62">
        <w:rPr>
          <w:vanish/>
          <w:szCs w:val="24"/>
        </w:rPr>
        <w:t xml:space="preserve"> at </w:t>
      </w:r>
      <w:hyperlink r:id="rId41" w:tooltip="Workington" w:history="1">
        <w:r w:rsidRPr="00D63A62">
          <w:rPr>
            <w:rStyle w:val="Hyperlink"/>
            <w:vanish/>
            <w:color w:val="auto"/>
            <w:szCs w:val="24"/>
            <w:u w:val="none"/>
          </w:rPr>
          <w:t>Workington</w:t>
        </w:r>
      </w:hyperlink>
      <w:r w:rsidRPr="00D63A62">
        <w:rPr>
          <w:vanish/>
          <w:szCs w:val="24"/>
        </w:rPr>
        <w:t xml:space="preserve"> .</w:t>
      </w:r>
      <w:r w:rsidRPr="00D63A62">
        <w:rPr>
          <w:szCs w:val="24"/>
        </w:rPr>
        <w:t xml:space="preserve">De rivier mondt uit in de </w:t>
      </w:r>
      <w:hyperlink r:id="rId42" w:tooltip="Ierse Zee" w:history="1">
        <w:r w:rsidRPr="00D63A62">
          <w:rPr>
            <w:rStyle w:val="Hyperlink"/>
            <w:color w:val="auto"/>
            <w:szCs w:val="24"/>
            <w:u w:val="none"/>
          </w:rPr>
          <w:t>Ierse Zee</w:t>
        </w:r>
      </w:hyperlink>
      <w:r w:rsidRPr="00D63A62">
        <w:rPr>
          <w:szCs w:val="24"/>
        </w:rPr>
        <w:t xml:space="preserve"> in </w:t>
      </w:r>
      <w:hyperlink r:id="rId43" w:tooltip="Workington" w:history="1">
        <w:r w:rsidRPr="00D63A62">
          <w:rPr>
            <w:rStyle w:val="Hyperlink"/>
            <w:color w:val="auto"/>
            <w:szCs w:val="24"/>
            <w:u w:val="none"/>
          </w:rPr>
          <w:t>Workington</w:t>
        </w:r>
      </w:hyperlink>
      <w:r w:rsidRPr="00D63A62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44"/>
      <w:headerReference w:type="default" r:id="rId45"/>
      <w:footerReference w:type="default" r:id="rId46"/>
      <w:headerReference w:type="first" r:id="rId4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FC" w:rsidRDefault="003D7AFC" w:rsidP="00A64884">
      <w:r>
        <w:separator/>
      </w:r>
    </w:p>
  </w:endnote>
  <w:endnote w:type="continuationSeparator" w:id="0">
    <w:p w:rsidR="003D7AFC" w:rsidRDefault="003D7A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D7AF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63A6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FC" w:rsidRDefault="003D7AFC" w:rsidP="00A64884">
      <w:r>
        <w:separator/>
      </w:r>
    </w:p>
  </w:footnote>
  <w:footnote w:type="continuationSeparator" w:id="0">
    <w:p w:rsidR="003D7AFC" w:rsidRDefault="003D7A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D7AF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46CBFCB" wp14:editId="5B06764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A62">
      <w:rPr>
        <w:rFonts w:asciiTheme="majorHAnsi" w:hAnsiTheme="majorHAnsi"/>
        <w:b/>
        <w:sz w:val="24"/>
        <w:szCs w:val="24"/>
      </w:rPr>
      <w:t xml:space="preserve">De River Derwent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D7AF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D7AF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40F9D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D7AFC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3A62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2A5E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22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Styhead_Tarn&amp;rurl=translate.google.nl&amp;usg=ALkJrhjLz5FfCQB664rtkYON6hLwHWg4HQ" TargetMode="External"/><Relationship Id="rId26" Type="http://schemas.openxmlformats.org/officeDocument/2006/relationships/hyperlink" Target="http://translate.googleusercontent.com/translate_c?hl=nl&amp;langpair=en%7Cnl&amp;u=http://en.wikipedia.org/wiki/Bassenthwaite_Lake&amp;rurl=translate.google.nl&amp;usg=ALkJrhiHwhC95woECr0S6fUZxA2MqZ9vyw" TargetMode="External"/><Relationship Id="rId39" Type="http://schemas.openxmlformats.org/officeDocument/2006/relationships/hyperlink" Target="http://translate.googleusercontent.com/translate_c?hl=nl&amp;langpair=en%7Cnl&amp;u=http://en.wikipedia.org/wiki/Ancient_Rome&amp;rurl=translate.google.nl&amp;usg=ALkJrhj9KdnlQVil_0c80sF201IcGi1CO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Derwent_Water&amp;rurl=translate.google.nl&amp;usg=ALkJrhiOBjXSH1OPWVA53NbuvVBinKYlNQ" TargetMode="External"/><Relationship Id="rId34" Type="http://schemas.openxmlformats.org/officeDocument/2006/relationships/hyperlink" Target="http://translate.googleusercontent.com/translate_c?hl=nl&amp;langpair=en%7Cnl&amp;u=http://en.wikipedia.org/wiki/River_Cocker,_Cumbria&amp;rurl=translate.google.nl&amp;usg=ALkJrhhoFkFZ9R02pdJvZUkv8CEW6qleQQ" TargetMode="External"/><Relationship Id="rId42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Derwent_Water&amp;rurl=translate.google.nl&amp;usg=ALkJrhiOBjXSH1OPWVA53NbuvVBinKYlNQ" TargetMode="External"/><Relationship Id="rId33" Type="http://schemas.openxmlformats.org/officeDocument/2006/relationships/hyperlink" Target="http://translate.googleusercontent.com/translate_c?hl=nl&amp;langpair=en%7Cnl&amp;u=http://en.wikipedia.org/wiki/Cockermouth&amp;rurl=translate.google.nl&amp;usg=ALkJrhgOgC-8ik0-OiMVyp8qZ0_RWozP0g" TargetMode="External"/><Relationship Id="rId38" Type="http://schemas.openxmlformats.org/officeDocument/2006/relationships/hyperlink" Target="http://translate.googleusercontent.com/translate_c?hl=nl&amp;langpair=en%7Cnl&amp;u=http://en.wikipedia.org/wiki/Papcastle&amp;rurl=translate.google.nl&amp;usg=ALkJrhjvViAFhFGNI5X8YTiroM9wPUc6nQ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0" Type="http://schemas.openxmlformats.org/officeDocument/2006/relationships/hyperlink" Target="http://translate.googleusercontent.com/translate_c?hl=nl&amp;langpair=en%7Cnl&amp;u=http://en.wikipedia.org/wiki/Borrowdale&amp;rurl=translate.google.nl&amp;usg=ALkJrhhVZpn7vSxPOWO7SydU8AlfQlNQBA" TargetMode="External"/><Relationship Id="rId29" Type="http://schemas.openxmlformats.org/officeDocument/2006/relationships/hyperlink" Target="http://translate.googleusercontent.com/translate_c?hl=nl&amp;langpair=en%7Cnl&amp;u=http://en.wikipedia.org/wiki/Bassenthwaite_Lake&amp;rurl=translate.google.nl&amp;usg=ALkJrhiHwhC95woECr0S6fUZxA2MqZ9vyw" TargetMode="External"/><Relationship Id="rId41" Type="http://schemas.openxmlformats.org/officeDocument/2006/relationships/hyperlink" Target="http://translate.googleusercontent.com/translate_c?hl=nl&amp;langpair=en%7Cnl&amp;u=http://en.wikipedia.org/wiki/Workington&amp;rurl=translate.google.nl&amp;usg=ALkJrhg7Qanhgp3SL7mIRQyeiwb0dgMPq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yperlink" Target="http://translate.googleusercontent.com/translate_c?hl=nl&amp;langpair=en%7Cnl&amp;u=http://en.wikipedia.org/wiki/Borrowdale&amp;rurl=translate.google.nl&amp;usg=ALkJrhhVZpn7vSxPOWO7SydU8AlfQlNQBA" TargetMode="External"/><Relationship Id="rId32" Type="http://schemas.openxmlformats.org/officeDocument/2006/relationships/hyperlink" Target="http://translate.googleusercontent.com/translate_c?hl=nl&amp;langpair=en%7Cnl&amp;u=http://en.wikipedia.org/wiki/River_Cocker,_Cumbria&amp;rurl=translate.google.nl&amp;usg=ALkJrhhoFkFZ9R02pdJvZUkv8CEW6qleQQ" TargetMode="External"/><Relationship Id="rId37" Type="http://schemas.openxmlformats.org/officeDocument/2006/relationships/hyperlink" Target="http://translate.googleusercontent.com/translate_c?hl=nl&amp;langpair=en%7Cnl&amp;u=http://en.wikipedia.org/wiki/Ancient_Rome&amp;rurl=translate.google.nl&amp;usg=ALkJrhj9KdnlQVil_0c80sF201IcGi1COQ" TargetMode="External"/><Relationship Id="rId40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3" Type="http://schemas.openxmlformats.org/officeDocument/2006/relationships/hyperlink" Target="http://translate.googleusercontent.com/translate_c?hl=nl&amp;langpair=en%7Cnl&amp;u=http://en.wikipedia.org/wiki/Scafell_Pike&amp;rurl=translate.google.nl&amp;usg=ALkJrhh8zkTPolQtrrd8S6fLqClwTtFq6w" TargetMode="External"/><Relationship Id="rId28" Type="http://schemas.openxmlformats.org/officeDocument/2006/relationships/hyperlink" Target="http://translate.googleusercontent.com/translate_c?hl=nl&amp;langpair=en%7Cnl&amp;u=http://en.wikipedia.org/wiki/Keswick,_Cumbria&amp;rurl=translate.google.nl&amp;usg=ALkJrhhZ_ORmgJIKP8iTRZdzj2mN4F_yLg" TargetMode="External"/><Relationship Id="rId36" Type="http://schemas.openxmlformats.org/officeDocument/2006/relationships/hyperlink" Target="http://translate.googleusercontent.com/translate_c?hl=nl&amp;langpair=en%7Cnl&amp;u=http://en.wikipedia.org/wiki/Papcastle&amp;rurl=translate.google.nl&amp;usg=ALkJrhjvViAFhFGNI5X8YTiroM9wPUc6nQ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9" Type="http://schemas.openxmlformats.org/officeDocument/2006/relationships/hyperlink" Target="http://translate.googleusercontent.com/translate_c?hl=nl&amp;langpair=en%7Cnl&amp;u=http://en.wikipedia.org/wiki/Scafell_Pike&amp;rurl=translate.google.nl&amp;usg=ALkJrhh8zkTPolQtrrd8S6fLqClwTtFq6w" TargetMode="External"/><Relationship Id="rId31" Type="http://schemas.openxmlformats.org/officeDocument/2006/relationships/hyperlink" Target="http://translate.googleusercontent.com/translate_c?hl=nl&amp;langpair=en%7Cnl&amp;u=http://en.wikipedia.org/wiki/Keswick,_Cumbria&amp;rurl=translate.google.nl&amp;usg=ALkJrhhZ_ORmgJIKP8iTRZdzj2mN4F_yLg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14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22" Type="http://schemas.openxmlformats.org/officeDocument/2006/relationships/hyperlink" Target="http://translate.googleusercontent.com/translate_c?hl=nl&amp;langpair=en%7Cnl&amp;u=http://en.wikipedia.org/wiki/Styhead_Tarn&amp;rurl=translate.google.nl&amp;usg=ALkJrhjLz5FfCQB664rtkYON6hLwHWg4HQ" TargetMode="External"/><Relationship Id="rId27" Type="http://schemas.openxmlformats.org/officeDocument/2006/relationships/hyperlink" Target="http://translate.googleusercontent.com/translate_c?hl=nl&amp;langpair=en%7Cnl&amp;u=http://en.wikipedia.org/wiki/River_Greta,_Cumbria&amp;rurl=translate.google.nl&amp;usg=ALkJrhiHoKN5lyLD8HLeUCslLWN03Fg2zA" TargetMode="External"/><Relationship Id="rId30" Type="http://schemas.openxmlformats.org/officeDocument/2006/relationships/hyperlink" Target="http://translate.googleusercontent.com/translate_c?hl=nl&amp;langpair=en%7Cnl&amp;u=http://en.wikipedia.org/wiki/River_Greta,_Cumbria&amp;rurl=translate.google.nl&amp;usg=ALkJrhiHoKN5lyLD8HLeUCslLWN03Fg2zA" TargetMode="External"/><Relationship Id="rId35" Type="http://schemas.openxmlformats.org/officeDocument/2006/relationships/hyperlink" Target="http://translate.googleusercontent.com/translate_c?hl=nl&amp;langpair=en%7Cnl&amp;u=http://en.wikipedia.org/wiki/Cockermouth&amp;rurl=translate.google.nl&amp;usg=ALkJrhgOgC-8ik0-OiMVyp8qZ0_RWozP0g" TargetMode="External"/><Relationship Id="rId43" Type="http://schemas.openxmlformats.org/officeDocument/2006/relationships/hyperlink" Target="http://translate.googleusercontent.com/translate_c?hl=nl&amp;langpair=en%7Cnl&amp;u=http://en.wikipedia.org/wiki/Workington&amp;rurl=translate.google.nl&amp;usg=ALkJrhg7Qanhgp3SL7mIRQyeiwb0dgMPq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1452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2010-08-21T10:42:00Z</dcterms:created>
  <dcterms:modified xsi:type="dcterms:W3CDTF">2010-11-06T09:52:00Z</dcterms:modified>
  <cp:category>2010</cp:category>
</cp:coreProperties>
</file>