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9C" w:rsidRPr="0003299C" w:rsidRDefault="0003299C" w:rsidP="0003299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3299C">
        <w:rPr>
          <w:rFonts w:ascii="Comic Sans MS" w:hAnsi="Comic Sans MS"/>
          <w:b/>
          <w:bCs/>
          <w:sz w:val="24"/>
          <w:szCs w:val="24"/>
          <w:lang w:val="en"/>
        </w:rPr>
        <w:t xml:space="preserve">River Creedy </w:t>
      </w:r>
    </w:p>
    <w:p w:rsidR="008F4C2C" w:rsidRDefault="0003299C" w:rsidP="008F4C2C">
      <w:pPr>
        <w:pStyle w:val="BusTic"/>
        <w:rPr>
          <w:szCs w:val="24"/>
        </w:rPr>
      </w:pPr>
      <w:r w:rsidRPr="008F4C2C">
        <w:rPr>
          <w:vanish/>
          <w:szCs w:val="24"/>
        </w:rPr>
        <w:t xml:space="preserve">The </w:t>
      </w:r>
      <w:r w:rsidRPr="008F4C2C">
        <w:rPr>
          <w:bCs/>
          <w:vanish/>
          <w:szCs w:val="24"/>
        </w:rPr>
        <w:t>River Creedy</w:t>
      </w:r>
      <w:r w:rsidRPr="008F4C2C">
        <w:rPr>
          <w:vanish/>
          <w:szCs w:val="24"/>
        </w:rPr>
        <w:t xml:space="preserve"> is a small river in </w:t>
      </w:r>
      <w:hyperlink r:id="rId8" w:tooltip="Devon" w:history="1">
        <w:r w:rsidRPr="008F4C2C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8F4C2C">
        <w:rPr>
          <w:vanish/>
          <w:szCs w:val="24"/>
        </w:rPr>
        <w:t xml:space="preserve"> , </w:t>
      </w:r>
      <w:hyperlink r:id="rId9" w:tooltip="Engeland" w:history="1">
        <w:r w:rsidRPr="008F4C2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F4C2C">
        <w:rPr>
          <w:vanish/>
          <w:szCs w:val="24"/>
        </w:rPr>
        <w:t xml:space="preserve"> .</w:t>
      </w:r>
      <w:r w:rsidRPr="008F4C2C">
        <w:rPr>
          <w:szCs w:val="24"/>
        </w:rPr>
        <w:t xml:space="preserve">De </w:t>
      </w:r>
      <w:r w:rsidRPr="008F4C2C">
        <w:rPr>
          <w:bCs/>
          <w:szCs w:val="24"/>
        </w:rPr>
        <w:t>rivier Creedy</w:t>
      </w:r>
      <w:r w:rsidRPr="008F4C2C">
        <w:rPr>
          <w:szCs w:val="24"/>
        </w:rPr>
        <w:t xml:space="preserve"> is een klein riviertje in </w:t>
      </w:r>
      <w:hyperlink r:id="rId10" w:tooltip="Devon" w:history="1">
        <w:proofErr w:type="spellStart"/>
        <w:r w:rsidRPr="008F4C2C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8F4C2C">
        <w:rPr>
          <w:szCs w:val="24"/>
        </w:rPr>
        <w:t xml:space="preserve"> , </w:t>
      </w:r>
      <w:hyperlink r:id="rId11" w:tooltip="Engeland" w:history="1">
        <w:r w:rsidRPr="008F4C2C">
          <w:rPr>
            <w:rStyle w:val="Hyperlink"/>
            <w:color w:val="auto"/>
            <w:szCs w:val="24"/>
            <w:u w:val="none"/>
          </w:rPr>
          <w:t>Engeland</w:t>
        </w:r>
      </w:hyperlink>
      <w:r w:rsidRPr="008F4C2C">
        <w:rPr>
          <w:szCs w:val="24"/>
        </w:rPr>
        <w:t xml:space="preserve"> . </w:t>
      </w:r>
      <w:r w:rsidRPr="008F4C2C">
        <w:rPr>
          <w:vanish/>
          <w:szCs w:val="24"/>
        </w:rPr>
        <w:t xml:space="preserve">It gives its name to the local town or </w:t>
      </w:r>
      <w:r w:rsidRPr="008F4C2C">
        <w:rPr>
          <w:iCs/>
          <w:vanish/>
          <w:szCs w:val="24"/>
        </w:rPr>
        <w:t>ton</w:t>
      </w:r>
      <w:r w:rsidRPr="008F4C2C">
        <w:rPr>
          <w:vanish/>
          <w:szCs w:val="24"/>
        </w:rPr>
        <w:t xml:space="preserve"> of </w:t>
      </w:r>
      <w:hyperlink r:id="rId12" w:tooltip="Crediton" w:history="1">
        <w:r w:rsidRPr="008F4C2C">
          <w:rPr>
            <w:rStyle w:val="Hyperlink"/>
            <w:vanish/>
            <w:color w:val="auto"/>
            <w:szCs w:val="24"/>
            <w:u w:val="none"/>
          </w:rPr>
          <w:t>Crediton</w:t>
        </w:r>
      </w:hyperlink>
      <w:r w:rsidRPr="008F4C2C">
        <w:rPr>
          <w:vanish/>
          <w:szCs w:val="24"/>
        </w:rPr>
        <w:t xml:space="preserve"> , which is on its west bank.</w:t>
      </w:r>
      <w:r w:rsidRPr="008F4C2C">
        <w:rPr>
          <w:szCs w:val="24"/>
        </w:rPr>
        <w:t xml:space="preserve"> </w:t>
      </w:r>
    </w:p>
    <w:p w:rsidR="008F4C2C" w:rsidRDefault="0003299C" w:rsidP="008F4C2C">
      <w:pPr>
        <w:pStyle w:val="BusTic"/>
        <w:rPr>
          <w:szCs w:val="24"/>
        </w:rPr>
      </w:pPr>
      <w:r w:rsidRPr="008F4C2C">
        <w:rPr>
          <w:szCs w:val="24"/>
        </w:rPr>
        <w:t xml:space="preserve">Het geeft zijn naam aan de lokale stad of </w:t>
      </w:r>
      <w:r w:rsidRPr="008F4C2C">
        <w:rPr>
          <w:iCs/>
          <w:szCs w:val="24"/>
        </w:rPr>
        <w:t>ton</w:t>
      </w:r>
      <w:r w:rsidRPr="008F4C2C">
        <w:rPr>
          <w:szCs w:val="24"/>
        </w:rPr>
        <w:t xml:space="preserve"> </w:t>
      </w:r>
      <w:hyperlink r:id="rId13" w:tooltip="Crediton" w:history="1">
        <w:proofErr w:type="spellStart"/>
        <w:r w:rsidRPr="008F4C2C">
          <w:rPr>
            <w:rStyle w:val="Hyperlink"/>
            <w:color w:val="auto"/>
            <w:szCs w:val="24"/>
            <w:u w:val="none"/>
          </w:rPr>
          <w:t>Crediton</w:t>
        </w:r>
        <w:proofErr w:type="spellEnd"/>
      </w:hyperlink>
      <w:r w:rsidRPr="008F4C2C">
        <w:rPr>
          <w:szCs w:val="24"/>
        </w:rPr>
        <w:t xml:space="preserve"> , die op de westelijke oever. </w:t>
      </w:r>
      <w:r w:rsidRPr="008F4C2C">
        <w:rPr>
          <w:vanish/>
          <w:szCs w:val="24"/>
        </w:rPr>
        <w:t xml:space="preserve">Just below the town, the river merges with the </w:t>
      </w:r>
      <w:hyperlink r:id="rId14" w:tooltip="River Yeo (zijrivier van de Creedy) (pagina bestaat niet)" w:history="1">
        <w:r w:rsidRPr="008F4C2C">
          <w:rPr>
            <w:rStyle w:val="Hyperlink"/>
            <w:vanish/>
            <w:color w:val="auto"/>
            <w:szCs w:val="24"/>
            <w:u w:val="none"/>
          </w:rPr>
          <w:t>River Yeo</w:t>
        </w:r>
      </w:hyperlink>
      <w:r w:rsidRPr="008F4C2C">
        <w:rPr>
          <w:vanish/>
          <w:szCs w:val="24"/>
        </w:rPr>
        <w:t xml:space="preserve"> and it ends where it meets the </w:t>
      </w:r>
      <w:hyperlink r:id="rId15" w:tooltip="Rivier de Exe" w:history="1">
        <w:r w:rsidRPr="008F4C2C">
          <w:rPr>
            <w:rStyle w:val="Hyperlink"/>
            <w:vanish/>
            <w:color w:val="auto"/>
            <w:szCs w:val="24"/>
            <w:u w:val="none"/>
          </w:rPr>
          <w:t>River Exe</w:t>
        </w:r>
      </w:hyperlink>
      <w:r w:rsidRPr="008F4C2C">
        <w:rPr>
          <w:vanish/>
          <w:szCs w:val="24"/>
        </w:rPr>
        <w:t xml:space="preserve"> at </w:t>
      </w:r>
      <w:hyperlink r:id="rId16" w:tooltip="Cowley, Devon" w:history="1">
        <w:r w:rsidRPr="008F4C2C">
          <w:rPr>
            <w:rStyle w:val="Hyperlink"/>
            <w:vanish/>
            <w:color w:val="auto"/>
            <w:szCs w:val="24"/>
            <w:u w:val="none"/>
          </w:rPr>
          <w:t>Cowley Bridge</w:t>
        </w:r>
      </w:hyperlink>
      <w:r w:rsidRPr="008F4C2C">
        <w:rPr>
          <w:vanish/>
          <w:szCs w:val="24"/>
        </w:rPr>
        <w:t xml:space="preserve"> .</w:t>
      </w:r>
      <w:r w:rsidRPr="008F4C2C">
        <w:rPr>
          <w:szCs w:val="24"/>
        </w:rPr>
        <w:t xml:space="preserve"> </w:t>
      </w:r>
    </w:p>
    <w:p w:rsidR="0003299C" w:rsidRPr="008F4C2C" w:rsidRDefault="0003299C" w:rsidP="008F4C2C">
      <w:pPr>
        <w:pStyle w:val="BusTic"/>
        <w:rPr>
          <w:szCs w:val="24"/>
        </w:rPr>
      </w:pPr>
      <w:r w:rsidRPr="008F4C2C">
        <w:rPr>
          <w:szCs w:val="24"/>
        </w:rPr>
        <w:t xml:space="preserve">Net onder de stad, de rivier samenvloeit met de </w:t>
      </w:r>
      <w:hyperlink r:id="rId17" w:tooltip="River Yeo (zijrivier van de Creedy) (pagina bestaat niet)" w:history="1">
        <w:r w:rsidRPr="008F4C2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8F4C2C">
          <w:rPr>
            <w:rStyle w:val="Hyperlink"/>
            <w:color w:val="auto"/>
            <w:szCs w:val="24"/>
            <w:u w:val="none"/>
          </w:rPr>
          <w:t>Yeo</w:t>
        </w:r>
        <w:proofErr w:type="spellEnd"/>
      </w:hyperlink>
      <w:r w:rsidRPr="008F4C2C">
        <w:rPr>
          <w:szCs w:val="24"/>
        </w:rPr>
        <w:t xml:space="preserve"> en eindigt waar het de aan </w:t>
      </w:r>
      <w:hyperlink r:id="rId18" w:tooltip="Rivier de Exe" w:history="1">
        <w:r w:rsidRPr="008F4C2C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8F4C2C">
          <w:rPr>
            <w:rStyle w:val="Hyperlink"/>
            <w:color w:val="auto"/>
            <w:szCs w:val="24"/>
            <w:u w:val="none"/>
          </w:rPr>
          <w:t>Exe</w:t>
        </w:r>
        <w:proofErr w:type="spellEnd"/>
      </w:hyperlink>
      <w:r w:rsidRPr="008F4C2C">
        <w:rPr>
          <w:szCs w:val="24"/>
        </w:rPr>
        <w:t xml:space="preserve"> in </w:t>
      </w:r>
      <w:hyperlink r:id="rId19" w:tooltip="Cowley, Devon" w:history="1">
        <w:proofErr w:type="spellStart"/>
        <w:r w:rsidRPr="008F4C2C">
          <w:rPr>
            <w:rStyle w:val="Hyperlink"/>
            <w:color w:val="auto"/>
            <w:szCs w:val="24"/>
            <w:u w:val="none"/>
          </w:rPr>
          <w:t>Cowley</w:t>
        </w:r>
        <w:proofErr w:type="spellEnd"/>
        <w:r w:rsidRPr="008F4C2C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8F4C2C">
        <w:rPr>
          <w:szCs w:val="24"/>
        </w:rPr>
        <w:t xml:space="preserve"> . </w:t>
      </w:r>
    </w:p>
    <w:p w:rsidR="008F4C2C" w:rsidRDefault="0003299C" w:rsidP="008F4C2C">
      <w:pPr>
        <w:pStyle w:val="BusTic"/>
        <w:rPr>
          <w:szCs w:val="24"/>
        </w:rPr>
      </w:pPr>
      <w:r w:rsidRPr="008F4C2C">
        <w:rPr>
          <w:vanish/>
          <w:szCs w:val="24"/>
        </w:rPr>
        <w:t xml:space="preserve">The name is believed to be of </w:t>
      </w:r>
      <w:hyperlink r:id="rId20" w:tooltip="Keltische talen" w:history="1">
        <w:r w:rsidRPr="008F4C2C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8F4C2C">
        <w:rPr>
          <w:vanish/>
          <w:szCs w:val="24"/>
        </w:rPr>
        <w:t xml:space="preserve"> origin, but views of its precise origin differ.</w:t>
      </w:r>
      <w:r w:rsidRPr="008F4C2C">
        <w:rPr>
          <w:szCs w:val="24"/>
        </w:rPr>
        <w:t xml:space="preserve">De naam is geloofd te worden van </w:t>
      </w:r>
      <w:hyperlink r:id="rId21" w:tooltip="Keltische talen" w:history="1">
        <w:r w:rsidRPr="008F4C2C">
          <w:rPr>
            <w:rStyle w:val="Hyperlink"/>
            <w:color w:val="auto"/>
            <w:szCs w:val="24"/>
            <w:u w:val="none"/>
          </w:rPr>
          <w:t>Keltische</w:t>
        </w:r>
      </w:hyperlink>
      <w:r w:rsidRPr="008F4C2C">
        <w:rPr>
          <w:szCs w:val="24"/>
        </w:rPr>
        <w:t xml:space="preserve"> oorsprong, maar uitzicht op de precieze oorsprong van elkaar verschillen. </w:t>
      </w:r>
      <w:r w:rsidRPr="008F4C2C">
        <w:rPr>
          <w:vanish/>
          <w:szCs w:val="24"/>
        </w:rPr>
        <w:t xml:space="preserve">According to one source it derives from a root meaning </w:t>
      </w:r>
      <w:r w:rsidRPr="008F4C2C">
        <w:rPr>
          <w:iCs/>
          <w:vanish/>
          <w:szCs w:val="24"/>
        </w:rPr>
        <w:t>winding</w:t>
      </w:r>
      <w:r w:rsidRPr="008F4C2C">
        <w:rPr>
          <w:vanish/>
          <w:szCs w:val="24"/>
        </w:rPr>
        <w:t xml:space="preserve"> . </w:t>
      </w:r>
      <w:hyperlink r:id="rId22" w:anchor="cite_note-0" w:history="1">
        <w:r w:rsidRPr="008F4C2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F4C2C">
        <w:rPr>
          <w:vanish/>
          <w:szCs w:val="24"/>
        </w:rPr>
        <w:t xml:space="preserve"> Another view holds that it means </w:t>
      </w:r>
      <w:r w:rsidRPr="008F4C2C">
        <w:rPr>
          <w:iCs/>
          <w:vanish/>
          <w:szCs w:val="24"/>
        </w:rPr>
        <w:t>shrinking</w:t>
      </w:r>
      <w:r w:rsidRPr="008F4C2C">
        <w:rPr>
          <w:vanish/>
          <w:szCs w:val="24"/>
        </w:rPr>
        <w:t xml:space="preserve"> , as compared with the more powerful Yeo. </w:t>
      </w:r>
      <w:hyperlink r:id="rId23" w:anchor="cite_note-1" w:history="1">
        <w:r w:rsidRPr="008F4C2C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8F4C2C">
        <w:rPr>
          <w:szCs w:val="24"/>
        </w:rPr>
        <w:t xml:space="preserve"> </w:t>
      </w:r>
    </w:p>
    <w:p w:rsidR="008F4C2C" w:rsidRDefault="0003299C" w:rsidP="008F4C2C">
      <w:pPr>
        <w:pStyle w:val="BusTic"/>
        <w:rPr>
          <w:szCs w:val="24"/>
        </w:rPr>
      </w:pPr>
      <w:r w:rsidRPr="008F4C2C">
        <w:rPr>
          <w:szCs w:val="24"/>
        </w:rPr>
        <w:t xml:space="preserve">Volgens een bron zij voortvloeit uit een wortel die </w:t>
      </w:r>
      <w:r w:rsidRPr="008F4C2C">
        <w:rPr>
          <w:iCs/>
          <w:szCs w:val="24"/>
        </w:rPr>
        <w:t>liquidatie.</w:t>
      </w:r>
      <w:r w:rsidRPr="008F4C2C">
        <w:rPr>
          <w:szCs w:val="24"/>
        </w:rPr>
        <w:t xml:space="preserve"> </w:t>
      </w:r>
    </w:p>
    <w:p w:rsidR="0003299C" w:rsidRPr="008F4C2C" w:rsidRDefault="0003299C" w:rsidP="008F4C2C">
      <w:pPr>
        <w:pStyle w:val="BusTic"/>
        <w:rPr>
          <w:szCs w:val="24"/>
        </w:rPr>
      </w:pPr>
      <w:bookmarkStart w:id="0" w:name="_GoBack"/>
      <w:bookmarkEnd w:id="0"/>
      <w:r w:rsidRPr="008F4C2C">
        <w:rPr>
          <w:szCs w:val="24"/>
        </w:rPr>
        <w:t xml:space="preserve">Een andere opvatting is dat het betekent </w:t>
      </w:r>
      <w:r w:rsidRPr="008F4C2C">
        <w:rPr>
          <w:iCs/>
          <w:szCs w:val="24"/>
        </w:rPr>
        <w:t>krimpen,</w:t>
      </w:r>
      <w:r w:rsidRPr="008F4C2C">
        <w:rPr>
          <w:szCs w:val="24"/>
        </w:rPr>
        <w:t xml:space="preserve"> vergeleken met de meer krachtige </w:t>
      </w:r>
      <w:proofErr w:type="spellStart"/>
      <w:r w:rsidRPr="008F4C2C">
        <w:rPr>
          <w:szCs w:val="24"/>
        </w:rPr>
        <w:t>Yeo</w:t>
      </w:r>
      <w:proofErr w:type="spellEnd"/>
      <w:r w:rsidRPr="008F4C2C">
        <w:rPr>
          <w:szCs w:val="24"/>
        </w:rPr>
        <w:t xml:space="preserve">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A4" w:rsidRDefault="001B1CA4" w:rsidP="00A64884">
      <w:r>
        <w:separator/>
      </w:r>
    </w:p>
  </w:endnote>
  <w:endnote w:type="continuationSeparator" w:id="0">
    <w:p w:rsidR="001B1CA4" w:rsidRDefault="001B1C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CA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F4C2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A4" w:rsidRDefault="001B1CA4" w:rsidP="00A64884">
      <w:r>
        <w:separator/>
      </w:r>
    </w:p>
  </w:footnote>
  <w:footnote w:type="continuationSeparator" w:id="0">
    <w:p w:rsidR="001B1CA4" w:rsidRDefault="001B1C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C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7967B40" wp14:editId="0303126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C2C">
      <w:rPr>
        <w:rFonts w:asciiTheme="majorHAnsi" w:hAnsiTheme="majorHAnsi"/>
        <w:b/>
        <w:sz w:val="24"/>
        <w:szCs w:val="24"/>
      </w:rPr>
      <w:t xml:space="preserve">De River Creedy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B1CA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C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3299C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1CA4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876F5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8F4C2C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3" Type="http://schemas.openxmlformats.org/officeDocument/2006/relationships/hyperlink" Target="http://translate.googleusercontent.com/translate_c?hl=nl&amp;langpair=en%7Cnl&amp;u=http://en.wikipedia.org/wiki/Crediton&amp;rurl=translate.google.nl&amp;usg=ALkJrhiE4D2tJvtFq6AIJYwIEs5er8LbAw" TargetMode="External"/><Relationship Id="rId18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rediton&amp;rurl=translate.google.nl&amp;usg=ALkJrhiE4D2tJvtFq6AIJYwIEs5er8LbAw" TargetMode="External"/><Relationship Id="rId17" Type="http://schemas.openxmlformats.org/officeDocument/2006/relationships/hyperlink" Target="http://translate.googleusercontent.com/translate_c?hl=nl&amp;langpair=en%7Cnl&amp;u=http://en.wikipedia.org/w/index.php%3Ftitle%3DRiver_Yeo_(tributary_of_the_Creedy)%26action%3Dedit%26redlink%3D1&amp;rurl=translate.google.nl&amp;usg=ALkJrhh1wxgvFhI2Nj9EfsFZAg3PoMFVv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wley,_Devon&amp;rurl=translate.google.nl&amp;usg=ALkJrhiN09O5YVJnyRbQSr8Z9qjsIace0g" TargetMode="External"/><Relationship Id="rId20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3" Type="http://schemas.openxmlformats.org/officeDocument/2006/relationships/hyperlink" Target="http://translate.googleusercontent.com/translate_c?hl=nl&amp;langpair=en%7Cnl&amp;u=http://en.wikipedia.org/wiki/River_Creedy&amp;rurl=translate.google.nl&amp;usg=ALkJrhjowUNJ7X5Go9zgkvPjuug97xiv3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Cowley,_Devon&amp;rurl=translate.google.nl&amp;usg=ALkJrhiN09O5YVJnyRbQSr8Z9qjsIace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/index.php%3Ftitle%3DRiver_Yeo_(tributary_of_the_Creedy)%26action%3Dedit%26redlink%3D1&amp;rurl=translate.google.nl&amp;usg=ALkJrhh1wxgvFhI2Nj9EfsFZAg3PoMFVvA" TargetMode="External"/><Relationship Id="rId22" Type="http://schemas.openxmlformats.org/officeDocument/2006/relationships/hyperlink" Target="http://translate.googleusercontent.com/translate_c?hl=nl&amp;langpair=en%7Cnl&amp;u=http://en.wikipedia.org/wiki/River_Creedy&amp;rurl=translate.google.nl&amp;usg=ALkJrhjowUNJ7X5Go9zgkvPjuug97xiv3Q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2010-08-18T09:42:00Z</dcterms:created>
  <dcterms:modified xsi:type="dcterms:W3CDTF">2010-10-26T14:18:00Z</dcterms:modified>
  <cp:category>2010</cp:category>
</cp:coreProperties>
</file>