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51" w:rsidRPr="007942AC" w:rsidRDefault="007E2251" w:rsidP="007E2251">
      <w:pPr>
        <w:rPr>
          <w:rFonts w:ascii="Comic Sans MS" w:hAnsi="Comic Sans MS"/>
          <w:b/>
          <w:bCs/>
          <w:sz w:val="24"/>
          <w:szCs w:val="24"/>
        </w:rPr>
      </w:pPr>
      <w:r w:rsidRPr="007942AC">
        <w:rPr>
          <w:rFonts w:ascii="Comic Sans MS" w:hAnsi="Comic Sans MS"/>
          <w:b/>
          <w:bCs/>
          <w:sz w:val="24"/>
          <w:szCs w:val="24"/>
        </w:rPr>
        <w:t xml:space="preserve">Clough River </w:t>
      </w:r>
    </w:p>
    <w:tbl>
      <w:tblPr>
        <w:tblW w:w="6594" w:type="dxa"/>
        <w:tblCellSpacing w:w="15" w:type="dxa"/>
        <w:tblInd w:w="24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4750"/>
      </w:tblGrid>
      <w:tr w:rsidR="007942AC" w:rsidRPr="007942AC" w:rsidTr="007942AC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7E2251" w:rsidRPr="007942AC" w:rsidRDefault="007E2251" w:rsidP="007E2251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7942AC">
              <w:rPr>
                <w:rFonts w:ascii="Comic Sans MS" w:hAnsi="Comic Sans MS"/>
                <w:bCs/>
                <w:vanish/>
                <w:sz w:val="24"/>
                <w:szCs w:val="24"/>
              </w:rPr>
              <w:t>Country</w:t>
            </w:r>
            <w:r w:rsidRPr="007942AC">
              <w:rPr>
                <w:rFonts w:ascii="Comic Sans MS" w:hAnsi="Comic Sans MS"/>
                <w:bCs/>
                <w:sz w:val="24"/>
                <w:szCs w:val="24"/>
              </w:rPr>
              <w:t xml:space="preserve"> Land </w:t>
            </w:r>
          </w:p>
        </w:tc>
        <w:tc>
          <w:tcPr>
            <w:tcW w:w="4705" w:type="dxa"/>
            <w:shd w:val="clear" w:color="auto" w:fill="F9F9F9"/>
            <w:vAlign w:val="center"/>
            <w:hideMark/>
          </w:tcPr>
          <w:p w:rsidR="007E2251" w:rsidRPr="007942AC" w:rsidRDefault="007E2251" w:rsidP="007E2251">
            <w:pPr>
              <w:rPr>
                <w:rFonts w:ascii="Comic Sans MS" w:hAnsi="Comic Sans MS"/>
                <w:sz w:val="24"/>
                <w:szCs w:val="24"/>
              </w:rPr>
            </w:pPr>
            <w:r w:rsidRPr="007942AC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69682118" wp14:editId="5ACA935F">
                  <wp:extent cx="207010" cy="127000"/>
                  <wp:effectExtent l="0" t="0" r="2540" b="6350"/>
                  <wp:docPr id="1" name="Afbeelding 1" descr="http://upload.wikimedia.org/wikipedia/commons/thumb/b/be/Flag_of_England.svg/22px-Flag_of_Eng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pload.wikimedia.org/wikipedia/commons/thumb/b/be/Flag_of_England.svg/22px-Flag_of_Eng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tooltip="Engeland" w:history="1">
              <w:r w:rsidRPr="007942AC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England</w:t>
              </w:r>
            </w:hyperlink>
            <w:r w:rsidRPr="007942AC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10" w:tooltip="Engeland" w:history="1">
              <w:r w:rsidRPr="007942A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Engeland</w:t>
              </w:r>
            </w:hyperlink>
            <w:r w:rsidRPr="007942A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942AC" w:rsidRPr="007942AC" w:rsidTr="007942AC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7E2251" w:rsidRPr="007942AC" w:rsidRDefault="007E2251" w:rsidP="007E2251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7942AC">
              <w:rPr>
                <w:rFonts w:ascii="Comic Sans MS" w:hAnsi="Comic Sans MS"/>
                <w:bCs/>
                <w:vanish/>
                <w:sz w:val="24"/>
                <w:szCs w:val="24"/>
              </w:rPr>
              <w:t>Subdivision</w:t>
            </w:r>
            <w:r w:rsidRPr="007942AC">
              <w:rPr>
                <w:rFonts w:ascii="Comic Sans MS" w:hAnsi="Comic Sans MS"/>
                <w:bCs/>
                <w:sz w:val="24"/>
                <w:szCs w:val="24"/>
              </w:rPr>
              <w:t xml:space="preserve"> Onderverdeling </w:t>
            </w:r>
          </w:p>
        </w:tc>
        <w:tc>
          <w:tcPr>
            <w:tcW w:w="4705" w:type="dxa"/>
            <w:shd w:val="clear" w:color="auto" w:fill="F9F9F9"/>
            <w:vAlign w:val="center"/>
            <w:hideMark/>
          </w:tcPr>
          <w:p w:rsidR="007E2251" w:rsidRPr="007942AC" w:rsidRDefault="00171034" w:rsidP="007E2251">
            <w:pPr>
              <w:rPr>
                <w:rFonts w:ascii="Comic Sans MS" w:hAnsi="Comic Sans MS"/>
                <w:sz w:val="24"/>
                <w:szCs w:val="24"/>
              </w:rPr>
            </w:pPr>
            <w:hyperlink r:id="rId11" w:tooltip="Noord-West-Engeland" w:history="1">
              <w:r w:rsidR="007E2251" w:rsidRPr="007942AC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North West England</w:t>
              </w:r>
            </w:hyperlink>
            <w:r w:rsidR="007E2251" w:rsidRPr="007942AC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12" w:tooltip="Noord-West-Engeland" w:history="1">
              <w:r w:rsidR="007E2251" w:rsidRPr="007942A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Noord-West-Engeland</w:t>
              </w:r>
            </w:hyperlink>
            <w:r w:rsidR="007E2251" w:rsidRPr="007942A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942AC" w:rsidRPr="007942AC" w:rsidTr="007942AC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7E2251" w:rsidRPr="007942AC" w:rsidRDefault="007E2251" w:rsidP="007E2251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7942AC">
              <w:rPr>
                <w:rFonts w:ascii="Comic Sans MS" w:hAnsi="Comic Sans MS"/>
                <w:bCs/>
                <w:vanish/>
                <w:sz w:val="24"/>
                <w:szCs w:val="24"/>
              </w:rPr>
              <w:t>County</w:t>
            </w:r>
            <w:r w:rsidRPr="007942AC">
              <w:rPr>
                <w:rFonts w:ascii="Comic Sans MS" w:hAnsi="Comic Sans MS"/>
                <w:bCs/>
                <w:sz w:val="24"/>
                <w:szCs w:val="24"/>
              </w:rPr>
              <w:t xml:space="preserve"> Provincie </w:t>
            </w:r>
          </w:p>
        </w:tc>
        <w:tc>
          <w:tcPr>
            <w:tcW w:w="4705" w:type="dxa"/>
            <w:shd w:val="clear" w:color="auto" w:fill="F9F9F9"/>
            <w:vAlign w:val="center"/>
            <w:hideMark/>
          </w:tcPr>
          <w:p w:rsidR="007E2251" w:rsidRPr="007942AC" w:rsidRDefault="00171034" w:rsidP="007E2251">
            <w:pPr>
              <w:rPr>
                <w:rFonts w:ascii="Comic Sans MS" w:hAnsi="Comic Sans MS"/>
                <w:sz w:val="24"/>
                <w:szCs w:val="24"/>
              </w:rPr>
            </w:pPr>
            <w:hyperlink r:id="rId13" w:tooltip="Cumbria" w:history="1">
              <w:r w:rsidR="007E2251" w:rsidRPr="007942AC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Cumbria</w:t>
              </w:r>
            </w:hyperlink>
            <w:r w:rsidR="007E2251" w:rsidRPr="007942AC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14" w:tooltip="Cumbria" w:history="1">
              <w:proofErr w:type="spellStart"/>
              <w:r w:rsidR="007E2251" w:rsidRPr="007942A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Cumbria</w:t>
              </w:r>
              <w:proofErr w:type="spellEnd"/>
            </w:hyperlink>
            <w:r w:rsidR="007E2251" w:rsidRPr="007942A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942AC" w:rsidRPr="007942AC" w:rsidTr="007942AC">
        <w:trPr>
          <w:trHeight w:val="48"/>
          <w:tblCellSpacing w:w="15" w:type="dxa"/>
        </w:trPr>
        <w:tc>
          <w:tcPr>
            <w:tcW w:w="6534" w:type="dxa"/>
            <w:gridSpan w:val="2"/>
            <w:shd w:val="clear" w:color="auto" w:fill="F9F9F9"/>
            <w:vAlign w:val="center"/>
            <w:hideMark/>
          </w:tcPr>
          <w:p w:rsidR="007E2251" w:rsidRPr="007942AC" w:rsidRDefault="007E2251" w:rsidP="007E225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942AC" w:rsidRPr="007942AC" w:rsidTr="007942AC">
        <w:trPr>
          <w:trHeight w:val="48"/>
          <w:tblCellSpacing w:w="15" w:type="dxa"/>
        </w:trPr>
        <w:tc>
          <w:tcPr>
            <w:tcW w:w="6534" w:type="dxa"/>
            <w:gridSpan w:val="2"/>
            <w:shd w:val="clear" w:color="auto" w:fill="F9F9F9"/>
            <w:vAlign w:val="center"/>
            <w:hideMark/>
          </w:tcPr>
          <w:p w:rsidR="007E2251" w:rsidRPr="007942AC" w:rsidRDefault="007E2251" w:rsidP="007E225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942AC" w:rsidRPr="007942AC" w:rsidTr="007942AC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7E2251" w:rsidRPr="007942AC" w:rsidRDefault="007E2251" w:rsidP="007E2251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7942AC">
              <w:rPr>
                <w:rFonts w:ascii="Comic Sans MS" w:hAnsi="Comic Sans MS"/>
                <w:bCs/>
                <w:vanish/>
                <w:sz w:val="24"/>
                <w:szCs w:val="24"/>
              </w:rPr>
              <w:t>Source</w:t>
            </w:r>
            <w:r w:rsidRPr="007942AC">
              <w:rPr>
                <w:rFonts w:ascii="Comic Sans MS" w:hAnsi="Comic Sans MS"/>
                <w:bCs/>
                <w:sz w:val="24"/>
                <w:szCs w:val="24"/>
              </w:rPr>
              <w:t xml:space="preserve"> Bron </w:t>
            </w:r>
          </w:p>
        </w:tc>
        <w:tc>
          <w:tcPr>
            <w:tcW w:w="4705" w:type="dxa"/>
            <w:shd w:val="clear" w:color="auto" w:fill="F9F9F9"/>
            <w:vAlign w:val="center"/>
            <w:hideMark/>
          </w:tcPr>
          <w:p w:rsidR="007E2251" w:rsidRPr="007942AC" w:rsidRDefault="007E2251" w:rsidP="007E2251">
            <w:pPr>
              <w:rPr>
                <w:rFonts w:ascii="Comic Sans MS" w:hAnsi="Comic Sans MS"/>
                <w:sz w:val="24"/>
                <w:szCs w:val="24"/>
              </w:rPr>
            </w:pPr>
            <w:r w:rsidRPr="007942AC">
              <w:rPr>
                <w:rFonts w:ascii="Comic Sans MS" w:hAnsi="Comic Sans MS"/>
                <w:vanish/>
                <w:sz w:val="24"/>
                <w:szCs w:val="24"/>
              </w:rPr>
              <w:t>Grisedale Beck</w:t>
            </w:r>
            <w:r w:rsidRPr="007942AC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7942AC">
              <w:rPr>
                <w:rFonts w:ascii="Comic Sans MS" w:hAnsi="Comic Sans MS"/>
                <w:sz w:val="24"/>
                <w:szCs w:val="24"/>
              </w:rPr>
              <w:t>Grisedale</w:t>
            </w:r>
            <w:proofErr w:type="spellEnd"/>
            <w:r w:rsidRPr="007942AC">
              <w:rPr>
                <w:rFonts w:ascii="Comic Sans MS" w:hAnsi="Comic Sans MS"/>
                <w:sz w:val="24"/>
                <w:szCs w:val="24"/>
              </w:rPr>
              <w:t xml:space="preserve"> Beck </w:t>
            </w:r>
          </w:p>
        </w:tc>
      </w:tr>
      <w:tr w:rsidR="007942AC" w:rsidRPr="007942AC" w:rsidTr="007942AC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7E2251" w:rsidRPr="007942AC" w:rsidRDefault="007E2251" w:rsidP="007E2251">
            <w:pPr>
              <w:rPr>
                <w:rFonts w:ascii="Comic Sans MS" w:hAnsi="Comic Sans MS"/>
                <w:sz w:val="24"/>
                <w:szCs w:val="24"/>
              </w:rPr>
            </w:pPr>
            <w:r w:rsidRPr="007942AC">
              <w:rPr>
                <w:rFonts w:ascii="Comic Sans MS" w:hAnsi="Comic Sans MS"/>
                <w:vanish/>
                <w:sz w:val="24"/>
                <w:szCs w:val="24"/>
              </w:rPr>
              <w:t>- location</w:t>
            </w:r>
            <w:r w:rsidRPr="007942AC">
              <w:rPr>
                <w:rFonts w:ascii="Comic Sans MS" w:hAnsi="Comic Sans MS"/>
                <w:sz w:val="24"/>
                <w:szCs w:val="24"/>
              </w:rPr>
              <w:t xml:space="preserve"> - Locatie </w:t>
            </w:r>
          </w:p>
        </w:tc>
        <w:tc>
          <w:tcPr>
            <w:tcW w:w="4705" w:type="dxa"/>
            <w:shd w:val="clear" w:color="auto" w:fill="F9F9F9"/>
            <w:vAlign w:val="center"/>
            <w:hideMark/>
          </w:tcPr>
          <w:p w:rsidR="007E2251" w:rsidRPr="007942AC" w:rsidRDefault="007E2251" w:rsidP="007E2251">
            <w:pPr>
              <w:rPr>
                <w:rFonts w:ascii="Comic Sans MS" w:hAnsi="Comic Sans MS"/>
                <w:sz w:val="24"/>
                <w:szCs w:val="24"/>
              </w:rPr>
            </w:pPr>
            <w:r w:rsidRPr="007942AC">
              <w:rPr>
                <w:rFonts w:ascii="Comic Sans MS" w:hAnsi="Comic Sans MS"/>
                <w:vanish/>
                <w:sz w:val="24"/>
                <w:szCs w:val="24"/>
              </w:rPr>
              <w:t>Clough Farm, Garsdale</w:t>
            </w:r>
            <w:r w:rsidRPr="007942AC">
              <w:rPr>
                <w:rFonts w:ascii="Comic Sans MS" w:hAnsi="Comic Sans MS"/>
                <w:sz w:val="24"/>
                <w:szCs w:val="24"/>
              </w:rPr>
              <w:t xml:space="preserve"> Clough Farm, </w:t>
            </w:r>
            <w:proofErr w:type="spellStart"/>
            <w:r w:rsidRPr="007942AC">
              <w:rPr>
                <w:rFonts w:ascii="Comic Sans MS" w:hAnsi="Comic Sans MS"/>
                <w:sz w:val="24"/>
                <w:szCs w:val="24"/>
              </w:rPr>
              <w:t>Garsdale</w:t>
            </w:r>
            <w:proofErr w:type="spellEnd"/>
            <w:r w:rsidRPr="007942A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942AC" w:rsidRPr="007942AC" w:rsidTr="007942AC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7E2251" w:rsidRPr="007942AC" w:rsidRDefault="007E2251" w:rsidP="007E2251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7942AC">
              <w:rPr>
                <w:rFonts w:ascii="Comic Sans MS" w:hAnsi="Comic Sans MS"/>
                <w:bCs/>
                <w:vanish/>
                <w:sz w:val="24"/>
                <w:szCs w:val="24"/>
              </w:rPr>
              <w:t>Mouth</w:t>
            </w:r>
            <w:r w:rsidRPr="007942AC">
              <w:rPr>
                <w:rFonts w:ascii="Comic Sans MS" w:hAnsi="Comic Sans MS"/>
                <w:bCs/>
                <w:sz w:val="24"/>
                <w:szCs w:val="24"/>
              </w:rPr>
              <w:t xml:space="preserve"> Mond </w:t>
            </w:r>
          </w:p>
        </w:tc>
        <w:tc>
          <w:tcPr>
            <w:tcW w:w="4705" w:type="dxa"/>
            <w:shd w:val="clear" w:color="auto" w:fill="F9F9F9"/>
            <w:vAlign w:val="center"/>
            <w:hideMark/>
          </w:tcPr>
          <w:p w:rsidR="007E2251" w:rsidRPr="007942AC" w:rsidRDefault="007E2251" w:rsidP="007E2251">
            <w:pPr>
              <w:rPr>
                <w:rFonts w:ascii="Comic Sans MS" w:hAnsi="Comic Sans MS"/>
                <w:sz w:val="24"/>
                <w:szCs w:val="24"/>
              </w:rPr>
            </w:pPr>
            <w:r w:rsidRPr="007942AC">
              <w:rPr>
                <w:rFonts w:ascii="Comic Sans MS" w:hAnsi="Comic Sans MS"/>
                <w:vanish/>
                <w:sz w:val="24"/>
                <w:szCs w:val="24"/>
              </w:rPr>
              <w:t xml:space="preserve">Confluence with </w:t>
            </w:r>
            <w:hyperlink r:id="rId15" w:tooltip="River Rawthey" w:history="1">
              <w:r w:rsidRPr="007942AC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River Rawthey</w:t>
              </w:r>
            </w:hyperlink>
            <w:r w:rsidRPr="007942AC">
              <w:rPr>
                <w:rFonts w:ascii="Comic Sans MS" w:hAnsi="Comic Sans MS"/>
                <w:sz w:val="24"/>
                <w:szCs w:val="24"/>
              </w:rPr>
              <w:t xml:space="preserve"> Samenvloeiing met </w:t>
            </w:r>
            <w:hyperlink r:id="rId16" w:tooltip="River Rawthey" w:history="1">
              <w:r w:rsidRPr="007942A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de rivier </w:t>
              </w:r>
              <w:proofErr w:type="spellStart"/>
              <w:r w:rsidRPr="007942A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Rawthey</w:t>
              </w:r>
              <w:proofErr w:type="spellEnd"/>
            </w:hyperlink>
            <w:r w:rsidRPr="007942A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942AC" w:rsidRPr="007942AC" w:rsidTr="007942AC">
        <w:trPr>
          <w:trHeight w:val="48"/>
          <w:tblCellSpacing w:w="15" w:type="dxa"/>
        </w:trPr>
        <w:tc>
          <w:tcPr>
            <w:tcW w:w="6534" w:type="dxa"/>
            <w:gridSpan w:val="2"/>
            <w:shd w:val="clear" w:color="auto" w:fill="F9F9F9"/>
            <w:vAlign w:val="center"/>
            <w:hideMark/>
          </w:tcPr>
          <w:p w:rsidR="007E2251" w:rsidRPr="007942AC" w:rsidRDefault="007E2251" w:rsidP="007E225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942AC" w:rsidRPr="007942AC" w:rsidTr="007942AC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7E2251" w:rsidRPr="007942AC" w:rsidRDefault="007E2251" w:rsidP="007E2251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7942AC">
              <w:rPr>
                <w:rFonts w:ascii="Comic Sans MS" w:hAnsi="Comic Sans MS"/>
                <w:bCs/>
                <w:vanish/>
                <w:sz w:val="24"/>
                <w:szCs w:val="24"/>
              </w:rPr>
              <w:t>Length</w:t>
            </w:r>
            <w:r w:rsidRPr="007942AC">
              <w:rPr>
                <w:rFonts w:ascii="Comic Sans MS" w:hAnsi="Comic Sans MS"/>
                <w:bCs/>
                <w:sz w:val="24"/>
                <w:szCs w:val="24"/>
              </w:rPr>
              <w:t xml:space="preserve"> Lengte </w:t>
            </w:r>
          </w:p>
        </w:tc>
        <w:tc>
          <w:tcPr>
            <w:tcW w:w="4705" w:type="dxa"/>
            <w:shd w:val="clear" w:color="auto" w:fill="F9F9F9"/>
            <w:vAlign w:val="center"/>
            <w:hideMark/>
          </w:tcPr>
          <w:p w:rsidR="007E2251" w:rsidRPr="007942AC" w:rsidRDefault="007E2251" w:rsidP="007E2251">
            <w:pPr>
              <w:rPr>
                <w:rFonts w:ascii="Comic Sans MS" w:hAnsi="Comic Sans MS"/>
                <w:sz w:val="24"/>
                <w:szCs w:val="24"/>
              </w:rPr>
            </w:pPr>
            <w:r w:rsidRPr="007942AC">
              <w:rPr>
                <w:rFonts w:ascii="Comic Sans MS" w:hAnsi="Comic Sans MS"/>
                <w:vanish/>
                <w:sz w:val="24"/>
                <w:szCs w:val="24"/>
              </w:rPr>
              <w:t xml:space="preserve">17 </w:t>
            </w:r>
            <w:hyperlink r:id="rId17" w:tooltip="Kilometer" w:history="1">
              <w:r w:rsidRPr="007942AC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km</w:t>
              </w:r>
            </w:hyperlink>
            <w:r w:rsidRPr="007942AC">
              <w:rPr>
                <w:rFonts w:ascii="Comic Sans MS" w:hAnsi="Comic Sans MS"/>
                <w:vanish/>
                <w:sz w:val="24"/>
                <w:szCs w:val="24"/>
              </w:rPr>
              <w:t xml:space="preserve"> (11 </w:t>
            </w:r>
            <w:hyperlink r:id="rId18" w:anchor="Statute_miles" w:tooltip="Mijl" w:history="1">
              <w:r w:rsidRPr="007942AC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mi</w:t>
              </w:r>
            </w:hyperlink>
            <w:r w:rsidRPr="007942AC">
              <w:rPr>
                <w:rFonts w:ascii="Comic Sans MS" w:hAnsi="Comic Sans MS"/>
                <w:vanish/>
                <w:sz w:val="24"/>
                <w:szCs w:val="24"/>
              </w:rPr>
              <w:t xml:space="preserve"> )</w:t>
            </w:r>
            <w:r w:rsidRPr="007942AC">
              <w:rPr>
                <w:rFonts w:ascii="Comic Sans MS" w:hAnsi="Comic Sans MS"/>
                <w:sz w:val="24"/>
                <w:szCs w:val="24"/>
              </w:rPr>
              <w:t xml:space="preserve"> 17 </w:t>
            </w:r>
            <w:hyperlink r:id="rId19" w:tooltip="Kilometer" w:history="1">
              <w:r w:rsidRPr="007942A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km</w:t>
              </w:r>
            </w:hyperlink>
            <w:r w:rsidRPr="007942AC">
              <w:rPr>
                <w:rFonts w:ascii="Comic Sans MS" w:hAnsi="Comic Sans MS"/>
                <w:sz w:val="24"/>
                <w:szCs w:val="24"/>
              </w:rPr>
              <w:t xml:space="preserve"> (11 </w:t>
            </w:r>
            <w:hyperlink r:id="rId20" w:anchor="Statute_miles" w:tooltip="Mijl" w:history="1">
              <w:r w:rsidRPr="007942A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km</w:t>
              </w:r>
            </w:hyperlink>
            <w:r w:rsidRPr="007942AC">
              <w:rPr>
                <w:rFonts w:ascii="Comic Sans MS" w:hAnsi="Comic Sans MS"/>
                <w:sz w:val="24"/>
                <w:szCs w:val="24"/>
              </w:rPr>
              <w:t xml:space="preserve"> ) </w:t>
            </w:r>
          </w:p>
        </w:tc>
      </w:tr>
      <w:tr w:rsidR="007942AC" w:rsidRPr="007942AC" w:rsidTr="007942AC">
        <w:trPr>
          <w:trHeight w:val="48"/>
          <w:tblCellSpacing w:w="15" w:type="dxa"/>
        </w:trPr>
        <w:tc>
          <w:tcPr>
            <w:tcW w:w="6534" w:type="dxa"/>
            <w:gridSpan w:val="2"/>
            <w:shd w:val="clear" w:color="auto" w:fill="F9F9F9"/>
            <w:vAlign w:val="center"/>
            <w:hideMark/>
          </w:tcPr>
          <w:p w:rsidR="007E2251" w:rsidRPr="007942AC" w:rsidRDefault="007E2251" w:rsidP="007E225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942AC" w:rsidRDefault="007E2251" w:rsidP="007942AC">
      <w:pPr>
        <w:pStyle w:val="BusTic"/>
        <w:rPr>
          <w:szCs w:val="24"/>
        </w:rPr>
      </w:pPr>
      <w:r w:rsidRPr="007942AC">
        <w:rPr>
          <w:vanish/>
          <w:szCs w:val="24"/>
        </w:rPr>
        <w:t xml:space="preserve">The river rises at Grisedale in south-eastern </w:t>
      </w:r>
      <w:hyperlink r:id="rId21" w:tooltip="Cumbria" w:history="1">
        <w:r w:rsidRPr="007942AC">
          <w:rPr>
            <w:rStyle w:val="Hyperlink"/>
            <w:vanish/>
            <w:color w:val="auto"/>
            <w:szCs w:val="24"/>
            <w:u w:val="none"/>
          </w:rPr>
          <w:t>Cumbria</w:t>
        </w:r>
      </w:hyperlink>
      <w:r w:rsidRPr="007942AC">
        <w:rPr>
          <w:vanish/>
          <w:szCs w:val="24"/>
        </w:rPr>
        <w:t xml:space="preserve"> , where a group of smaller </w:t>
      </w:r>
      <w:hyperlink r:id="rId22" w:tooltip="Stroom" w:history="1">
        <w:r w:rsidRPr="007942AC">
          <w:rPr>
            <w:rStyle w:val="Hyperlink"/>
            <w:vanish/>
            <w:color w:val="auto"/>
            <w:szCs w:val="24"/>
            <w:u w:val="none"/>
          </w:rPr>
          <w:t>streams</w:t>
        </w:r>
      </w:hyperlink>
      <w:r w:rsidRPr="007942AC">
        <w:rPr>
          <w:vanish/>
          <w:szCs w:val="24"/>
        </w:rPr>
        <w:t xml:space="preserve"> draining Grisedale Pike converge as Grisedale Beck.</w:t>
      </w:r>
      <w:r w:rsidRPr="007942AC">
        <w:rPr>
          <w:szCs w:val="24"/>
        </w:rPr>
        <w:t xml:space="preserve">De rivier ontspringt op </w:t>
      </w:r>
      <w:proofErr w:type="spellStart"/>
      <w:r w:rsidRPr="007942AC">
        <w:rPr>
          <w:szCs w:val="24"/>
        </w:rPr>
        <w:t>Grisedale</w:t>
      </w:r>
      <w:proofErr w:type="spellEnd"/>
      <w:r w:rsidRPr="007942AC">
        <w:rPr>
          <w:szCs w:val="24"/>
        </w:rPr>
        <w:t xml:space="preserve"> in het zuidoosten van </w:t>
      </w:r>
      <w:hyperlink r:id="rId23" w:tooltip="Cumbria" w:history="1">
        <w:proofErr w:type="spellStart"/>
        <w:r w:rsidRPr="007942AC">
          <w:rPr>
            <w:rStyle w:val="Hyperlink"/>
            <w:color w:val="auto"/>
            <w:szCs w:val="24"/>
            <w:u w:val="none"/>
          </w:rPr>
          <w:t>Cumbria</w:t>
        </w:r>
        <w:proofErr w:type="spellEnd"/>
      </w:hyperlink>
      <w:r w:rsidRPr="007942AC">
        <w:rPr>
          <w:szCs w:val="24"/>
        </w:rPr>
        <w:t xml:space="preserve"> , waar een groep van kleinere </w:t>
      </w:r>
      <w:hyperlink r:id="rId24" w:tooltip="Stroom" w:history="1">
        <w:r w:rsidRPr="007942AC">
          <w:rPr>
            <w:rStyle w:val="Hyperlink"/>
            <w:color w:val="auto"/>
            <w:szCs w:val="24"/>
            <w:u w:val="none"/>
          </w:rPr>
          <w:t>stromen</w:t>
        </w:r>
      </w:hyperlink>
      <w:r w:rsidRPr="007942AC">
        <w:rPr>
          <w:szCs w:val="24"/>
        </w:rPr>
        <w:t xml:space="preserve"> drainage </w:t>
      </w:r>
      <w:proofErr w:type="spellStart"/>
      <w:r w:rsidRPr="007942AC">
        <w:rPr>
          <w:szCs w:val="24"/>
        </w:rPr>
        <w:t>Grisedale</w:t>
      </w:r>
      <w:proofErr w:type="spellEnd"/>
      <w:r w:rsidRPr="007942AC">
        <w:rPr>
          <w:szCs w:val="24"/>
        </w:rPr>
        <w:t xml:space="preserve"> </w:t>
      </w:r>
      <w:proofErr w:type="spellStart"/>
      <w:r w:rsidRPr="007942AC">
        <w:rPr>
          <w:szCs w:val="24"/>
        </w:rPr>
        <w:t>Pike</w:t>
      </w:r>
      <w:proofErr w:type="spellEnd"/>
      <w:r w:rsidRPr="007942AC">
        <w:rPr>
          <w:szCs w:val="24"/>
        </w:rPr>
        <w:t xml:space="preserve"> convergeren, aangezien </w:t>
      </w:r>
      <w:proofErr w:type="spellStart"/>
      <w:r w:rsidRPr="007942AC">
        <w:rPr>
          <w:szCs w:val="24"/>
        </w:rPr>
        <w:t>Grisedale</w:t>
      </w:r>
      <w:proofErr w:type="spellEnd"/>
      <w:r w:rsidRPr="007942AC">
        <w:rPr>
          <w:szCs w:val="24"/>
        </w:rPr>
        <w:t xml:space="preserve"> Beck. </w:t>
      </w:r>
      <w:r w:rsidRPr="007942AC">
        <w:rPr>
          <w:vanish/>
          <w:szCs w:val="24"/>
        </w:rPr>
        <w:t xml:space="preserve">The young Clough River then goes through a short valley (Grisedale, "The Dale That Died"), and over a </w:t>
      </w:r>
      <w:hyperlink r:id="rId25" w:tooltip="Waterval" w:history="1">
        <w:r w:rsidRPr="007942AC">
          <w:rPr>
            <w:rStyle w:val="Hyperlink"/>
            <w:vanish/>
            <w:color w:val="auto"/>
            <w:szCs w:val="24"/>
            <w:u w:val="none"/>
          </w:rPr>
          <w:t>waterfall</w:t>
        </w:r>
      </w:hyperlink>
      <w:r w:rsidRPr="007942AC">
        <w:rPr>
          <w:vanish/>
          <w:szCs w:val="24"/>
        </w:rPr>
        <w:t xml:space="preserve"> before being named Clough at Clough Farm, Garsdale Head, where it enters </w:t>
      </w:r>
      <w:hyperlink r:id="rId26" w:tooltip="Garsdale" w:history="1">
        <w:r w:rsidRPr="007942AC">
          <w:rPr>
            <w:rStyle w:val="Hyperlink"/>
            <w:vanish/>
            <w:color w:val="auto"/>
            <w:szCs w:val="24"/>
            <w:u w:val="none"/>
          </w:rPr>
          <w:t>Garsdale</w:t>
        </w:r>
      </w:hyperlink>
      <w:r w:rsidRPr="007942AC">
        <w:rPr>
          <w:vanish/>
          <w:szCs w:val="24"/>
        </w:rPr>
        <w:t xml:space="preserve"> , a valley formed by the river between East Baugh Fell (to the north) and Rise Hill (south).</w:t>
      </w:r>
      <w:r w:rsidRPr="007942AC">
        <w:rPr>
          <w:szCs w:val="24"/>
        </w:rPr>
        <w:t xml:space="preserve"> </w:t>
      </w:r>
    </w:p>
    <w:p w:rsidR="007E2251" w:rsidRPr="007942AC" w:rsidRDefault="007E2251" w:rsidP="007942AC">
      <w:pPr>
        <w:pStyle w:val="BusTic"/>
        <w:rPr>
          <w:szCs w:val="24"/>
        </w:rPr>
      </w:pPr>
      <w:r w:rsidRPr="007942AC">
        <w:rPr>
          <w:szCs w:val="24"/>
        </w:rPr>
        <w:t>De jonge Clough rivier gaat dan via een korte dal (</w:t>
      </w:r>
      <w:proofErr w:type="spellStart"/>
      <w:r w:rsidRPr="007942AC">
        <w:rPr>
          <w:szCs w:val="24"/>
        </w:rPr>
        <w:t>Grisedale</w:t>
      </w:r>
      <w:proofErr w:type="spellEnd"/>
      <w:r w:rsidRPr="007942AC">
        <w:rPr>
          <w:szCs w:val="24"/>
        </w:rPr>
        <w:t xml:space="preserve">, "De Dale die gestorven is"), en over een </w:t>
      </w:r>
      <w:hyperlink r:id="rId27" w:tooltip="Waterval" w:history="1">
        <w:r w:rsidRPr="007942AC">
          <w:rPr>
            <w:rStyle w:val="Hyperlink"/>
            <w:color w:val="auto"/>
            <w:szCs w:val="24"/>
            <w:u w:val="none"/>
          </w:rPr>
          <w:t>waterval</w:t>
        </w:r>
      </w:hyperlink>
      <w:r w:rsidRPr="007942AC">
        <w:rPr>
          <w:szCs w:val="24"/>
        </w:rPr>
        <w:t xml:space="preserve"> alvorens te worden benoemd Clough op Clough Farm, </w:t>
      </w:r>
      <w:proofErr w:type="spellStart"/>
      <w:r w:rsidRPr="007942AC">
        <w:rPr>
          <w:szCs w:val="24"/>
        </w:rPr>
        <w:t>Garsdale</w:t>
      </w:r>
      <w:proofErr w:type="spellEnd"/>
      <w:r w:rsidRPr="007942AC">
        <w:rPr>
          <w:szCs w:val="24"/>
        </w:rPr>
        <w:t xml:space="preserve"> hoofd, waar het in </w:t>
      </w:r>
      <w:hyperlink r:id="rId28" w:tooltip="Garsdale" w:history="1">
        <w:proofErr w:type="spellStart"/>
        <w:r w:rsidRPr="007942AC">
          <w:rPr>
            <w:rStyle w:val="Hyperlink"/>
            <w:color w:val="auto"/>
            <w:szCs w:val="24"/>
            <w:u w:val="none"/>
          </w:rPr>
          <w:t>Garsdale</w:t>
        </w:r>
        <w:proofErr w:type="spellEnd"/>
      </w:hyperlink>
      <w:r w:rsidRPr="007942AC">
        <w:rPr>
          <w:szCs w:val="24"/>
        </w:rPr>
        <w:t xml:space="preserve"> , een vallei gevormd door de rivier tussen Oost </w:t>
      </w:r>
      <w:proofErr w:type="spellStart"/>
      <w:r w:rsidRPr="007942AC">
        <w:rPr>
          <w:szCs w:val="24"/>
        </w:rPr>
        <w:t>Baugh</w:t>
      </w:r>
      <w:proofErr w:type="spellEnd"/>
      <w:r w:rsidRPr="007942AC">
        <w:rPr>
          <w:szCs w:val="24"/>
        </w:rPr>
        <w:t xml:space="preserve"> </w:t>
      </w:r>
      <w:proofErr w:type="spellStart"/>
      <w:r w:rsidRPr="007942AC">
        <w:rPr>
          <w:szCs w:val="24"/>
        </w:rPr>
        <w:t>Fell</w:t>
      </w:r>
      <w:proofErr w:type="spellEnd"/>
      <w:r w:rsidRPr="007942AC">
        <w:rPr>
          <w:szCs w:val="24"/>
        </w:rPr>
        <w:t xml:space="preserve"> (naar het noorden) en Rise Hill (zuiden). </w:t>
      </w:r>
    </w:p>
    <w:p w:rsidR="007942AC" w:rsidRDefault="007E2251" w:rsidP="007942AC">
      <w:pPr>
        <w:pStyle w:val="BusTic"/>
        <w:rPr>
          <w:szCs w:val="24"/>
        </w:rPr>
      </w:pPr>
      <w:r w:rsidRPr="007942AC">
        <w:rPr>
          <w:vanish/>
          <w:szCs w:val="24"/>
        </w:rPr>
        <w:t>The Clough is mainly shallow and rocky, with occasional pools large enough for swimming, though the water is always cold.</w:t>
      </w:r>
      <w:r w:rsidRPr="007942AC">
        <w:rPr>
          <w:szCs w:val="24"/>
        </w:rPr>
        <w:t xml:space="preserve"> De Clough is voornamelijk ondiep en rotsachtig, met af en toe zwembaden groot genoeg om te zwemmen, maar het water is altijd koud. </w:t>
      </w:r>
      <w:r w:rsidRPr="007942AC">
        <w:rPr>
          <w:vanish/>
          <w:szCs w:val="24"/>
        </w:rPr>
        <w:t>The A684 (Northallerton to Kendal) road follows the river for seven miles with frequent bridges in the upper part of the dale.</w:t>
      </w:r>
      <w:r w:rsidRPr="007942AC">
        <w:rPr>
          <w:szCs w:val="24"/>
        </w:rPr>
        <w:t xml:space="preserve"> De A684 (</w:t>
      </w:r>
      <w:proofErr w:type="spellStart"/>
      <w:r w:rsidRPr="007942AC">
        <w:rPr>
          <w:szCs w:val="24"/>
        </w:rPr>
        <w:t>Northallerton</w:t>
      </w:r>
      <w:proofErr w:type="spellEnd"/>
      <w:r w:rsidRPr="007942AC">
        <w:rPr>
          <w:szCs w:val="24"/>
        </w:rPr>
        <w:t xml:space="preserve"> te </w:t>
      </w:r>
      <w:proofErr w:type="spellStart"/>
      <w:r w:rsidRPr="007942AC">
        <w:rPr>
          <w:szCs w:val="24"/>
        </w:rPr>
        <w:t>Kendal</w:t>
      </w:r>
      <w:proofErr w:type="spellEnd"/>
      <w:r w:rsidRPr="007942AC">
        <w:rPr>
          <w:szCs w:val="24"/>
        </w:rPr>
        <w:t xml:space="preserve">) weg volgt de rivier voor zeven mijl met frequente bruggen in het bovenste deel van het dal. </w:t>
      </w:r>
      <w:r w:rsidRPr="007942AC">
        <w:rPr>
          <w:vanish/>
          <w:szCs w:val="24"/>
        </w:rPr>
        <w:t xml:space="preserve">At Longstone Fell the main (former turnpike) road rises to a well-known view-point looking over the Howgill Fells, and the river descends to Danny Bridge, the site of a seventeenth century mill on the “old road”, before merging with the </w:t>
      </w:r>
      <w:hyperlink r:id="rId29" w:tooltip="River Rawthey" w:history="1">
        <w:r w:rsidRPr="007942AC">
          <w:rPr>
            <w:rStyle w:val="Hyperlink"/>
            <w:vanish/>
            <w:color w:val="auto"/>
            <w:szCs w:val="24"/>
            <w:u w:val="none"/>
          </w:rPr>
          <w:t>River Rawthey</w:t>
        </w:r>
      </w:hyperlink>
      <w:r w:rsidRPr="007942AC">
        <w:rPr>
          <w:vanish/>
          <w:szCs w:val="24"/>
        </w:rPr>
        <w:t xml:space="preserve"> at Dowbiggin Foot near </w:t>
      </w:r>
      <w:hyperlink r:id="rId30" w:tooltip="Sedbergh" w:history="1">
        <w:r w:rsidRPr="007942AC">
          <w:rPr>
            <w:rStyle w:val="Hyperlink"/>
            <w:vanish/>
            <w:color w:val="auto"/>
            <w:szCs w:val="24"/>
            <w:u w:val="none"/>
          </w:rPr>
          <w:t>Sedbergh</w:t>
        </w:r>
      </w:hyperlink>
      <w:r w:rsidRPr="007942AC">
        <w:rPr>
          <w:vanish/>
          <w:szCs w:val="24"/>
        </w:rPr>
        <w:t xml:space="preserve"> , and joining the </w:t>
      </w:r>
      <w:hyperlink r:id="rId31" w:tooltip="Lune" w:history="1">
        <w:r w:rsidRPr="007942AC">
          <w:rPr>
            <w:rStyle w:val="Hyperlink"/>
            <w:vanish/>
            <w:color w:val="auto"/>
            <w:szCs w:val="24"/>
            <w:u w:val="none"/>
          </w:rPr>
          <w:t>River Lune</w:t>
        </w:r>
      </w:hyperlink>
      <w:r w:rsidRPr="007942AC">
        <w:rPr>
          <w:vanish/>
          <w:szCs w:val="24"/>
        </w:rPr>
        <w:t xml:space="preserve"> at Middleton Bridge.</w:t>
      </w:r>
      <w:r w:rsidRPr="007942AC">
        <w:rPr>
          <w:szCs w:val="24"/>
        </w:rPr>
        <w:t xml:space="preserve"> </w:t>
      </w:r>
    </w:p>
    <w:p w:rsidR="007942AC" w:rsidRDefault="007E2251" w:rsidP="007942AC">
      <w:pPr>
        <w:pStyle w:val="BusTic"/>
        <w:rPr>
          <w:szCs w:val="24"/>
        </w:rPr>
      </w:pPr>
      <w:r w:rsidRPr="007942AC">
        <w:rPr>
          <w:szCs w:val="24"/>
        </w:rPr>
        <w:t xml:space="preserve">Op de belangrijkste </w:t>
      </w:r>
      <w:proofErr w:type="spellStart"/>
      <w:r w:rsidRPr="007942AC">
        <w:rPr>
          <w:szCs w:val="24"/>
        </w:rPr>
        <w:t>Longstone</w:t>
      </w:r>
      <w:proofErr w:type="spellEnd"/>
      <w:r w:rsidRPr="007942AC">
        <w:rPr>
          <w:szCs w:val="24"/>
        </w:rPr>
        <w:t xml:space="preserve"> </w:t>
      </w:r>
      <w:proofErr w:type="spellStart"/>
      <w:r w:rsidRPr="007942AC">
        <w:rPr>
          <w:szCs w:val="24"/>
        </w:rPr>
        <w:t>Fell</w:t>
      </w:r>
      <w:proofErr w:type="spellEnd"/>
      <w:r w:rsidRPr="007942AC">
        <w:rPr>
          <w:szCs w:val="24"/>
        </w:rPr>
        <w:t xml:space="preserve"> (voormalige tolweg) weg stijgt naar een bekende gezichtspunt kijkt uit over de </w:t>
      </w:r>
      <w:proofErr w:type="spellStart"/>
      <w:r w:rsidRPr="007942AC">
        <w:rPr>
          <w:szCs w:val="24"/>
        </w:rPr>
        <w:t>Howgill</w:t>
      </w:r>
      <w:proofErr w:type="spellEnd"/>
      <w:r w:rsidRPr="007942AC">
        <w:rPr>
          <w:szCs w:val="24"/>
        </w:rPr>
        <w:t xml:space="preserve"> </w:t>
      </w:r>
      <w:proofErr w:type="spellStart"/>
      <w:r w:rsidRPr="007942AC">
        <w:rPr>
          <w:szCs w:val="24"/>
        </w:rPr>
        <w:t>Fells</w:t>
      </w:r>
      <w:proofErr w:type="spellEnd"/>
      <w:r w:rsidRPr="007942AC">
        <w:rPr>
          <w:szCs w:val="24"/>
        </w:rPr>
        <w:t xml:space="preserve">, en de rivier afdaalt naar Danny Bridge, de site van een zeventiende eeuwse molen op de 'oude weg', waarna het samen met de </w:t>
      </w:r>
      <w:hyperlink r:id="rId32" w:tooltip="River Rawthey" w:history="1">
        <w:r w:rsidRPr="007942AC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7942AC">
          <w:rPr>
            <w:rStyle w:val="Hyperlink"/>
            <w:color w:val="auto"/>
            <w:szCs w:val="24"/>
            <w:u w:val="none"/>
          </w:rPr>
          <w:t>Rawthey</w:t>
        </w:r>
        <w:proofErr w:type="spellEnd"/>
      </w:hyperlink>
      <w:r w:rsidRPr="007942AC">
        <w:rPr>
          <w:szCs w:val="24"/>
        </w:rPr>
        <w:t xml:space="preserve"> op </w:t>
      </w:r>
      <w:proofErr w:type="spellStart"/>
      <w:r w:rsidRPr="007942AC">
        <w:rPr>
          <w:szCs w:val="24"/>
        </w:rPr>
        <w:t>Dowbiggin</w:t>
      </w:r>
      <w:proofErr w:type="spellEnd"/>
      <w:r w:rsidRPr="007942AC">
        <w:rPr>
          <w:szCs w:val="24"/>
        </w:rPr>
        <w:t xml:space="preserve"> voet bij </w:t>
      </w:r>
      <w:hyperlink r:id="rId33" w:tooltip="Sedbergh" w:history="1">
        <w:proofErr w:type="spellStart"/>
        <w:r w:rsidRPr="007942AC">
          <w:rPr>
            <w:rStyle w:val="Hyperlink"/>
            <w:color w:val="auto"/>
            <w:szCs w:val="24"/>
            <w:u w:val="none"/>
          </w:rPr>
          <w:t>Sedbergh</w:t>
        </w:r>
        <w:proofErr w:type="spellEnd"/>
      </w:hyperlink>
      <w:r w:rsidRPr="007942AC">
        <w:rPr>
          <w:szCs w:val="24"/>
        </w:rPr>
        <w:t xml:space="preserve"> , en de toetreding tot de </w:t>
      </w:r>
      <w:hyperlink r:id="rId34" w:tooltip="Lune" w:history="1">
        <w:proofErr w:type="spellStart"/>
        <w:r w:rsidRPr="007942AC">
          <w:rPr>
            <w:rStyle w:val="Hyperlink"/>
            <w:color w:val="auto"/>
            <w:szCs w:val="24"/>
            <w:u w:val="none"/>
          </w:rPr>
          <w:t>Lune</w:t>
        </w:r>
        <w:proofErr w:type="spellEnd"/>
      </w:hyperlink>
      <w:r w:rsidRPr="007942AC">
        <w:rPr>
          <w:szCs w:val="24"/>
        </w:rPr>
        <w:t xml:space="preserve"> op </w:t>
      </w:r>
      <w:proofErr w:type="spellStart"/>
      <w:r w:rsidRPr="007942AC">
        <w:rPr>
          <w:szCs w:val="24"/>
        </w:rPr>
        <w:t>Middleton</w:t>
      </w:r>
      <w:proofErr w:type="spellEnd"/>
      <w:r w:rsidRPr="007942AC">
        <w:rPr>
          <w:szCs w:val="24"/>
        </w:rPr>
        <w:t xml:space="preserve"> Bridge. </w:t>
      </w:r>
      <w:r w:rsidRPr="007942AC">
        <w:rPr>
          <w:vanish/>
          <w:szCs w:val="24"/>
        </w:rPr>
        <w:t xml:space="preserve">The Sedgwick Trail, named after the well-known geologist </w:t>
      </w:r>
      <w:hyperlink r:id="rId35" w:tooltip="Adam Sedgwick" w:history="1">
        <w:r w:rsidRPr="007942AC">
          <w:rPr>
            <w:rStyle w:val="Hyperlink"/>
            <w:vanish/>
            <w:color w:val="auto"/>
            <w:szCs w:val="24"/>
            <w:u w:val="none"/>
          </w:rPr>
          <w:t>Adam Sedgwick</w:t>
        </w:r>
      </w:hyperlink>
      <w:r w:rsidRPr="007942AC">
        <w:rPr>
          <w:vanish/>
          <w:szCs w:val="24"/>
        </w:rPr>
        <w:t xml:space="preserve"> (1785-1873) runs along the Clough from Danny Bridge and highlights rock features along the Dent Fault.</w:t>
      </w:r>
      <w:r w:rsidRPr="007942AC">
        <w:rPr>
          <w:szCs w:val="24"/>
        </w:rPr>
        <w:t xml:space="preserve"> </w:t>
      </w:r>
    </w:p>
    <w:p w:rsidR="007E2251" w:rsidRPr="007942AC" w:rsidRDefault="007E2251" w:rsidP="007942AC">
      <w:pPr>
        <w:pStyle w:val="BusTic"/>
        <w:rPr>
          <w:szCs w:val="24"/>
        </w:rPr>
      </w:pPr>
      <w:r w:rsidRPr="007942AC">
        <w:rPr>
          <w:szCs w:val="24"/>
        </w:rPr>
        <w:t xml:space="preserve">De </w:t>
      </w:r>
      <w:proofErr w:type="spellStart"/>
      <w:r w:rsidRPr="007942AC">
        <w:rPr>
          <w:szCs w:val="24"/>
        </w:rPr>
        <w:t>Sedgwick</w:t>
      </w:r>
      <w:proofErr w:type="spellEnd"/>
      <w:r w:rsidRPr="007942AC">
        <w:rPr>
          <w:szCs w:val="24"/>
        </w:rPr>
        <w:t xml:space="preserve"> </w:t>
      </w:r>
      <w:proofErr w:type="spellStart"/>
      <w:r w:rsidRPr="007942AC">
        <w:rPr>
          <w:szCs w:val="24"/>
        </w:rPr>
        <w:t>Trail</w:t>
      </w:r>
      <w:proofErr w:type="spellEnd"/>
      <w:r w:rsidRPr="007942AC">
        <w:rPr>
          <w:szCs w:val="24"/>
        </w:rPr>
        <w:t xml:space="preserve">, vernoemd naar de bekende geoloog </w:t>
      </w:r>
      <w:hyperlink r:id="rId36" w:tooltip="Adam Sedgwick" w:history="1">
        <w:r w:rsidRPr="007942AC">
          <w:rPr>
            <w:rStyle w:val="Hyperlink"/>
            <w:color w:val="auto"/>
            <w:szCs w:val="24"/>
            <w:u w:val="none"/>
          </w:rPr>
          <w:t xml:space="preserve">Adam </w:t>
        </w:r>
        <w:proofErr w:type="spellStart"/>
        <w:r w:rsidRPr="007942AC">
          <w:rPr>
            <w:rStyle w:val="Hyperlink"/>
            <w:color w:val="auto"/>
            <w:szCs w:val="24"/>
            <w:u w:val="none"/>
          </w:rPr>
          <w:t>Sedgwick</w:t>
        </w:r>
        <w:proofErr w:type="spellEnd"/>
      </w:hyperlink>
      <w:r w:rsidRPr="007942AC">
        <w:rPr>
          <w:szCs w:val="24"/>
        </w:rPr>
        <w:t xml:space="preserve"> (1785-1873) loopt langs de Clough van Danny Bridge en hoogtepunten rock functies langs de </w:t>
      </w:r>
      <w:proofErr w:type="spellStart"/>
      <w:r w:rsidRPr="007942AC">
        <w:rPr>
          <w:szCs w:val="24"/>
        </w:rPr>
        <w:t>Dent</w:t>
      </w:r>
      <w:proofErr w:type="spellEnd"/>
      <w:r w:rsidRPr="007942AC">
        <w:rPr>
          <w:szCs w:val="24"/>
        </w:rPr>
        <w:t xml:space="preserve"> Fout. </w:t>
      </w:r>
    </w:p>
    <w:p w:rsidR="007E2251" w:rsidRPr="007942AC" w:rsidRDefault="007E2251" w:rsidP="007942AC">
      <w:pPr>
        <w:pStyle w:val="BusTic"/>
        <w:rPr>
          <w:szCs w:val="24"/>
        </w:rPr>
      </w:pPr>
      <w:r w:rsidRPr="007942AC">
        <w:rPr>
          <w:vanish/>
          <w:szCs w:val="24"/>
        </w:rPr>
        <w:t xml:space="preserve">The ancient county through which the Clough River runs is the </w:t>
      </w:r>
      <w:hyperlink r:id="rId37" w:tooltip="West Riding of Yorkshire" w:history="1">
        <w:r w:rsidRPr="007942AC">
          <w:rPr>
            <w:rStyle w:val="Hyperlink"/>
            <w:vanish/>
            <w:color w:val="auto"/>
            <w:szCs w:val="24"/>
            <w:u w:val="none"/>
          </w:rPr>
          <w:t>West Riding of Yorkshire</w:t>
        </w:r>
      </w:hyperlink>
      <w:r w:rsidRPr="007942AC">
        <w:rPr>
          <w:vanish/>
          <w:szCs w:val="24"/>
        </w:rPr>
        <w:t xml:space="preserve"> , and it is still part of the </w:t>
      </w:r>
      <w:hyperlink r:id="rId38" w:tooltip="Yorkshire Dales National Park" w:history="1">
        <w:r w:rsidRPr="007942AC">
          <w:rPr>
            <w:rStyle w:val="Hyperlink"/>
            <w:vanish/>
            <w:color w:val="auto"/>
            <w:szCs w:val="24"/>
            <w:u w:val="none"/>
          </w:rPr>
          <w:t>Yorkshire Dales National Park</w:t>
        </w:r>
      </w:hyperlink>
      <w:r w:rsidRPr="007942AC">
        <w:rPr>
          <w:vanish/>
          <w:szCs w:val="24"/>
        </w:rPr>
        <w:t xml:space="preserve"> , though its entire length is now within the </w:t>
      </w:r>
      <w:hyperlink r:id="rId39" w:tooltip="South Lakeland" w:history="1">
        <w:r w:rsidRPr="007942AC">
          <w:rPr>
            <w:rStyle w:val="Hyperlink"/>
            <w:vanish/>
            <w:color w:val="auto"/>
            <w:szCs w:val="24"/>
            <w:u w:val="none"/>
          </w:rPr>
          <w:t>South Lakeland</w:t>
        </w:r>
      </w:hyperlink>
      <w:r w:rsidRPr="007942AC">
        <w:rPr>
          <w:vanish/>
          <w:szCs w:val="24"/>
        </w:rPr>
        <w:t xml:space="preserve"> district of Cumbria.</w:t>
      </w:r>
      <w:r w:rsidRPr="007942AC">
        <w:rPr>
          <w:szCs w:val="24"/>
        </w:rPr>
        <w:t xml:space="preserve"> Het oude graafschap waardoor de rivier loopt Clough is de </w:t>
      </w:r>
      <w:hyperlink r:id="rId40" w:tooltip="West Riding of Yorkshire" w:history="1">
        <w:r w:rsidRPr="007942AC">
          <w:rPr>
            <w:rStyle w:val="Hyperlink"/>
            <w:color w:val="auto"/>
            <w:szCs w:val="24"/>
            <w:u w:val="none"/>
          </w:rPr>
          <w:t xml:space="preserve">West </w:t>
        </w:r>
        <w:proofErr w:type="spellStart"/>
        <w:r w:rsidRPr="007942AC">
          <w:rPr>
            <w:rStyle w:val="Hyperlink"/>
            <w:color w:val="auto"/>
            <w:szCs w:val="24"/>
            <w:u w:val="none"/>
          </w:rPr>
          <w:t>Riding</w:t>
        </w:r>
        <w:proofErr w:type="spellEnd"/>
        <w:r w:rsidRPr="007942AC">
          <w:rPr>
            <w:rStyle w:val="Hyperlink"/>
            <w:color w:val="auto"/>
            <w:szCs w:val="24"/>
            <w:u w:val="none"/>
          </w:rPr>
          <w:t xml:space="preserve"> of Yorkshire</w:t>
        </w:r>
      </w:hyperlink>
      <w:r w:rsidRPr="007942AC">
        <w:rPr>
          <w:szCs w:val="24"/>
        </w:rPr>
        <w:t xml:space="preserve"> , en het is nog steeds deel uit van de </w:t>
      </w:r>
      <w:hyperlink r:id="rId41" w:tooltip="Yorkshire Dales National Park" w:history="1">
        <w:r w:rsidRPr="007942AC">
          <w:rPr>
            <w:rStyle w:val="Hyperlink"/>
            <w:color w:val="auto"/>
            <w:szCs w:val="24"/>
            <w:u w:val="none"/>
          </w:rPr>
          <w:t>Yorkshire Dales National Park</w:t>
        </w:r>
      </w:hyperlink>
      <w:bookmarkStart w:id="0" w:name="_GoBack"/>
      <w:bookmarkEnd w:id="0"/>
      <w:r w:rsidRPr="007942AC">
        <w:rPr>
          <w:szCs w:val="24"/>
        </w:rPr>
        <w:t xml:space="preserve">, maar over de gehele lengte is nu binnen de </w:t>
      </w:r>
      <w:hyperlink r:id="rId42" w:tooltip="South Lakeland" w:history="1">
        <w:r w:rsidRPr="007942AC">
          <w:rPr>
            <w:rStyle w:val="Hyperlink"/>
            <w:color w:val="auto"/>
            <w:szCs w:val="24"/>
            <w:u w:val="none"/>
          </w:rPr>
          <w:t xml:space="preserve">South </w:t>
        </w:r>
        <w:proofErr w:type="spellStart"/>
        <w:r w:rsidRPr="007942AC">
          <w:rPr>
            <w:rStyle w:val="Hyperlink"/>
            <w:color w:val="auto"/>
            <w:szCs w:val="24"/>
            <w:u w:val="none"/>
          </w:rPr>
          <w:t>Lakeland</w:t>
        </w:r>
        <w:proofErr w:type="spellEnd"/>
      </w:hyperlink>
      <w:r w:rsidRPr="007942AC">
        <w:rPr>
          <w:szCs w:val="24"/>
        </w:rPr>
        <w:t xml:space="preserve"> district </w:t>
      </w:r>
      <w:proofErr w:type="spellStart"/>
      <w:r w:rsidRPr="007942AC">
        <w:rPr>
          <w:szCs w:val="24"/>
        </w:rPr>
        <w:t>Cumbria</w:t>
      </w:r>
      <w:proofErr w:type="spellEnd"/>
      <w:r w:rsidRPr="007942AC">
        <w:rPr>
          <w:szCs w:val="24"/>
        </w:rPr>
        <w:t xml:space="preserve">. </w:t>
      </w:r>
    </w:p>
    <w:p w:rsidR="00861648" w:rsidRPr="007942AC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7942AC" w:rsidSect="00CD4559">
      <w:headerReference w:type="even" r:id="rId43"/>
      <w:headerReference w:type="default" r:id="rId44"/>
      <w:footerReference w:type="default" r:id="rId45"/>
      <w:headerReference w:type="first" r:id="rId4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34" w:rsidRDefault="00171034" w:rsidP="00A64884">
      <w:r>
        <w:separator/>
      </w:r>
    </w:p>
  </w:endnote>
  <w:endnote w:type="continuationSeparator" w:id="0">
    <w:p w:rsidR="00171034" w:rsidRDefault="0017103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7103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7942AC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34" w:rsidRDefault="00171034" w:rsidP="00A64884">
      <w:r>
        <w:separator/>
      </w:r>
    </w:p>
  </w:footnote>
  <w:footnote w:type="continuationSeparator" w:id="0">
    <w:p w:rsidR="00171034" w:rsidRDefault="0017103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7103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7FC847F" wp14:editId="5D73F0A6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42AC">
      <w:rPr>
        <w:rFonts w:asciiTheme="majorHAnsi" w:hAnsiTheme="majorHAnsi"/>
        <w:b/>
        <w:sz w:val="24"/>
        <w:szCs w:val="24"/>
      </w:rPr>
      <w:t xml:space="preserve">De Clough River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17103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7103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0963"/>
    <w:rsid w:val="001363FD"/>
    <w:rsid w:val="001512E2"/>
    <w:rsid w:val="00151710"/>
    <w:rsid w:val="001676EF"/>
    <w:rsid w:val="001702BD"/>
    <w:rsid w:val="00171034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42AC"/>
    <w:rsid w:val="007A7746"/>
    <w:rsid w:val="007B062A"/>
    <w:rsid w:val="007C07B5"/>
    <w:rsid w:val="007C0B76"/>
    <w:rsid w:val="007C53C1"/>
    <w:rsid w:val="007D4149"/>
    <w:rsid w:val="007D6939"/>
    <w:rsid w:val="007E1C5F"/>
    <w:rsid w:val="007E2251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8" Type="http://schemas.openxmlformats.org/officeDocument/2006/relationships/hyperlink" Target="http://translate.googleusercontent.com/translate_c?hl=nl&amp;langpair=en%7Cnl&amp;u=http://en.wikipedia.org/wiki/Mile&amp;rurl=translate.google.nl&amp;usg=ALkJrhj6iU1rUZHWhzDT7owkAtcOR4Gq5A" TargetMode="External"/><Relationship Id="rId26" Type="http://schemas.openxmlformats.org/officeDocument/2006/relationships/hyperlink" Target="http://translate.googleusercontent.com/translate_c?hl=nl&amp;langpair=en%7Cnl&amp;u=http://en.wikipedia.org/wiki/Garsdale&amp;rurl=translate.google.nl&amp;usg=ALkJrhihZRE1_qTSylhoXvNRFv2bIGGViA" TargetMode="External"/><Relationship Id="rId39" Type="http://schemas.openxmlformats.org/officeDocument/2006/relationships/hyperlink" Target="http://translate.googleusercontent.com/translate_c?hl=nl&amp;langpair=en%7Cnl&amp;u=http://en.wikipedia.org/wiki/South_Lakeland&amp;rurl=translate.google.nl&amp;usg=ALkJrhj_KaSO2fRCW2q4XiZalLBOCrx8R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34" Type="http://schemas.openxmlformats.org/officeDocument/2006/relationships/hyperlink" Target="http://translate.googleusercontent.com/translate_c?hl=nl&amp;langpair=en%7Cnl&amp;u=http://en.wikipedia.org/wiki/River_Lune&amp;rurl=translate.google.nl&amp;usg=ALkJrhhlBmpKMLPnltnRhcx2LBOTFQe98g" TargetMode="External"/><Relationship Id="rId42" Type="http://schemas.openxmlformats.org/officeDocument/2006/relationships/hyperlink" Target="http://translate.googleusercontent.com/translate_c?hl=nl&amp;langpair=en%7Cnl&amp;u=http://en.wikipedia.org/wiki/South_Lakeland&amp;rurl=translate.google.nl&amp;usg=ALkJrhj_KaSO2fRCW2q4XiZalLBOCrx8RQ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North_West_England&amp;rurl=translate.google.nl&amp;usg=ALkJrhgapnUkBTg9BbGYsYRmlxTlJpX0-A" TargetMode="External"/><Relationship Id="rId17" Type="http://schemas.openxmlformats.org/officeDocument/2006/relationships/hyperlink" Target="http://translate.googleusercontent.com/translate_c?hl=nl&amp;langpair=en%7Cnl&amp;u=http://en.wikipedia.org/wiki/Kilometre&amp;rurl=translate.google.nl&amp;usg=ALkJrhhjSOMwy8Y2vIFpT1uhBpZj47pywQ" TargetMode="External"/><Relationship Id="rId25" Type="http://schemas.openxmlformats.org/officeDocument/2006/relationships/hyperlink" Target="http://translate.googleusercontent.com/translate_c?hl=nl&amp;langpair=en%7Cnl&amp;u=http://en.wikipedia.org/wiki/Waterfall&amp;rurl=translate.google.nl&amp;usg=ALkJrhjQVYkYO8-as4P1_zf4TiFk1Um6hg" TargetMode="External"/><Relationship Id="rId33" Type="http://schemas.openxmlformats.org/officeDocument/2006/relationships/hyperlink" Target="http://translate.googleusercontent.com/translate_c?hl=nl&amp;langpair=en%7Cnl&amp;u=http://en.wikipedia.org/wiki/Sedbergh&amp;rurl=translate.google.nl&amp;usg=ALkJrhh1Wims--xs8tq2t4UlaLmXLRMa2A" TargetMode="External"/><Relationship Id="rId38" Type="http://schemas.openxmlformats.org/officeDocument/2006/relationships/hyperlink" Target="http://translate.googleusercontent.com/translate_c?hl=nl&amp;langpair=en%7Cnl&amp;u=http://en.wikipedia.org/wiki/Yorkshire_Dales_National_Park&amp;rurl=translate.google.nl&amp;usg=ALkJrhg_rhPODJ9Gmkdr8h9UccBT7aGzCw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Rawthey&amp;rurl=translate.google.nl&amp;usg=ALkJrhidL20SJ9ovtvRBFlvA9zxAcw2zOw" TargetMode="External"/><Relationship Id="rId20" Type="http://schemas.openxmlformats.org/officeDocument/2006/relationships/hyperlink" Target="http://translate.googleusercontent.com/translate_c?hl=nl&amp;langpair=en%7Cnl&amp;u=http://en.wikipedia.org/wiki/Mile&amp;rurl=translate.google.nl&amp;usg=ALkJrhj6iU1rUZHWhzDT7owkAtcOR4Gq5A" TargetMode="External"/><Relationship Id="rId29" Type="http://schemas.openxmlformats.org/officeDocument/2006/relationships/hyperlink" Target="http://translate.googleusercontent.com/translate_c?hl=nl&amp;langpair=en%7Cnl&amp;u=http://en.wikipedia.org/wiki/River_Rawthey&amp;rurl=translate.google.nl&amp;usg=ALkJrhidL20SJ9ovtvRBFlvA9zxAcw2zOw" TargetMode="External"/><Relationship Id="rId41" Type="http://schemas.openxmlformats.org/officeDocument/2006/relationships/hyperlink" Target="http://translate.googleusercontent.com/translate_c?hl=nl&amp;langpair=en%7Cnl&amp;u=http://en.wikipedia.org/wiki/Yorkshire_Dales_National_Park&amp;rurl=translate.google.nl&amp;usg=ALkJrhg_rhPODJ9Gmkdr8h9UccBT7aGzC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North_West_England&amp;rurl=translate.google.nl&amp;usg=ALkJrhgapnUkBTg9BbGYsYRmlxTlJpX0-A" TargetMode="External"/><Relationship Id="rId24" Type="http://schemas.openxmlformats.org/officeDocument/2006/relationships/hyperlink" Target="http://translate.googleusercontent.com/translate_c?hl=nl&amp;langpair=en%7Cnl&amp;u=http://en.wikipedia.org/wiki/Stream&amp;rurl=translate.google.nl&amp;usg=ALkJrhh5sNc7I3pOWgKSRB334i2FWIK7DQ" TargetMode="External"/><Relationship Id="rId32" Type="http://schemas.openxmlformats.org/officeDocument/2006/relationships/hyperlink" Target="http://translate.googleusercontent.com/translate_c?hl=nl&amp;langpair=en%7Cnl&amp;u=http://en.wikipedia.org/wiki/River_Rawthey&amp;rurl=translate.google.nl&amp;usg=ALkJrhidL20SJ9ovtvRBFlvA9zxAcw2zOw" TargetMode="External"/><Relationship Id="rId37" Type="http://schemas.openxmlformats.org/officeDocument/2006/relationships/hyperlink" Target="http://translate.googleusercontent.com/translate_c?hl=nl&amp;langpair=en%7Cnl&amp;u=http://en.wikipedia.org/wiki/West_Riding_of_Yorkshire&amp;rurl=translate.google.nl&amp;usg=ALkJrhgml5zy4UUOnNkhcTE5ylbBywaDCg" TargetMode="External"/><Relationship Id="rId40" Type="http://schemas.openxmlformats.org/officeDocument/2006/relationships/hyperlink" Target="http://translate.googleusercontent.com/translate_c?hl=nl&amp;langpair=en%7Cnl&amp;u=http://en.wikipedia.org/wiki/West_Riding_of_Yorkshire&amp;rurl=translate.google.nl&amp;usg=ALkJrhgml5zy4UUOnNkhcTE5ylbBywaDCg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Rawthey&amp;rurl=translate.google.nl&amp;usg=ALkJrhidL20SJ9ovtvRBFlvA9zxAcw2zOw" TargetMode="External"/><Relationship Id="rId23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28" Type="http://schemas.openxmlformats.org/officeDocument/2006/relationships/hyperlink" Target="http://translate.googleusercontent.com/translate_c?hl=nl&amp;langpair=en%7Cnl&amp;u=http://en.wikipedia.org/wiki/Garsdale&amp;rurl=translate.google.nl&amp;usg=ALkJrhihZRE1_qTSylhoXvNRFv2bIGGViA" TargetMode="External"/><Relationship Id="rId36" Type="http://schemas.openxmlformats.org/officeDocument/2006/relationships/hyperlink" Target="http://translate.googleusercontent.com/translate_c?hl=nl&amp;langpair=en%7Cnl&amp;u=http://en.wikipedia.org/wiki/Adam_Sedgwick&amp;rurl=translate.google.nl&amp;usg=ALkJrhi7cAOoApzodRIxwglHwT_4qiKLBA" TargetMode="Externa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Kilometre&amp;rurl=translate.google.nl&amp;usg=ALkJrhhjSOMwy8Y2vIFpT1uhBpZj47pywQ" TargetMode="External"/><Relationship Id="rId31" Type="http://schemas.openxmlformats.org/officeDocument/2006/relationships/hyperlink" Target="http://translate.googleusercontent.com/translate_c?hl=nl&amp;langpair=en%7Cnl&amp;u=http://en.wikipedia.org/wiki/River_Lune&amp;rurl=translate.google.nl&amp;usg=ALkJrhhlBmpKMLPnltnRhcx2LBOTFQe98g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22" Type="http://schemas.openxmlformats.org/officeDocument/2006/relationships/hyperlink" Target="http://translate.googleusercontent.com/translate_c?hl=nl&amp;langpair=en%7Cnl&amp;u=http://en.wikipedia.org/wiki/Stream&amp;rurl=translate.google.nl&amp;usg=ALkJrhh5sNc7I3pOWgKSRB334i2FWIK7DQ" TargetMode="External"/><Relationship Id="rId27" Type="http://schemas.openxmlformats.org/officeDocument/2006/relationships/hyperlink" Target="http://translate.googleusercontent.com/translate_c?hl=nl&amp;langpair=en%7Cnl&amp;u=http://en.wikipedia.org/wiki/Waterfall&amp;rurl=translate.google.nl&amp;usg=ALkJrhjQVYkYO8-as4P1_zf4TiFk1Um6hg" TargetMode="External"/><Relationship Id="rId30" Type="http://schemas.openxmlformats.org/officeDocument/2006/relationships/hyperlink" Target="http://translate.googleusercontent.com/translate_c?hl=nl&amp;langpair=en%7Cnl&amp;u=http://en.wikipedia.org/wiki/Sedbergh&amp;rurl=translate.google.nl&amp;usg=ALkJrhh1Wims--xs8tq2t4UlaLmXLRMa2A" TargetMode="External"/><Relationship Id="rId35" Type="http://schemas.openxmlformats.org/officeDocument/2006/relationships/hyperlink" Target="http://translate.googleusercontent.com/translate_c?hl=nl&amp;langpair=en%7Cnl&amp;u=http://en.wikipedia.org/wiki/Adam_Sedgwick&amp;rurl=translate.google.nl&amp;usg=ALkJrhi7cAOoApzodRIxwglHwT_4qiKLBA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1636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2010-08-22T10:15:00Z</dcterms:created>
  <dcterms:modified xsi:type="dcterms:W3CDTF">2010-09-01T11:59:00Z</dcterms:modified>
  <cp:category>2010</cp:category>
</cp:coreProperties>
</file>