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D7" w:rsidRPr="006235D7" w:rsidRDefault="006235D7" w:rsidP="006235D7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6235D7">
        <w:rPr>
          <w:rFonts w:ascii="Comic Sans MS" w:hAnsi="Comic Sans MS"/>
          <w:b/>
          <w:bCs/>
          <w:sz w:val="24"/>
          <w:szCs w:val="24"/>
          <w:lang w:val="en"/>
        </w:rPr>
        <w:t xml:space="preserve">River Bourne, Berkshire </w:t>
      </w:r>
    </w:p>
    <w:p w:rsidR="00DA1242" w:rsidRDefault="006235D7" w:rsidP="00DA1242">
      <w:pPr>
        <w:pStyle w:val="BusTic"/>
        <w:rPr>
          <w:szCs w:val="24"/>
        </w:rPr>
      </w:pPr>
      <w:r w:rsidRPr="00DA1242">
        <w:rPr>
          <w:vanish/>
          <w:szCs w:val="24"/>
        </w:rPr>
        <w:t xml:space="preserve">The </w:t>
      </w:r>
      <w:r w:rsidRPr="00DA1242">
        <w:rPr>
          <w:bCs/>
          <w:vanish/>
          <w:szCs w:val="24"/>
        </w:rPr>
        <w:t>River Bourne</w:t>
      </w:r>
      <w:r w:rsidRPr="00DA1242">
        <w:rPr>
          <w:vanish/>
          <w:szCs w:val="24"/>
        </w:rPr>
        <w:t xml:space="preserve"> is a </w:t>
      </w:r>
      <w:hyperlink r:id="rId8" w:tooltip="Rivier" w:history="1">
        <w:r w:rsidRPr="00DA1242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DA1242">
        <w:rPr>
          <w:vanish/>
          <w:szCs w:val="24"/>
        </w:rPr>
        <w:t xml:space="preserve"> in the </w:t>
      </w:r>
      <w:hyperlink r:id="rId9" w:tooltip="Engeland" w:history="1">
        <w:r w:rsidRPr="00DA1242">
          <w:rPr>
            <w:rStyle w:val="Hyperlink"/>
            <w:vanish/>
            <w:color w:val="auto"/>
            <w:szCs w:val="24"/>
            <w:u w:val="none"/>
          </w:rPr>
          <w:t>English</w:t>
        </w:r>
      </w:hyperlink>
      <w:r w:rsidRPr="00DA1242">
        <w:rPr>
          <w:vanish/>
          <w:szCs w:val="24"/>
        </w:rPr>
        <w:t xml:space="preserve"> county of </w:t>
      </w:r>
      <w:hyperlink r:id="rId10" w:tooltip="Berkshire" w:history="1">
        <w:r w:rsidRPr="00DA1242">
          <w:rPr>
            <w:rStyle w:val="Hyperlink"/>
            <w:vanish/>
            <w:color w:val="auto"/>
            <w:szCs w:val="24"/>
            <w:u w:val="none"/>
          </w:rPr>
          <w:t>Berkshire</w:t>
        </w:r>
      </w:hyperlink>
      <w:r w:rsidRPr="00DA1242">
        <w:rPr>
          <w:vanish/>
          <w:szCs w:val="24"/>
        </w:rPr>
        <w:t xml:space="preserve"> .</w:t>
      </w:r>
      <w:r w:rsidRPr="00DA1242">
        <w:rPr>
          <w:szCs w:val="24"/>
        </w:rPr>
        <w:t xml:space="preserve">De </w:t>
      </w:r>
      <w:r w:rsidRPr="00DA1242">
        <w:rPr>
          <w:bCs/>
          <w:szCs w:val="24"/>
        </w:rPr>
        <w:t>rivier</w:t>
      </w:r>
      <w:r w:rsidRPr="00DA1242">
        <w:rPr>
          <w:szCs w:val="24"/>
        </w:rPr>
        <w:t xml:space="preserve"> de </w:t>
      </w:r>
      <w:r w:rsidRPr="00DA1242">
        <w:rPr>
          <w:bCs/>
          <w:szCs w:val="24"/>
        </w:rPr>
        <w:t>Bourne</w:t>
      </w:r>
      <w:r w:rsidRPr="00DA1242">
        <w:rPr>
          <w:szCs w:val="24"/>
        </w:rPr>
        <w:t xml:space="preserve"> is een </w:t>
      </w:r>
      <w:hyperlink r:id="rId11" w:tooltip="Rivier" w:history="1">
        <w:r w:rsidRPr="00DA1242">
          <w:rPr>
            <w:rStyle w:val="Hyperlink"/>
            <w:color w:val="auto"/>
            <w:szCs w:val="24"/>
            <w:u w:val="none"/>
          </w:rPr>
          <w:t>rivier</w:t>
        </w:r>
      </w:hyperlink>
      <w:r w:rsidRPr="00DA1242">
        <w:rPr>
          <w:szCs w:val="24"/>
        </w:rPr>
        <w:t xml:space="preserve"> in het </w:t>
      </w:r>
      <w:hyperlink r:id="rId12" w:tooltip="Engeland" w:history="1">
        <w:r w:rsidRPr="00DA1242">
          <w:rPr>
            <w:rStyle w:val="Hyperlink"/>
            <w:color w:val="auto"/>
            <w:szCs w:val="24"/>
            <w:u w:val="none"/>
          </w:rPr>
          <w:t>Engels</w:t>
        </w:r>
      </w:hyperlink>
      <w:r w:rsidRPr="00DA1242">
        <w:rPr>
          <w:szCs w:val="24"/>
        </w:rPr>
        <w:t xml:space="preserve"> graafschap </w:t>
      </w:r>
      <w:hyperlink r:id="rId13" w:tooltip="Berkshire" w:history="1">
        <w:r w:rsidRPr="00DA1242">
          <w:rPr>
            <w:rStyle w:val="Hyperlink"/>
            <w:color w:val="auto"/>
            <w:szCs w:val="24"/>
            <w:u w:val="none"/>
          </w:rPr>
          <w:t>Berkshire</w:t>
        </w:r>
      </w:hyperlink>
      <w:r w:rsidRPr="00DA1242">
        <w:rPr>
          <w:szCs w:val="24"/>
        </w:rPr>
        <w:t xml:space="preserve"> . </w:t>
      </w:r>
      <w:r w:rsidRPr="00DA1242">
        <w:rPr>
          <w:vanish/>
          <w:szCs w:val="24"/>
        </w:rPr>
        <w:t xml:space="preserve">It is a </w:t>
      </w:r>
      <w:hyperlink r:id="rId14" w:tooltip="Zijrivier" w:history="1">
        <w:r w:rsidRPr="00DA1242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DA1242">
        <w:rPr>
          <w:vanish/>
          <w:szCs w:val="24"/>
        </w:rPr>
        <w:t xml:space="preserve"> of the </w:t>
      </w:r>
      <w:hyperlink r:id="rId15" w:tooltip="River Pang" w:history="1">
        <w:r w:rsidRPr="00DA1242">
          <w:rPr>
            <w:rStyle w:val="Hyperlink"/>
            <w:vanish/>
            <w:color w:val="auto"/>
            <w:szCs w:val="24"/>
            <w:u w:val="none"/>
          </w:rPr>
          <w:t>River Pang</w:t>
        </w:r>
      </w:hyperlink>
      <w:r w:rsidRPr="00DA1242">
        <w:rPr>
          <w:vanish/>
          <w:szCs w:val="24"/>
        </w:rPr>
        <w:t xml:space="preserve"> and, indirectly, of the </w:t>
      </w:r>
      <w:hyperlink r:id="rId16" w:tooltip="Theems" w:history="1">
        <w:r w:rsidRPr="00DA1242">
          <w:rPr>
            <w:rStyle w:val="Hyperlink"/>
            <w:vanish/>
            <w:color w:val="auto"/>
            <w:szCs w:val="24"/>
            <w:u w:val="none"/>
          </w:rPr>
          <w:t>River Thames</w:t>
        </w:r>
      </w:hyperlink>
      <w:r w:rsidRPr="00DA1242">
        <w:rPr>
          <w:vanish/>
          <w:szCs w:val="24"/>
        </w:rPr>
        <w:t xml:space="preserve"> .</w:t>
      </w:r>
      <w:r w:rsidRPr="00DA1242">
        <w:rPr>
          <w:szCs w:val="24"/>
        </w:rPr>
        <w:t xml:space="preserve"> </w:t>
      </w:r>
    </w:p>
    <w:p w:rsidR="00DA1242" w:rsidRDefault="006235D7" w:rsidP="00DA1242">
      <w:pPr>
        <w:pStyle w:val="BusTic"/>
        <w:rPr>
          <w:szCs w:val="24"/>
        </w:rPr>
      </w:pPr>
      <w:r w:rsidRPr="00DA1242">
        <w:rPr>
          <w:szCs w:val="24"/>
        </w:rPr>
        <w:t xml:space="preserve">Het is een </w:t>
      </w:r>
      <w:hyperlink r:id="rId17" w:tooltip="Zijrivier" w:history="1">
        <w:r w:rsidRPr="00DA1242">
          <w:rPr>
            <w:rStyle w:val="Hyperlink"/>
            <w:color w:val="auto"/>
            <w:szCs w:val="24"/>
            <w:u w:val="none"/>
          </w:rPr>
          <w:t>zijrivier</w:t>
        </w:r>
      </w:hyperlink>
      <w:r w:rsidRPr="00DA1242">
        <w:rPr>
          <w:szCs w:val="24"/>
        </w:rPr>
        <w:t xml:space="preserve"> van de </w:t>
      </w:r>
      <w:hyperlink r:id="rId18" w:tooltip="River Pang" w:history="1">
        <w:r w:rsidRPr="00DA1242">
          <w:rPr>
            <w:rStyle w:val="Hyperlink"/>
            <w:color w:val="auto"/>
            <w:szCs w:val="24"/>
            <w:u w:val="none"/>
          </w:rPr>
          <w:t>rivier de Pang</w:t>
        </w:r>
      </w:hyperlink>
      <w:r w:rsidRPr="00DA1242">
        <w:rPr>
          <w:szCs w:val="24"/>
        </w:rPr>
        <w:t xml:space="preserve"> en, indirect, van de </w:t>
      </w:r>
      <w:hyperlink r:id="rId19" w:tooltip="Theems" w:history="1">
        <w:r w:rsidRPr="00DA1242">
          <w:rPr>
            <w:rStyle w:val="Hyperlink"/>
            <w:color w:val="auto"/>
            <w:szCs w:val="24"/>
            <w:u w:val="none"/>
          </w:rPr>
          <w:t>rivier de Theems</w:t>
        </w:r>
      </w:hyperlink>
      <w:r w:rsidRPr="00DA1242">
        <w:rPr>
          <w:szCs w:val="24"/>
        </w:rPr>
        <w:t xml:space="preserve"> . </w:t>
      </w:r>
      <w:r w:rsidRPr="00DA1242">
        <w:rPr>
          <w:vanish/>
          <w:szCs w:val="24"/>
        </w:rPr>
        <w:t xml:space="preserve">The Bourne's source is near the village of </w:t>
      </w:r>
      <w:hyperlink r:id="rId20" w:tooltip="Kapel Row" w:history="1">
        <w:r w:rsidRPr="00DA1242">
          <w:rPr>
            <w:rStyle w:val="Hyperlink"/>
            <w:vanish/>
            <w:color w:val="auto"/>
            <w:szCs w:val="24"/>
            <w:u w:val="none"/>
          </w:rPr>
          <w:t>Chapel Row</w:t>
        </w:r>
      </w:hyperlink>
      <w:r w:rsidRPr="00DA1242">
        <w:rPr>
          <w:vanish/>
          <w:szCs w:val="24"/>
        </w:rPr>
        <w:t xml:space="preserve"> and it joins the River Pang south of the </w:t>
      </w:r>
      <w:hyperlink r:id="rId21" w:tooltip="M4" w:history="1">
        <w:r w:rsidRPr="00DA1242">
          <w:rPr>
            <w:rStyle w:val="Hyperlink"/>
            <w:vanish/>
            <w:color w:val="auto"/>
            <w:szCs w:val="24"/>
            <w:u w:val="none"/>
          </w:rPr>
          <w:t>M4 motorway</w:t>
        </w:r>
      </w:hyperlink>
      <w:r w:rsidRPr="00DA1242">
        <w:rPr>
          <w:vanish/>
          <w:szCs w:val="24"/>
        </w:rPr>
        <w:t xml:space="preserve"> near the village of </w:t>
      </w:r>
      <w:hyperlink r:id="rId22" w:tooltip="Tidmarsh" w:history="1">
        <w:r w:rsidRPr="00DA1242">
          <w:rPr>
            <w:rStyle w:val="Hyperlink"/>
            <w:vanish/>
            <w:color w:val="auto"/>
            <w:szCs w:val="24"/>
            <w:u w:val="none"/>
          </w:rPr>
          <w:t>Tidmarsh</w:t>
        </w:r>
      </w:hyperlink>
      <w:r w:rsidRPr="00DA1242">
        <w:rPr>
          <w:vanish/>
          <w:szCs w:val="24"/>
        </w:rPr>
        <w:t xml:space="preserve"> .</w:t>
      </w:r>
      <w:r w:rsidRPr="00DA1242">
        <w:rPr>
          <w:szCs w:val="24"/>
        </w:rPr>
        <w:t xml:space="preserve"> </w:t>
      </w:r>
    </w:p>
    <w:p w:rsidR="006235D7" w:rsidRPr="00DA1242" w:rsidRDefault="006235D7" w:rsidP="00DA1242">
      <w:pPr>
        <w:pStyle w:val="BusTic"/>
        <w:rPr>
          <w:szCs w:val="24"/>
        </w:rPr>
      </w:pPr>
      <w:bookmarkStart w:id="0" w:name="_GoBack"/>
      <w:bookmarkEnd w:id="0"/>
      <w:r w:rsidRPr="00DA1242">
        <w:rPr>
          <w:szCs w:val="24"/>
        </w:rPr>
        <w:t xml:space="preserve">The Bourne de bron is in de buurt van het dorp </w:t>
      </w:r>
      <w:hyperlink r:id="rId23" w:tooltip="Kapel Row" w:history="1">
        <w:r w:rsidRPr="00DA1242">
          <w:rPr>
            <w:rStyle w:val="Hyperlink"/>
            <w:color w:val="auto"/>
            <w:szCs w:val="24"/>
            <w:u w:val="none"/>
          </w:rPr>
          <w:t>Kapel Row</w:t>
        </w:r>
      </w:hyperlink>
      <w:r w:rsidRPr="00DA1242">
        <w:rPr>
          <w:szCs w:val="24"/>
        </w:rPr>
        <w:t xml:space="preserve"> en uitmondt in de rivier Pang zuiden van de </w:t>
      </w:r>
      <w:hyperlink r:id="rId24" w:tooltip="M4" w:history="1">
        <w:r w:rsidRPr="00DA1242">
          <w:rPr>
            <w:rStyle w:val="Hyperlink"/>
            <w:color w:val="auto"/>
            <w:szCs w:val="24"/>
            <w:u w:val="none"/>
          </w:rPr>
          <w:t>M4 snelweg</w:t>
        </w:r>
      </w:hyperlink>
      <w:r w:rsidRPr="00DA1242">
        <w:rPr>
          <w:szCs w:val="24"/>
        </w:rPr>
        <w:t xml:space="preserve"> in de buurt van het dorp </w:t>
      </w:r>
      <w:hyperlink r:id="rId25" w:tooltip="Tidmarsh" w:history="1">
        <w:r w:rsidRPr="00DA1242">
          <w:rPr>
            <w:rStyle w:val="Hyperlink"/>
            <w:color w:val="auto"/>
            <w:szCs w:val="24"/>
            <w:u w:val="none"/>
          </w:rPr>
          <w:t>Tidmarsh</w:t>
        </w:r>
      </w:hyperlink>
      <w:r w:rsidRPr="00DA1242">
        <w:rPr>
          <w:szCs w:val="24"/>
        </w:rPr>
        <w:t xml:space="preserve"> 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26"/>
      <w:headerReference w:type="default" r:id="rId27"/>
      <w:footerReference w:type="default" r:id="rId28"/>
      <w:headerReference w:type="first" r:id="rId2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9E1" w:rsidRDefault="006A29E1" w:rsidP="00A64884">
      <w:r>
        <w:separator/>
      </w:r>
    </w:p>
  </w:endnote>
  <w:endnote w:type="continuationSeparator" w:id="0">
    <w:p w:rsidR="006A29E1" w:rsidRDefault="006A29E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A29E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DA1242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9E1" w:rsidRDefault="006A29E1" w:rsidP="00A64884">
      <w:r>
        <w:separator/>
      </w:r>
    </w:p>
  </w:footnote>
  <w:footnote w:type="continuationSeparator" w:id="0">
    <w:p w:rsidR="006A29E1" w:rsidRDefault="006A29E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A29E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2081B05" wp14:editId="4C016968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1242">
      <w:rPr>
        <w:rFonts w:asciiTheme="majorHAnsi" w:hAnsiTheme="majorHAnsi"/>
        <w:b/>
        <w:sz w:val="24"/>
        <w:szCs w:val="24"/>
      </w:rPr>
      <w:t xml:space="preserve">De River Bourne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6A29E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A29E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35D7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A29E1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2384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A1242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3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Berkshire&amp;rurl=translate.google.nl&amp;usg=ALkJrhgZ9TyakmgfGmIXTBCtGFIs6cSYOg" TargetMode="External"/><Relationship Id="rId18" Type="http://schemas.openxmlformats.org/officeDocument/2006/relationships/hyperlink" Target="http://translate.googleusercontent.com/translate_c?hl=nl&amp;langpair=en%7Cnl&amp;u=http://en.wikipedia.org/wiki/River_Pang&amp;rurl=translate.google.nl&amp;usg=ALkJrhjrNFyeCLQSlBwgwbD9TebWrkPZMQ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M4_motorway&amp;rurl=translate.google.nl&amp;usg=ALkJrhgO9PYS6FVNJTnCO1Cf7PenXDEe_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5" Type="http://schemas.openxmlformats.org/officeDocument/2006/relationships/hyperlink" Target="http://translate.googleusercontent.com/translate_c?hl=nl&amp;langpair=en%7Cnl&amp;u=http://en.wikipedia.org/wiki/Tidmarsh&amp;rurl=translate.google.nl&amp;usg=ALkJrhhAti0FcK9QbAzxsTx1pbSUoilmMg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20" Type="http://schemas.openxmlformats.org/officeDocument/2006/relationships/hyperlink" Target="http://translate.googleusercontent.com/translate_c?hl=nl&amp;langpair=en%7Cnl&amp;u=http://en.wikipedia.org/wiki/Chapel_Row&amp;rurl=translate.google.nl&amp;usg=ALkJrhhRbxR9luIUFu_P-MxqHJZAZKxUsg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4" Type="http://schemas.openxmlformats.org/officeDocument/2006/relationships/hyperlink" Target="http://translate.googleusercontent.com/translate_c?hl=nl&amp;langpair=en%7Cnl&amp;u=http://en.wikipedia.org/wiki/M4_motorway&amp;rurl=translate.google.nl&amp;usg=ALkJrhgO9PYS6FVNJTnCO1Cf7PenXDEe_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Pang&amp;rurl=translate.google.nl&amp;usg=ALkJrhjrNFyeCLQSlBwgwbD9TebWrkPZMQ" TargetMode="External"/><Relationship Id="rId23" Type="http://schemas.openxmlformats.org/officeDocument/2006/relationships/hyperlink" Target="http://translate.googleusercontent.com/translate_c?hl=nl&amp;langpair=en%7Cnl&amp;u=http://en.wikipedia.org/wiki/Chapel_Row&amp;rurl=translate.google.nl&amp;usg=ALkJrhhRbxR9luIUFu_P-MxqHJZAZKxUsg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ranslate.googleusercontent.com/translate_c?hl=nl&amp;langpair=en%7Cnl&amp;u=http://en.wikipedia.org/wiki/Berkshire&amp;rurl=translate.google.nl&amp;usg=ALkJrhgZ9TyakmgfGmIXTBCtGFIs6cSYOg" TargetMode="External"/><Relationship Id="rId19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2" Type="http://schemas.openxmlformats.org/officeDocument/2006/relationships/hyperlink" Target="http://translate.googleusercontent.com/translate_c?hl=nl&amp;langpair=en%7Cnl&amp;u=http://en.wikipedia.org/wiki/Tidmarsh&amp;rurl=translate.google.nl&amp;usg=ALkJrhhAti0FcK9QbAzxsTx1pbSUoilmMg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2010-08-18T15:23:00Z</dcterms:created>
  <dcterms:modified xsi:type="dcterms:W3CDTF">2010-10-20T08:51:00Z</dcterms:modified>
  <cp:category>2010</cp:category>
</cp:coreProperties>
</file>