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BB7" w:rsidRPr="00865BB7" w:rsidRDefault="00865BB7" w:rsidP="00865BB7">
      <w:pPr>
        <w:rPr>
          <w:rFonts w:ascii="Comic Sans MS" w:hAnsi="Comic Sans MS"/>
          <w:b/>
          <w:bCs/>
          <w:sz w:val="24"/>
          <w:szCs w:val="24"/>
          <w:lang w:val="en"/>
        </w:rPr>
      </w:pPr>
      <w:r w:rsidRPr="00865BB7">
        <w:rPr>
          <w:rFonts w:ascii="Comic Sans MS" w:hAnsi="Comic Sans MS"/>
          <w:b/>
          <w:bCs/>
          <w:sz w:val="24"/>
          <w:szCs w:val="24"/>
          <w:lang w:val="en"/>
        </w:rPr>
        <w:t xml:space="preserve">River Blakewater, Lancashire </w:t>
      </w:r>
    </w:p>
    <w:p w:rsidR="00865BB7" w:rsidRPr="003C0342" w:rsidRDefault="00865BB7" w:rsidP="003C0342">
      <w:pPr>
        <w:pStyle w:val="BusTic"/>
        <w:rPr>
          <w:szCs w:val="24"/>
        </w:rPr>
      </w:pPr>
      <w:r w:rsidRPr="003C0342">
        <w:rPr>
          <w:szCs w:val="24"/>
        </w:rPr>
        <w:t xml:space="preserve">De </w:t>
      </w:r>
      <w:r w:rsidRPr="003C0342">
        <w:rPr>
          <w:bCs/>
          <w:szCs w:val="24"/>
        </w:rPr>
        <w:t>rivier Blakewater</w:t>
      </w:r>
      <w:r w:rsidRPr="003C0342">
        <w:rPr>
          <w:szCs w:val="24"/>
        </w:rPr>
        <w:t xml:space="preserve"> is een rivier die door middel van </w:t>
      </w:r>
      <w:hyperlink r:id="rId8" w:tooltip="Lancashire" w:history="1">
        <w:proofErr w:type="spellStart"/>
        <w:r w:rsidRPr="003C0342">
          <w:rPr>
            <w:rStyle w:val="Hyperlink"/>
            <w:color w:val="auto"/>
            <w:szCs w:val="24"/>
            <w:u w:val="none"/>
          </w:rPr>
          <w:t>Lancashire</w:t>
        </w:r>
        <w:proofErr w:type="spellEnd"/>
      </w:hyperlink>
      <w:r w:rsidRPr="003C0342">
        <w:rPr>
          <w:szCs w:val="24"/>
        </w:rPr>
        <w:t xml:space="preserve"> , waardoor zijn naam aan de stad </w:t>
      </w:r>
      <w:hyperlink r:id="rId9" w:tooltip="Blackburn" w:history="1">
        <w:r w:rsidRPr="003C0342">
          <w:rPr>
            <w:rStyle w:val="Hyperlink"/>
            <w:color w:val="auto"/>
            <w:szCs w:val="24"/>
            <w:u w:val="none"/>
          </w:rPr>
          <w:t>Blackburn</w:t>
        </w:r>
      </w:hyperlink>
      <w:r w:rsidRPr="003C0342">
        <w:rPr>
          <w:szCs w:val="24"/>
        </w:rPr>
        <w:t xml:space="preserve"> . </w:t>
      </w:r>
    </w:p>
    <w:p w:rsidR="00865BB7" w:rsidRPr="003C0342" w:rsidRDefault="00865BB7" w:rsidP="003C0342">
      <w:pPr>
        <w:pStyle w:val="BusTic"/>
        <w:rPr>
          <w:szCs w:val="24"/>
        </w:rPr>
      </w:pPr>
      <w:r w:rsidRPr="003C0342">
        <w:rPr>
          <w:vanish/>
          <w:szCs w:val="24"/>
        </w:rPr>
        <w:t xml:space="preserve">The Blakewater rises on the moors above Guide near Blackburn as </w:t>
      </w:r>
      <w:r w:rsidRPr="003C0342">
        <w:rPr>
          <w:bCs/>
          <w:vanish/>
          <w:szCs w:val="24"/>
        </w:rPr>
        <w:t>Knuzden Brook</w:t>
      </w:r>
      <w:r w:rsidRPr="003C0342">
        <w:rPr>
          <w:vanish/>
          <w:szCs w:val="24"/>
        </w:rPr>
        <w:t xml:space="preserve"> and runs through the hamlet of that name, before taking the name Blakewater (meaning either "black water" or "clear water," the latter deriving from Old English </w:t>
      </w:r>
      <w:r w:rsidRPr="003C0342">
        <w:rPr>
          <w:iCs/>
          <w:vanish/>
          <w:szCs w:val="24"/>
        </w:rPr>
        <w:t>blæc</w:t>
      </w:r>
      <w:r w:rsidRPr="003C0342">
        <w:rPr>
          <w:vanish/>
          <w:szCs w:val="24"/>
        </w:rPr>
        <w:t xml:space="preserve"> ) near the village of Whitebirk.</w:t>
      </w:r>
      <w:r w:rsidRPr="003C0342">
        <w:rPr>
          <w:szCs w:val="24"/>
        </w:rPr>
        <w:t xml:space="preserve">De Blakewater stijgt op de heide in de buurt van Blackburn boven de Gids als </w:t>
      </w:r>
      <w:proofErr w:type="spellStart"/>
      <w:r w:rsidRPr="003C0342">
        <w:rPr>
          <w:bCs/>
          <w:szCs w:val="24"/>
        </w:rPr>
        <w:t>Knuzden</w:t>
      </w:r>
      <w:proofErr w:type="spellEnd"/>
      <w:r w:rsidRPr="003C0342">
        <w:rPr>
          <w:bCs/>
          <w:szCs w:val="24"/>
        </w:rPr>
        <w:t xml:space="preserve"> Brook</w:t>
      </w:r>
      <w:r w:rsidRPr="003C0342">
        <w:rPr>
          <w:szCs w:val="24"/>
        </w:rPr>
        <w:t xml:space="preserve"> en loopt door het gehucht met die naam, alvorens de naam Blakewater (dat wil zeggen ofwel "zwart water" of "helder water", de laatste die voortvloeien uit Oud-Engels </w:t>
      </w:r>
      <w:proofErr w:type="spellStart"/>
      <w:r w:rsidRPr="003C0342">
        <w:rPr>
          <w:iCs/>
          <w:szCs w:val="24"/>
        </w:rPr>
        <w:t>blæc</w:t>
      </w:r>
      <w:proofErr w:type="spellEnd"/>
      <w:r w:rsidRPr="003C0342">
        <w:rPr>
          <w:iCs/>
          <w:szCs w:val="24"/>
        </w:rPr>
        <w:t>)</w:t>
      </w:r>
      <w:r w:rsidRPr="003C0342">
        <w:rPr>
          <w:szCs w:val="24"/>
        </w:rPr>
        <w:t xml:space="preserve"> bij de </w:t>
      </w:r>
      <w:proofErr w:type="spellStart"/>
      <w:r w:rsidRPr="003C0342">
        <w:rPr>
          <w:szCs w:val="24"/>
        </w:rPr>
        <w:t>Whitebirk</w:t>
      </w:r>
      <w:proofErr w:type="spellEnd"/>
      <w:r w:rsidRPr="003C0342">
        <w:rPr>
          <w:szCs w:val="24"/>
        </w:rPr>
        <w:t xml:space="preserve"> dorp. </w:t>
      </w:r>
    </w:p>
    <w:p w:rsidR="00865BB7" w:rsidRPr="003C0342" w:rsidRDefault="00865BB7" w:rsidP="003C0342">
      <w:pPr>
        <w:pStyle w:val="BusTic"/>
        <w:rPr>
          <w:szCs w:val="24"/>
        </w:rPr>
      </w:pPr>
      <w:r w:rsidRPr="003C0342">
        <w:rPr>
          <w:vanish/>
          <w:szCs w:val="24"/>
        </w:rPr>
        <w:t>From there, the river runs through the Blackburn areas of Little Harwood, Cob Wall and Brookhouse to Blackburn town centre.</w:t>
      </w:r>
      <w:r w:rsidRPr="003C0342">
        <w:rPr>
          <w:szCs w:val="24"/>
        </w:rPr>
        <w:t xml:space="preserve">Van daar, </w:t>
      </w:r>
      <w:r w:rsidR="003C0342" w:rsidRPr="003C0342">
        <w:rPr>
          <w:szCs w:val="24"/>
        </w:rPr>
        <w:t>loopt</w:t>
      </w:r>
      <w:r w:rsidR="003C0342" w:rsidRPr="003C0342">
        <w:rPr>
          <w:szCs w:val="24"/>
        </w:rPr>
        <w:t xml:space="preserve"> </w:t>
      </w:r>
      <w:r w:rsidRPr="003C0342">
        <w:rPr>
          <w:szCs w:val="24"/>
        </w:rPr>
        <w:t xml:space="preserve">de rivier door de gebieden van Blackburn Little </w:t>
      </w:r>
      <w:proofErr w:type="spellStart"/>
      <w:r w:rsidRPr="003C0342">
        <w:rPr>
          <w:szCs w:val="24"/>
        </w:rPr>
        <w:t>Harwood</w:t>
      </w:r>
      <w:proofErr w:type="spellEnd"/>
      <w:r w:rsidRPr="003C0342">
        <w:rPr>
          <w:szCs w:val="24"/>
        </w:rPr>
        <w:t xml:space="preserve">, </w:t>
      </w:r>
      <w:proofErr w:type="spellStart"/>
      <w:r w:rsidRPr="003C0342">
        <w:rPr>
          <w:szCs w:val="24"/>
        </w:rPr>
        <w:t>Cob</w:t>
      </w:r>
      <w:proofErr w:type="spellEnd"/>
      <w:r w:rsidRPr="003C0342">
        <w:rPr>
          <w:szCs w:val="24"/>
        </w:rPr>
        <w:t xml:space="preserve"> Muur en </w:t>
      </w:r>
      <w:proofErr w:type="spellStart"/>
      <w:r w:rsidRPr="003C0342">
        <w:rPr>
          <w:szCs w:val="24"/>
        </w:rPr>
        <w:t>Brookhouse</w:t>
      </w:r>
      <w:proofErr w:type="spellEnd"/>
      <w:r w:rsidRPr="003C0342">
        <w:rPr>
          <w:szCs w:val="24"/>
        </w:rPr>
        <w:t xml:space="preserve"> naar Blackburn stadscentrum. </w:t>
      </w:r>
    </w:p>
    <w:p w:rsidR="003C0342" w:rsidRDefault="00865BB7" w:rsidP="003C0342">
      <w:pPr>
        <w:pStyle w:val="BusTic"/>
        <w:rPr>
          <w:szCs w:val="24"/>
        </w:rPr>
      </w:pPr>
      <w:r w:rsidRPr="003C0342">
        <w:rPr>
          <w:vanish/>
          <w:szCs w:val="24"/>
        </w:rPr>
        <w:t xml:space="preserve">The section of the Blakewater running through Blackburn town centre was </w:t>
      </w:r>
      <w:hyperlink r:id="rId10" w:tooltip="Duiker" w:history="1">
        <w:r w:rsidRPr="003C0342">
          <w:rPr>
            <w:rStyle w:val="Hyperlink"/>
            <w:vanish/>
            <w:color w:val="auto"/>
            <w:szCs w:val="24"/>
            <w:u w:val="none"/>
          </w:rPr>
          <w:t>culverted</w:t>
        </w:r>
      </w:hyperlink>
      <w:r w:rsidRPr="003C0342">
        <w:rPr>
          <w:vanish/>
          <w:szCs w:val="24"/>
        </w:rPr>
        <w:t xml:space="preserve"> during the </w:t>
      </w:r>
      <w:hyperlink r:id="rId11" w:tooltip="Industriële revolutie" w:history="1">
        <w:r w:rsidRPr="003C0342">
          <w:rPr>
            <w:rStyle w:val="Hyperlink"/>
            <w:vanish/>
            <w:color w:val="auto"/>
            <w:szCs w:val="24"/>
            <w:u w:val="none"/>
          </w:rPr>
          <w:t>industrial revolution</w:t>
        </w:r>
      </w:hyperlink>
      <w:r w:rsidRPr="003C0342">
        <w:rPr>
          <w:vanish/>
          <w:szCs w:val="24"/>
        </w:rPr>
        <w:t xml:space="preserve"> , and now runs underground.</w:t>
      </w:r>
      <w:r w:rsidRPr="003C0342">
        <w:rPr>
          <w:szCs w:val="24"/>
        </w:rPr>
        <w:t xml:space="preserve">Het gedeelte van het Blakewater doorheen Blackburn stadscentrum is </w:t>
      </w:r>
      <w:hyperlink r:id="rId12" w:tooltip="Duiker" w:history="1">
        <w:proofErr w:type="spellStart"/>
        <w:r w:rsidRPr="003C0342">
          <w:rPr>
            <w:rStyle w:val="Hyperlink"/>
            <w:color w:val="auto"/>
            <w:szCs w:val="24"/>
            <w:u w:val="none"/>
          </w:rPr>
          <w:t>gecultuveerd</w:t>
        </w:r>
        <w:proofErr w:type="spellEnd"/>
      </w:hyperlink>
      <w:r w:rsidRPr="003C0342">
        <w:rPr>
          <w:szCs w:val="24"/>
        </w:rPr>
        <w:t xml:space="preserve"> tijdens de </w:t>
      </w:r>
      <w:hyperlink r:id="rId13" w:tooltip="Industriële revolutie" w:history="1">
        <w:r w:rsidRPr="003C0342">
          <w:rPr>
            <w:rStyle w:val="Hyperlink"/>
            <w:color w:val="auto"/>
            <w:szCs w:val="24"/>
            <w:u w:val="none"/>
          </w:rPr>
          <w:t>industriële revolutie</w:t>
        </w:r>
      </w:hyperlink>
      <w:r w:rsidRPr="003C0342">
        <w:rPr>
          <w:szCs w:val="24"/>
        </w:rPr>
        <w:t xml:space="preserve">, en nu loopt ondergronds. </w:t>
      </w:r>
      <w:r w:rsidRPr="003C0342">
        <w:rPr>
          <w:vanish/>
          <w:szCs w:val="24"/>
        </w:rPr>
        <w:t xml:space="preserve">The culvert was extensively modified in the 1960s during the redevelopment of the town centre - it now runs underneath Ainsworth Street and between </w:t>
      </w:r>
      <w:hyperlink r:id="rId14" w:tooltip="Blackburn Cathedral" w:history="1">
        <w:r w:rsidRPr="003C0342">
          <w:rPr>
            <w:rStyle w:val="Hyperlink"/>
            <w:vanish/>
            <w:color w:val="auto"/>
            <w:szCs w:val="24"/>
            <w:u w:val="none"/>
          </w:rPr>
          <w:t>Blackburn Cathedral</w:t>
        </w:r>
      </w:hyperlink>
      <w:r w:rsidRPr="003C0342">
        <w:rPr>
          <w:vanish/>
          <w:szCs w:val="24"/>
        </w:rPr>
        <w:t xml:space="preserve"> and Blackburn Bus Station.</w:t>
      </w:r>
      <w:r w:rsidRPr="003C0342">
        <w:rPr>
          <w:szCs w:val="24"/>
        </w:rPr>
        <w:t xml:space="preserve"> </w:t>
      </w:r>
    </w:p>
    <w:p w:rsidR="003C0342" w:rsidRDefault="00865BB7" w:rsidP="003C0342">
      <w:pPr>
        <w:pStyle w:val="BusTic"/>
        <w:rPr>
          <w:szCs w:val="24"/>
        </w:rPr>
      </w:pPr>
      <w:r w:rsidRPr="003C0342">
        <w:rPr>
          <w:szCs w:val="24"/>
        </w:rPr>
        <w:t xml:space="preserve">De duiker is ingrijpend gewijzigd in de jaren 1960 tijdens de herontwikkeling van het centrum - het nu loopt onder </w:t>
      </w:r>
      <w:proofErr w:type="spellStart"/>
      <w:r w:rsidRPr="003C0342">
        <w:rPr>
          <w:szCs w:val="24"/>
        </w:rPr>
        <w:t>Ainsworth</w:t>
      </w:r>
      <w:proofErr w:type="spellEnd"/>
      <w:r w:rsidRPr="003C0342">
        <w:rPr>
          <w:szCs w:val="24"/>
        </w:rPr>
        <w:t xml:space="preserve"> Street en tussen </w:t>
      </w:r>
      <w:hyperlink r:id="rId15" w:tooltip="Blackburn Cathedral" w:history="1">
        <w:r w:rsidRPr="003C0342">
          <w:rPr>
            <w:rStyle w:val="Hyperlink"/>
            <w:color w:val="auto"/>
            <w:szCs w:val="24"/>
            <w:u w:val="none"/>
          </w:rPr>
          <w:t xml:space="preserve">Blackburn </w:t>
        </w:r>
        <w:proofErr w:type="spellStart"/>
        <w:r w:rsidRPr="003C0342">
          <w:rPr>
            <w:rStyle w:val="Hyperlink"/>
            <w:color w:val="auto"/>
            <w:szCs w:val="24"/>
            <w:u w:val="none"/>
          </w:rPr>
          <w:t>Cathedral</w:t>
        </w:r>
        <w:proofErr w:type="spellEnd"/>
      </w:hyperlink>
      <w:r w:rsidRPr="003C0342">
        <w:rPr>
          <w:szCs w:val="24"/>
        </w:rPr>
        <w:t xml:space="preserve"> en Blackburn Bus Station. </w:t>
      </w:r>
      <w:r w:rsidRPr="003C0342">
        <w:rPr>
          <w:vanish/>
          <w:szCs w:val="24"/>
        </w:rPr>
        <w:t>In recent years, the town has undergone a phase of regeneration with future proposals to open up parts of the culverted river so that the Blakewater will once again flow openly through areas of the town centre.</w:t>
      </w:r>
      <w:r w:rsidRPr="003C0342">
        <w:rPr>
          <w:szCs w:val="24"/>
        </w:rPr>
        <w:t xml:space="preserve"> </w:t>
      </w:r>
    </w:p>
    <w:p w:rsidR="00865BB7" w:rsidRPr="003C0342" w:rsidRDefault="00865BB7" w:rsidP="003C0342">
      <w:pPr>
        <w:pStyle w:val="BusTic"/>
        <w:rPr>
          <w:szCs w:val="24"/>
        </w:rPr>
      </w:pPr>
      <w:r w:rsidRPr="003C0342">
        <w:rPr>
          <w:szCs w:val="24"/>
        </w:rPr>
        <w:t xml:space="preserve">In de afgelopen jaren heeft de stad ondergaan een fase van regeneratie met toekomstige voorstellen tot openstelling van delen van de rivier </w:t>
      </w:r>
      <w:proofErr w:type="spellStart"/>
      <w:r w:rsidRPr="003C0342">
        <w:rPr>
          <w:szCs w:val="24"/>
        </w:rPr>
        <w:t>gecultuveerd</w:t>
      </w:r>
      <w:proofErr w:type="spellEnd"/>
      <w:r w:rsidRPr="003C0342">
        <w:rPr>
          <w:szCs w:val="24"/>
        </w:rPr>
        <w:t xml:space="preserve"> zodat de Blakewater openlijk zal opnieuw stroom door gebieden van het stadscentrum. </w:t>
      </w:r>
    </w:p>
    <w:p w:rsidR="00861648" w:rsidRPr="003C0342" w:rsidRDefault="00865BB7" w:rsidP="003C0342">
      <w:pPr>
        <w:pStyle w:val="BusTic"/>
        <w:rPr>
          <w:szCs w:val="24"/>
        </w:rPr>
      </w:pPr>
      <w:r w:rsidRPr="003C0342">
        <w:rPr>
          <w:vanish/>
          <w:szCs w:val="24"/>
        </w:rPr>
        <w:t xml:space="preserve">On the western side of the town centre the Blakewater continues under Whalley Banks and through the Redlam area.The Blakewater joins the </w:t>
      </w:r>
      <w:hyperlink r:id="rId16" w:tooltip="River Darwin" w:history="1">
        <w:r w:rsidRPr="003C0342">
          <w:rPr>
            <w:rStyle w:val="Hyperlink"/>
            <w:vanish/>
            <w:color w:val="auto"/>
            <w:szCs w:val="24"/>
            <w:u w:val="none"/>
          </w:rPr>
          <w:t>River Darwen</w:t>
        </w:r>
      </w:hyperlink>
      <w:r w:rsidRPr="003C0342">
        <w:rPr>
          <w:vanish/>
          <w:szCs w:val="24"/>
        </w:rPr>
        <w:t xml:space="preserve"> outside </w:t>
      </w:r>
      <w:hyperlink r:id="rId17" w:tooltip="Witton Country Park, Blackburn" w:history="1">
        <w:r w:rsidRPr="003C0342">
          <w:rPr>
            <w:rStyle w:val="Hyperlink"/>
            <w:vanish/>
            <w:color w:val="auto"/>
            <w:szCs w:val="24"/>
            <w:u w:val="none"/>
          </w:rPr>
          <w:t>Witton Country Park</w:t>
        </w:r>
      </w:hyperlink>
      <w:r w:rsidRPr="003C0342">
        <w:rPr>
          <w:vanish/>
          <w:szCs w:val="24"/>
        </w:rPr>
        <w:t xml:space="preserve"> in Blackburn, which continues on to join the </w:t>
      </w:r>
      <w:hyperlink r:id="rId18" w:tooltip="River Ribble" w:history="1">
        <w:r w:rsidRPr="003C0342">
          <w:rPr>
            <w:rStyle w:val="Hyperlink"/>
            <w:vanish/>
            <w:color w:val="auto"/>
            <w:szCs w:val="24"/>
            <w:u w:val="none"/>
          </w:rPr>
          <w:t>River Ribble</w:t>
        </w:r>
      </w:hyperlink>
      <w:r w:rsidRPr="003C0342">
        <w:rPr>
          <w:vanish/>
          <w:szCs w:val="24"/>
        </w:rPr>
        <w:t xml:space="preserve"> at </w:t>
      </w:r>
      <w:hyperlink r:id="rId19" w:tooltip="Walton-le-Dale" w:history="1">
        <w:r w:rsidRPr="003C0342">
          <w:rPr>
            <w:rStyle w:val="Hyperlink"/>
            <w:vanish/>
            <w:color w:val="auto"/>
            <w:szCs w:val="24"/>
            <w:u w:val="none"/>
          </w:rPr>
          <w:t>Walton-le-Dale</w:t>
        </w:r>
      </w:hyperlink>
      <w:r w:rsidRPr="003C0342">
        <w:rPr>
          <w:vanish/>
          <w:szCs w:val="24"/>
        </w:rPr>
        <w:t xml:space="preserve"> .</w:t>
      </w:r>
      <w:r w:rsidRPr="003C0342">
        <w:rPr>
          <w:szCs w:val="24"/>
        </w:rPr>
        <w:t xml:space="preserve">De Blakewater voegt zich bij de </w:t>
      </w:r>
      <w:hyperlink r:id="rId20" w:tooltip="River Darwin" w:history="1">
        <w:r w:rsidRPr="003C0342">
          <w:rPr>
            <w:rStyle w:val="Hyperlink"/>
            <w:color w:val="auto"/>
            <w:szCs w:val="24"/>
            <w:u w:val="none"/>
          </w:rPr>
          <w:t xml:space="preserve">rivier </w:t>
        </w:r>
        <w:proofErr w:type="spellStart"/>
        <w:r w:rsidRPr="003C0342">
          <w:rPr>
            <w:rStyle w:val="Hyperlink"/>
            <w:color w:val="auto"/>
            <w:szCs w:val="24"/>
            <w:u w:val="none"/>
          </w:rPr>
          <w:t>Darwen</w:t>
        </w:r>
        <w:proofErr w:type="spellEnd"/>
      </w:hyperlink>
      <w:r w:rsidRPr="003C0342">
        <w:rPr>
          <w:szCs w:val="24"/>
        </w:rPr>
        <w:t xml:space="preserve"> buiten </w:t>
      </w:r>
      <w:hyperlink r:id="rId21" w:tooltip="Witton Country Park, Blackburn" w:history="1">
        <w:proofErr w:type="spellStart"/>
        <w:r w:rsidRPr="003C0342">
          <w:rPr>
            <w:rStyle w:val="Hyperlink"/>
            <w:color w:val="auto"/>
            <w:szCs w:val="24"/>
            <w:u w:val="none"/>
          </w:rPr>
          <w:t>Witton</w:t>
        </w:r>
        <w:proofErr w:type="spellEnd"/>
        <w:r w:rsidRPr="003C0342">
          <w:rPr>
            <w:rStyle w:val="Hyperlink"/>
            <w:color w:val="auto"/>
            <w:szCs w:val="24"/>
            <w:u w:val="none"/>
          </w:rPr>
          <w:t xml:space="preserve"> Country Park</w:t>
        </w:r>
      </w:hyperlink>
      <w:r w:rsidRPr="003C0342">
        <w:rPr>
          <w:szCs w:val="24"/>
        </w:rPr>
        <w:t xml:space="preserve"> in Blackburn, die nog steeds op de </w:t>
      </w:r>
      <w:proofErr w:type="spellStart"/>
      <w:r w:rsidRPr="003C0342">
        <w:rPr>
          <w:szCs w:val="24"/>
        </w:rPr>
        <w:t>join</w:t>
      </w:r>
      <w:proofErr w:type="spellEnd"/>
      <w:r w:rsidRPr="003C0342">
        <w:rPr>
          <w:szCs w:val="24"/>
        </w:rPr>
        <w:t xml:space="preserve"> </w:t>
      </w:r>
      <w:hyperlink r:id="rId22" w:tooltip="River Ribble" w:history="1">
        <w:r w:rsidRPr="003C0342">
          <w:rPr>
            <w:rStyle w:val="Hyperlink"/>
            <w:color w:val="auto"/>
            <w:szCs w:val="24"/>
            <w:u w:val="none"/>
          </w:rPr>
          <w:t xml:space="preserve">rivier </w:t>
        </w:r>
        <w:proofErr w:type="spellStart"/>
        <w:r w:rsidRPr="003C0342">
          <w:rPr>
            <w:rStyle w:val="Hyperlink"/>
            <w:color w:val="auto"/>
            <w:szCs w:val="24"/>
            <w:u w:val="none"/>
          </w:rPr>
          <w:t>Ribble</w:t>
        </w:r>
        <w:proofErr w:type="spellEnd"/>
      </w:hyperlink>
      <w:r w:rsidRPr="003C0342">
        <w:rPr>
          <w:szCs w:val="24"/>
        </w:rPr>
        <w:t xml:space="preserve"> bij </w:t>
      </w:r>
      <w:hyperlink r:id="rId23" w:tooltip="Walton-le-Dale" w:history="1">
        <w:proofErr w:type="spellStart"/>
        <w:r w:rsidRPr="003C0342">
          <w:rPr>
            <w:rStyle w:val="Hyperlink"/>
            <w:color w:val="auto"/>
            <w:szCs w:val="24"/>
            <w:u w:val="none"/>
          </w:rPr>
          <w:t>Walton</w:t>
        </w:r>
        <w:proofErr w:type="spellEnd"/>
        <w:r w:rsidRPr="003C0342">
          <w:rPr>
            <w:rStyle w:val="Hyperlink"/>
            <w:color w:val="auto"/>
            <w:szCs w:val="24"/>
            <w:u w:val="none"/>
          </w:rPr>
          <w:t>-</w:t>
        </w:r>
        <w:proofErr w:type="spellStart"/>
        <w:r w:rsidRPr="003C0342">
          <w:rPr>
            <w:rStyle w:val="Hyperlink"/>
            <w:color w:val="auto"/>
            <w:szCs w:val="24"/>
            <w:u w:val="none"/>
          </w:rPr>
          <w:t>le</w:t>
        </w:r>
        <w:proofErr w:type="spellEnd"/>
        <w:r w:rsidRPr="003C0342">
          <w:rPr>
            <w:rStyle w:val="Hyperlink"/>
            <w:color w:val="auto"/>
            <w:szCs w:val="24"/>
            <w:u w:val="none"/>
          </w:rPr>
          <w:t>-Dale</w:t>
        </w:r>
      </w:hyperlink>
      <w:r w:rsidRPr="003C0342">
        <w:rPr>
          <w:szCs w:val="24"/>
        </w:rPr>
        <w:t xml:space="preserve"> . </w:t>
      </w:r>
      <w:r w:rsidRPr="003C0342">
        <w:rPr>
          <w:vanish/>
          <w:szCs w:val="24"/>
        </w:rPr>
        <w:t xml:space="preserve">In addition to the aforementioned Knuzden Brook, the waters of the Blakewater are swelled by Little Harwood Brook (coming from Sunny Bower), Audley Brook (from the region of Queen's Park to the confluence near Darwen Street) and Snig Brook (which rises near Lammack and runs through </w:t>
      </w:r>
      <w:bookmarkStart w:id="0" w:name="_GoBack"/>
      <w:bookmarkEnd w:id="0"/>
      <w:r w:rsidR="00DD0A31" w:rsidRPr="003C0342">
        <w:fldChar w:fldCharType="begin"/>
      </w:r>
      <w:r w:rsidR="00DD0A31" w:rsidRPr="003C0342">
        <w:instrText xml:space="preserve"> HYPERLINK "http://translate.googleusercontent.com/translate_c?hl=nl&amp;langpair=en%7Cnl&amp;u=http://en.wikipedia.org/wiki/Corporation_Park,_Blackburn&amp;rurl=translate.google.nl&amp;usg=ALkJrhhOYNg_uE4UMii-j</w:instrText>
      </w:r>
      <w:r w:rsidR="00DD0A31" w:rsidRPr="003C0342">
        <w:instrText xml:space="preserve">Cc474uZaB35QQ" \o "Corporation Park, Blackburn" </w:instrText>
      </w:r>
      <w:r w:rsidR="00DD0A31" w:rsidRPr="003C0342">
        <w:fldChar w:fldCharType="separate"/>
      </w:r>
      <w:r w:rsidRPr="003C0342">
        <w:rPr>
          <w:rStyle w:val="Hyperlink"/>
          <w:vanish/>
          <w:color w:val="auto"/>
          <w:szCs w:val="24"/>
          <w:u w:val="none"/>
        </w:rPr>
        <w:t>Corporation Park</w:t>
      </w:r>
      <w:r w:rsidR="00DD0A31" w:rsidRPr="003C0342">
        <w:rPr>
          <w:rStyle w:val="Hyperlink"/>
          <w:vanish/>
          <w:color w:val="auto"/>
          <w:szCs w:val="24"/>
          <w:u w:val="none"/>
        </w:rPr>
        <w:fldChar w:fldCharType="end"/>
      </w:r>
      <w:r w:rsidRPr="003C0342">
        <w:rPr>
          <w:vanish/>
          <w:szCs w:val="24"/>
        </w:rPr>
        <w:t xml:space="preserve"> ).</w:t>
      </w:r>
    </w:p>
    <w:sectPr w:rsidR="00861648" w:rsidRPr="003C0342" w:rsidSect="00CD4559">
      <w:headerReference w:type="even" r:id="rId24"/>
      <w:headerReference w:type="default" r:id="rId25"/>
      <w:footerReference w:type="default" r:id="rId26"/>
      <w:headerReference w:type="first" r:id="rId27"/>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A31" w:rsidRDefault="00DD0A31" w:rsidP="00A64884">
      <w:r>
        <w:separator/>
      </w:r>
    </w:p>
  </w:endnote>
  <w:endnote w:type="continuationSeparator" w:id="0">
    <w:p w:rsidR="00DD0A31" w:rsidRDefault="00DD0A31"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D0A31">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3C0342">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A31" w:rsidRDefault="00DD0A31" w:rsidP="00A64884">
      <w:r>
        <w:separator/>
      </w:r>
    </w:p>
  </w:footnote>
  <w:footnote w:type="continuationSeparator" w:id="0">
    <w:p w:rsidR="00DD0A31" w:rsidRDefault="00DD0A31"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D0A3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28A7032F" wp14:editId="2A31ECB4">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C0342">
      <w:rPr>
        <w:rFonts w:asciiTheme="majorHAnsi" w:hAnsiTheme="majorHAnsi"/>
        <w:b/>
        <w:sz w:val="24"/>
        <w:szCs w:val="24"/>
      </w:rPr>
      <w:t xml:space="preserve">De River Blakewater </w:t>
    </w:r>
    <w:r w:rsidR="00D7302D">
      <w:rPr>
        <w:rFonts w:asciiTheme="majorHAnsi" w:hAnsiTheme="majorHAnsi"/>
        <w:b/>
        <w:sz w:val="24"/>
        <w:szCs w:val="24"/>
      </w:rPr>
      <w:t xml:space="preserve"> </w:t>
    </w:r>
  </w:p>
  <w:p w:rsidR="00A64884" w:rsidRDefault="00DD0A31"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D0A3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0342"/>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65BB7"/>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E77F5"/>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D0A31"/>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83726">
      <w:bodyDiv w:val="1"/>
      <w:marLeft w:val="0"/>
      <w:marRight w:val="0"/>
      <w:marTop w:val="0"/>
      <w:marBottom w:val="0"/>
      <w:divBdr>
        <w:top w:val="none" w:sz="0" w:space="0" w:color="auto"/>
        <w:left w:val="none" w:sz="0" w:space="0" w:color="auto"/>
        <w:bottom w:val="none" w:sz="0" w:space="0" w:color="auto"/>
        <w:right w:val="none" w:sz="0" w:space="0" w:color="auto"/>
      </w:divBdr>
      <w:divsChild>
        <w:div w:id="951667316">
          <w:marLeft w:val="0"/>
          <w:marRight w:val="0"/>
          <w:marTop w:val="0"/>
          <w:marBottom w:val="0"/>
          <w:divBdr>
            <w:top w:val="none" w:sz="0" w:space="0" w:color="auto"/>
            <w:left w:val="none" w:sz="0" w:space="0" w:color="auto"/>
            <w:bottom w:val="none" w:sz="0" w:space="0" w:color="auto"/>
            <w:right w:val="none" w:sz="0" w:space="0" w:color="auto"/>
          </w:divBdr>
          <w:divsChild>
            <w:div w:id="1656185234">
              <w:marLeft w:val="0"/>
              <w:marRight w:val="0"/>
              <w:marTop w:val="0"/>
              <w:marBottom w:val="0"/>
              <w:divBdr>
                <w:top w:val="none" w:sz="0" w:space="0" w:color="auto"/>
                <w:left w:val="none" w:sz="0" w:space="0" w:color="auto"/>
                <w:bottom w:val="none" w:sz="0" w:space="0" w:color="auto"/>
                <w:right w:val="none" w:sz="0" w:space="0" w:color="auto"/>
              </w:divBdr>
              <w:divsChild>
                <w:div w:id="1760907437">
                  <w:marLeft w:val="0"/>
                  <w:marRight w:val="0"/>
                  <w:marTop w:val="0"/>
                  <w:marBottom w:val="0"/>
                  <w:divBdr>
                    <w:top w:val="none" w:sz="0" w:space="0" w:color="auto"/>
                    <w:left w:val="none" w:sz="0" w:space="0" w:color="auto"/>
                    <w:bottom w:val="none" w:sz="0" w:space="0" w:color="auto"/>
                    <w:right w:val="none" w:sz="0" w:space="0" w:color="auto"/>
                  </w:divBdr>
                </w:div>
                <w:div w:id="212736412">
                  <w:marLeft w:val="0"/>
                  <w:marRight w:val="0"/>
                  <w:marTop w:val="0"/>
                  <w:marBottom w:val="0"/>
                  <w:divBdr>
                    <w:top w:val="none" w:sz="0" w:space="0" w:color="auto"/>
                    <w:left w:val="none" w:sz="0" w:space="0" w:color="auto"/>
                    <w:bottom w:val="none" w:sz="0" w:space="0" w:color="auto"/>
                    <w:right w:val="none" w:sz="0" w:space="0" w:color="auto"/>
                  </w:divBdr>
                </w:div>
                <w:div w:id="2682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Lancashire&amp;rurl=translate.google.nl&amp;usg=ALkJrhiCNicvQabAbqaVrU9cgbc-ZX68lA" TargetMode="External"/><Relationship Id="rId13" Type="http://schemas.openxmlformats.org/officeDocument/2006/relationships/hyperlink" Target="http://translate.googleusercontent.com/translate_c?hl=nl&amp;langpair=en%7Cnl&amp;u=http://en.wikipedia.org/wiki/Industrial_revolution&amp;rurl=translate.google.nl&amp;usg=ALkJrhjDDcBNo-pB-jXy0RsNXCGop_xnOw" TargetMode="External"/><Relationship Id="rId18" Type="http://schemas.openxmlformats.org/officeDocument/2006/relationships/hyperlink" Target="http://translate.googleusercontent.com/translate_c?hl=nl&amp;langpair=en%7Cnl&amp;u=http://en.wikipedia.org/wiki/River_Ribble&amp;rurl=translate.google.nl&amp;usg=ALkJrhgo9JGZl73D-4SDRQ_FF5JFGZdfhg"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Witton_Country_Park,_Blackburn&amp;rurl=translate.google.nl&amp;usg=ALkJrhjiciTt9MrJKx8AkEu9y2soYKffmQ" TargetMode="Externa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Culvert&amp;rurl=translate.google.nl&amp;usg=ALkJrhiML9BRtu7Grfzgc2ngSSOqE4tWmw" TargetMode="External"/><Relationship Id="rId17" Type="http://schemas.openxmlformats.org/officeDocument/2006/relationships/hyperlink" Target="http://translate.googleusercontent.com/translate_c?hl=nl&amp;langpair=en%7Cnl&amp;u=http://en.wikipedia.org/wiki/Witton_Country_Park,_Blackburn&amp;rurl=translate.google.nl&amp;usg=ALkJrhjiciTt9MrJKx8AkEu9y2soYKffmQ"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River_Darwen&amp;rurl=translate.google.nl&amp;usg=ALkJrhgr1CA8NOwrsqwhHykU1zxc8LBcrg" TargetMode="External"/><Relationship Id="rId20" Type="http://schemas.openxmlformats.org/officeDocument/2006/relationships/hyperlink" Target="http://translate.googleusercontent.com/translate_c?hl=nl&amp;langpair=en%7Cnl&amp;u=http://en.wikipedia.org/wiki/River_Darwen&amp;rurl=translate.google.nl&amp;usg=ALkJrhgr1CA8NOwrsqwhHykU1zxc8LBc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Industrial_revolution&amp;rurl=translate.google.nl&amp;usg=ALkJrhjDDcBNo-pB-jXy0RsNXCGop_xnOw"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Blackburn_Cathedral&amp;rurl=translate.google.nl&amp;usg=ALkJrhjFb4FieexJDTBD91JyKtUq99yOsw" TargetMode="External"/><Relationship Id="rId23" Type="http://schemas.openxmlformats.org/officeDocument/2006/relationships/hyperlink" Target="http://translate.googleusercontent.com/translate_c?hl=nl&amp;langpair=en%7Cnl&amp;u=http://en.wikipedia.org/wiki/Walton-le-Dale&amp;rurl=translate.google.nl&amp;usg=ALkJrhg5aXEf3kTa9-AqVaN1rdtqPIwRoA" TargetMode="External"/><Relationship Id="rId28" Type="http://schemas.openxmlformats.org/officeDocument/2006/relationships/fontTable" Target="fontTable.xml"/><Relationship Id="rId10" Type="http://schemas.openxmlformats.org/officeDocument/2006/relationships/hyperlink" Target="http://translate.googleusercontent.com/translate_c?hl=nl&amp;langpair=en%7Cnl&amp;u=http://en.wikipedia.org/wiki/Culvert&amp;rurl=translate.google.nl&amp;usg=ALkJrhiML9BRtu7Grfzgc2ngSSOqE4tWmw" TargetMode="External"/><Relationship Id="rId19" Type="http://schemas.openxmlformats.org/officeDocument/2006/relationships/hyperlink" Target="http://translate.googleusercontent.com/translate_c?hl=nl&amp;langpair=en%7Cnl&amp;u=http://en.wikipedia.org/wiki/Walton-le-Dale&amp;rurl=translate.google.nl&amp;usg=ALkJrhg5aXEf3kTa9-AqVaN1rdtqPIwRoA" TargetMode="Externa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Blackburn&amp;rurl=translate.google.nl&amp;usg=ALkJrhipl4V42xj7AueVXfGF934cH4p_Tg" TargetMode="External"/><Relationship Id="rId14" Type="http://schemas.openxmlformats.org/officeDocument/2006/relationships/hyperlink" Target="http://translate.googleusercontent.com/translate_c?hl=nl&amp;langpair=en%7Cnl&amp;u=http://en.wikipedia.org/wiki/Blackburn_Cathedral&amp;rurl=translate.google.nl&amp;usg=ALkJrhjFb4FieexJDTBD91JyKtUq99yOsw" TargetMode="External"/><Relationship Id="rId22" Type="http://schemas.openxmlformats.org/officeDocument/2006/relationships/hyperlink" Target="http://translate.googleusercontent.com/translate_c?hl=nl&amp;langpair=en%7Cnl&amp;u=http://en.wikipedia.org/wiki/River_Ribble&amp;rurl=translate.google.nl&amp;usg=ALkJrhgo9JGZl73D-4SDRQ_FF5JFGZdfhg" TargetMode="Externa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1013</Words>
  <Characters>5576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2010-08-25T09:51:00Z</dcterms:created>
  <dcterms:modified xsi:type="dcterms:W3CDTF">2010-10-16T11:25:00Z</dcterms:modified>
  <cp:category>2010</cp:category>
</cp:coreProperties>
</file>