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24" w:rsidRPr="00F03F24" w:rsidRDefault="00391956" w:rsidP="00F03F24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6B1565" wp14:editId="61207BF6">
            <wp:simplePos x="0" y="0"/>
            <wp:positionH relativeFrom="column">
              <wp:posOffset>4596130</wp:posOffset>
            </wp:positionH>
            <wp:positionV relativeFrom="paragraph">
              <wp:posOffset>34290</wp:posOffset>
            </wp:positionV>
            <wp:extent cx="1780540" cy="1931670"/>
            <wp:effectExtent l="0" t="0" r="0" b="0"/>
            <wp:wrapSquare wrapText="bothSides"/>
            <wp:docPr id="2" name="Afbeelding 2" descr="http://upload.wikimedia.org/wikipedia/commons/thumb/4/4b/Scotney_Castles.jpg/220px-Scotney_Castl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4/4b/Scotney_Castles.jpg/220px-Scotney_Castles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931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F24" w:rsidRPr="00F03F24">
        <w:rPr>
          <w:rFonts w:ascii="Comic Sans MS" w:hAnsi="Comic Sans MS"/>
          <w:b/>
          <w:bCs/>
          <w:sz w:val="24"/>
          <w:szCs w:val="24"/>
          <w:lang w:val="en"/>
        </w:rPr>
        <w:t xml:space="preserve">River </w:t>
      </w:r>
      <w:proofErr w:type="spellStart"/>
      <w:r w:rsidR="00F03F24" w:rsidRPr="00F03F24">
        <w:rPr>
          <w:rFonts w:ascii="Comic Sans MS" w:hAnsi="Comic Sans MS"/>
          <w:b/>
          <w:bCs/>
          <w:sz w:val="24"/>
          <w:szCs w:val="24"/>
          <w:lang w:val="en"/>
        </w:rPr>
        <w:t>Bewl</w:t>
      </w:r>
      <w:proofErr w:type="spellEnd"/>
      <w:r w:rsidR="00F03F24" w:rsidRPr="00F03F24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391956" w:rsidRDefault="00F03F24" w:rsidP="00391956">
      <w:pPr>
        <w:pStyle w:val="BusTic"/>
        <w:rPr>
          <w:szCs w:val="24"/>
        </w:rPr>
      </w:pPr>
      <w:r w:rsidRPr="00391956">
        <w:rPr>
          <w:szCs w:val="24"/>
        </w:rPr>
        <w:t xml:space="preserve">De </w:t>
      </w:r>
      <w:r w:rsidRPr="00391956">
        <w:rPr>
          <w:bCs/>
          <w:szCs w:val="24"/>
        </w:rPr>
        <w:t xml:space="preserve">rivier </w:t>
      </w:r>
      <w:proofErr w:type="spellStart"/>
      <w:r w:rsidRPr="00391956">
        <w:rPr>
          <w:bCs/>
          <w:szCs w:val="24"/>
        </w:rPr>
        <w:t>Bewl</w:t>
      </w:r>
      <w:proofErr w:type="spellEnd"/>
      <w:r w:rsidRPr="00391956">
        <w:rPr>
          <w:szCs w:val="24"/>
        </w:rPr>
        <w:t xml:space="preserve"> is een zijrivier van de </w:t>
      </w:r>
      <w:hyperlink r:id="rId10" w:tooltip="River Teise" w:history="1">
        <w:r w:rsidRPr="00391956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391956">
          <w:rPr>
            <w:rStyle w:val="Hyperlink"/>
            <w:color w:val="auto"/>
            <w:szCs w:val="24"/>
            <w:u w:val="none"/>
          </w:rPr>
          <w:t>Teise</w:t>
        </w:r>
        <w:proofErr w:type="spellEnd"/>
      </w:hyperlink>
      <w:r w:rsidRPr="00391956">
        <w:rPr>
          <w:szCs w:val="24"/>
        </w:rPr>
        <w:t xml:space="preserve"> in </w:t>
      </w:r>
      <w:hyperlink r:id="rId11" w:tooltip="Kent" w:history="1">
        <w:r w:rsidRPr="00391956">
          <w:rPr>
            <w:rStyle w:val="Hyperlink"/>
            <w:color w:val="auto"/>
            <w:szCs w:val="24"/>
            <w:u w:val="none"/>
          </w:rPr>
          <w:t>Kent</w:t>
        </w:r>
      </w:hyperlink>
      <w:r w:rsidRPr="00391956">
        <w:rPr>
          <w:szCs w:val="24"/>
        </w:rPr>
        <w:t xml:space="preserve"> , </w:t>
      </w:r>
      <w:hyperlink r:id="rId12" w:tooltip="Engeland" w:history="1">
        <w:r w:rsidRPr="00391956">
          <w:rPr>
            <w:rStyle w:val="Hyperlink"/>
            <w:color w:val="auto"/>
            <w:szCs w:val="24"/>
            <w:u w:val="none"/>
          </w:rPr>
          <w:t>Engeland</w:t>
        </w:r>
      </w:hyperlink>
      <w:r w:rsidRPr="00391956">
        <w:rPr>
          <w:szCs w:val="24"/>
        </w:rPr>
        <w:t xml:space="preserve"> . </w:t>
      </w:r>
      <w:r w:rsidRPr="00391956">
        <w:rPr>
          <w:vanish/>
          <w:szCs w:val="24"/>
        </w:rPr>
        <w:t xml:space="preserve">Its headwaters are in the </w:t>
      </w:r>
      <w:hyperlink r:id="rId13" w:tooltip="High Weald" w:history="1">
        <w:r w:rsidRPr="00391956">
          <w:rPr>
            <w:rStyle w:val="Hyperlink"/>
            <w:vanish/>
            <w:color w:val="auto"/>
            <w:szCs w:val="24"/>
            <w:u w:val="none"/>
          </w:rPr>
          <w:t>High Weald</w:t>
        </w:r>
      </w:hyperlink>
      <w:r w:rsidRPr="00391956">
        <w:rPr>
          <w:vanish/>
          <w:szCs w:val="24"/>
        </w:rPr>
        <w:t xml:space="preserve"> , in </w:t>
      </w:r>
      <w:hyperlink r:id="rId14" w:tooltip="Sussex" w:history="1">
        <w:r w:rsidRPr="00391956">
          <w:rPr>
            <w:rStyle w:val="Hyperlink"/>
            <w:vanish/>
            <w:color w:val="auto"/>
            <w:szCs w:val="24"/>
            <w:u w:val="none"/>
          </w:rPr>
          <w:t>Sussex</w:t>
        </w:r>
      </w:hyperlink>
      <w:r w:rsidRPr="00391956">
        <w:rPr>
          <w:vanish/>
          <w:szCs w:val="24"/>
        </w:rPr>
        <w:t xml:space="preserve"> between </w:t>
      </w:r>
      <w:hyperlink r:id="rId15" w:tooltip="Lamberhurst" w:history="1">
        <w:r w:rsidRPr="00391956">
          <w:rPr>
            <w:rStyle w:val="Hyperlink"/>
            <w:vanish/>
            <w:color w:val="auto"/>
            <w:szCs w:val="24"/>
            <w:u w:val="none"/>
          </w:rPr>
          <w:t>Lamberhurst</w:t>
        </w:r>
      </w:hyperlink>
      <w:r w:rsidRPr="00391956">
        <w:rPr>
          <w:vanish/>
          <w:szCs w:val="24"/>
        </w:rPr>
        <w:t xml:space="preserve"> , </w:t>
      </w:r>
      <w:hyperlink r:id="rId16" w:tooltip="Wadhurst" w:history="1">
        <w:r w:rsidRPr="00391956">
          <w:rPr>
            <w:rStyle w:val="Hyperlink"/>
            <w:vanish/>
            <w:color w:val="auto"/>
            <w:szCs w:val="24"/>
            <w:u w:val="none"/>
          </w:rPr>
          <w:t>Wadhurst</w:t>
        </w:r>
      </w:hyperlink>
      <w:r w:rsidRPr="00391956">
        <w:rPr>
          <w:vanish/>
          <w:szCs w:val="24"/>
        </w:rPr>
        <w:t xml:space="preserve"> and </w:t>
      </w:r>
      <w:hyperlink r:id="rId17" w:tooltip="Flimwell" w:history="1">
        <w:r w:rsidRPr="00391956">
          <w:rPr>
            <w:rStyle w:val="Hyperlink"/>
            <w:vanish/>
            <w:color w:val="auto"/>
            <w:szCs w:val="24"/>
            <w:u w:val="none"/>
          </w:rPr>
          <w:t>Flimwell</w:t>
        </w:r>
      </w:hyperlink>
      <w:r w:rsidRPr="00391956">
        <w:rPr>
          <w:vanish/>
          <w:szCs w:val="24"/>
        </w:rPr>
        <w:t xml:space="preserve"> .</w:t>
      </w:r>
      <w:r w:rsidRPr="00391956">
        <w:rPr>
          <w:szCs w:val="24"/>
        </w:rPr>
        <w:t xml:space="preserve"> </w:t>
      </w:r>
    </w:p>
    <w:p w:rsidR="00391956" w:rsidRDefault="00F03F24" w:rsidP="00391956">
      <w:pPr>
        <w:pStyle w:val="BusTic"/>
        <w:rPr>
          <w:szCs w:val="24"/>
        </w:rPr>
      </w:pPr>
      <w:r w:rsidRPr="00391956">
        <w:rPr>
          <w:szCs w:val="24"/>
        </w:rPr>
        <w:t xml:space="preserve">De bovenloop zijn in de </w:t>
      </w:r>
      <w:hyperlink r:id="rId18" w:tooltip="High Weald" w:history="1">
        <w:r w:rsidRPr="00391956">
          <w:rPr>
            <w:rStyle w:val="Hyperlink"/>
            <w:color w:val="auto"/>
            <w:szCs w:val="24"/>
            <w:u w:val="none"/>
          </w:rPr>
          <w:t xml:space="preserve">High </w:t>
        </w:r>
        <w:proofErr w:type="spellStart"/>
        <w:r w:rsidRPr="00391956">
          <w:rPr>
            <w:rStyle w:val="Hyperlink"/>
            <w:color w:val="auto"/>
            <w:szCs w:val="24"/>
            <w:u w:val="none"/>
          </w:rPr>
          <w:t>Weald</w:t>
        </w:r>
        <w:proofErr w:type="spellEnd"/>
      </w:hyperlink>
      <w:r w:rsidRPr="00391956">
        <w:rPr>
          <w:szCs w:val="24"/>
        </w:rPr>
        <w:t xml:space="preserve"> , in </w:t>
      </w:r>
      <w:hyperlink r:id="rId19" w:tooltip="Sussex" w:history="1">
        <w:proofErr w:type="spellStart"/>
        <w:r w:rsidRPr="00391956">
          <w:rPr>
            <w:rStyle w:val="Hyperlink"/>
            <w:color w:val="auto"/>
            <w:szCs w:val="24"/>
            <w:u w:val="none"/>
          </w:rPr>
          <w:t>Sussex</w:t>
        </w:r>
        <w:proofErr w:type="spellEnd"/>
      </w:hyperlink>
      <w:r w:rsidRPr="00391956">
        <w:rPr>
          <w:szCs w:val="24"/>
        </w:rPr>
        <w:t xml:space="preserve"> tussen </w:t>
      </w:r>
      <w:hyperlink r:id="rId20" w:tooltip="Lamberhurst" w:history="1">
        <w:proofErr w:type="spellStart"/>
        <w:r w:rsidRPr="00391956">
          <w:rPr>
            <w:rStyle w:val="Hyperlink"/>
            <w:color w:val="auto"/>
            <w:szCs w:val="24"/>
            <w:u w:val="none"/>
          </w:rPr>
          <w:t>Lamberhurst</w:t>
        </w:r>
        <w:proofErr w:type="spellEnd"/>
      </w:hyperlink>
      <w:r w:rsidRPr="00391956">
        <w:rPr>
          <w:szCs w:val="24"/>
        </w:rPr>
        <w:t xml:space="preserve"> , </w:t>
      </w:r>
      <w:hyperlink r:id="rId21" w:tooltip="Wadhurst" w:history="1">
        <w:proofErr w:type="spellStart"/>
        <w:r w:rsidRPr="00391956">
          <w:rPr>
            <w:rStyle w:val="Hyperlink"/>
            <w:color w:val="auto"/>
            <w:szCs w:val="24"/>
            <w:u w:val="none"/>
          </w:rPr>
          <w:t>Wadhurst</w:t>
        </w:r>
        <w:proofErr w:type="spellEnd"/>
      </w:hyperlink>
      <w:r w:rsidRPr="00391956">
        <w:rPr>
          <w:szCs w:val="24"/>
        </w:rPr>
        <w:t xml:space="preserve"> en </w:t>
      </w:r>
      <w:hyperlink r:id="rId22" w:tooltip="Flimwell" w:history="1">
        <w:proofErr w:type="spellStart"/>
        <w:r w:rsidRPr="00391956">
          <w:rPr>
            <w:rStyle w:val="Hyperlink"/>
            <w:color w:val="auto"/>
            <w:szCs w:val="24"/>
            <w:u w:val="none"/>
          </w:rPr>
          <w:t>Flimwell</w:t>
        </w:r>
        <w:proofErr w:type="spellEnd"/>
      </w:hyperlink>
      <w:r w:rsidRPr="00391956">
        <w:rPr>
          <w:szCs w:val="24"/>
        </w:rPr>
        <w:t xml:space="preserve"> . </w:t>
      </w:r>
      <w:r w:rsidRPr="00391956">
        <w:rPr>
          <w:vanish/>
          <w:szCs w:val="24"/>
        </w:rPr>
        <w:t xml:space="preserve">The valley is deeply incised into Tunbridge Wells red sandstone, with a base of alluvium on Wadhurst clay. </w:t>
      </w:r>
      <w:hyperlink r:id="rId23" w:anchor="cite_note-0" w:history="1">
        <w:r w:rsidRPr="00391956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391956">
        <w:rPr>
          <w:szCs w:val="24"/>
        </w:rPr>
        <w:t xml:space="preserve"> </w:t>
      </w:r>
    </w:p>
    <w:p w:rsidR="00F03F24" w:rsidRPr="00391956" w:rsidRDefault="00F03F24" w:rsidP="00391956">
      <w:pPr>
        <w:pStyle w:val="BusTic"/>
        <w:rPr>
          <w:szCs w:val="24"/>
        </w:rPr>
      </w:pPr>
      <w:r w:rsidRPr="00391956">
        <w:rPr>
          <w:szCs w:val="24"/>
        </w:rPr>
        <w:t xml:space="preserve">Het dal is diep ingesneden in </w:t>
      </w:r>
      <w:proofErr w:type="spellStart"/>
      <w:r w:rsidRPr="00391956">
        <w:rPr>
          <w:szCs w:val="24"/>
        </w:rPr>
        <w:t>Tunbridge</w:t>
      </w:r>
      <w:proofErr w:type="spellEnd"/>
      <w:r w:rsidRPr="00391956">
        <w:rPr>
          <w:szCs w:val="24"/>
        </w:rPr>
        <w:t xml:space="preserve"> Wells rode </w:t>
      </w:r>
      <w:bookmarkStart w:id="0" w:name="_GoBack"/>
      <w:bookmarkEnd w:id="0"/>
      <w:r w:rsidRPr="00391956">
        <w:rPr>
          <w:szCs w:val="24"/>
        </w:rPr>
        <w:t xml:space="preserve">zandsteen, met een basis van leem op </w:t>
      </w:r>
      <w:proofErr w:type="spellStart"/>
      <w:r w:rsidRPr="00391956">
        <w:rPr>
          <w:szCs w:val="24"/>
        </w:rPr>
        <w:t>Wadhurst</w:t>
      </w:r>
      <w:proofErr w:type="spellEnd"/>
      <w:r w:rsidRPr="00391956">
        <w:rPr>
          <w:szCs w:val="24"/>
        </w:rPr>
        <w:t xml:space="preserve"> klei. </w:t>
      </w:r>
    </w:p>
    <w:p w:rsidR="00391956" w:rsidRDefault="00F03F24" w:rsidP="00391956">
      <w:pPr>
        <w:pStyle w:val="BusTic"/>
        <w:rPr>
          <w:szCs w:val="24"/>
        </w:rPr>
      </w:pPr>
      <w:r w:rsidRPr="00391956">
        <w:rPr>
          <w:vanish/>
          <w:szCs w:val="24"/>
        </w:rPr>
        <w:t>Between 1973 and 1975, a 900-metre dam (980 yd) was built across the Bewl valley, cutting off the headwaters.</w:t>
      </w:r>
      <w:r w:rsidRPr="00391956">
        <w:rPr>
          <w:szCs w:val="24"/>
        </w:rPr>
        <w:t xml:space="preserve">Tussen 1973 en 1975, een 900 meter lange dam (980 m) werd aangelegd over de </w:t>
      </w:r>
      <w:proofErr w:type="spellStart"/>
      <w:r w:rsidRPr="00391956">
        <w:rPr>
          <w:szCs w:val="24"/>
        </w:rPr>
        <w:t>Bewl</w:t>
      </w:r>
      <w:proofErr w:type="spellEnd"/>
      <w:r w:rsidRPr="00391956">
        <w:rPr>
          <w:szCs w:val="24"/>
        </w:rPr>
        <w:t xml:space="preserve"> vallei, het afsnijden van de bovenloop. </w:t>
      </w:r>
      <w:r w:rsidRPr="00391956">
        <w:rPr>
          <w:vanish/>
          <w:szCs w:val="24"/>
        </w:rPr>
        <w:t xml:space="preserve">This formed </w:t>
      </w:r>
      <w:hyperlink r:id="rId24" w:tooltip="Bewl Water" w:history="1">
        <w:r w:rsidRPr="00391956">
          <w:rPr>
            <w:rStyle w:val="Hyperlink"/>
            <w:vanish/>
            <w:color w:val="auto"/>
            <w:szCs w:val="24"/>
            <w:u w:val="none"/>
          </w:rPr>
          <w:t>Bewl Water</w:t>
        </w:r>
      </w:hyperlink>
      <w:r w:rsidRPr="00391956">
        <w:rPr>
          <w:vanish/>
          <w:szCs w:val="24"/>
        </w:rPr>
        <w:t xml:space="preserve"> , a 30-metre-deep storage reservoir (98 ft), with a surface area of 308 hectares (760 acres).</w:t>
      </w:r>
      <w:r w:rsidRPr="00391956">
        <w:rPr>
          <w:szCs w:val="24"/>
        </w:rPr>
        <w:t xml:space="preserve"> </w:t>
      </w:r>
    </w:p>
    <w:p w:rsidR="00391956" w:rsidRDefault="00F03F24" w:rsidP="00391956">
      <w:pPr>
        <w:pStyle w:val="BusTic"/>
        <w:rPr>
          <w:szCs w:val="24"/>
        </w:rPr>
      </w:pPr>
      <w:r w:rsidRPr="00391956">
        <w:rPr>
          <w:szCs w:val="24"/>
        </w:rPr>
        <w:t xml:space="preserve">Dit vormde </w:t>
      </w:r>
      <w:hyperlink r:id="rId25" w:tooltip="Bewl Water" w:history="1">
        <w:proofErr w:type="spellStart"/>
        <w:r w:rsidRPr="00391956">
          <w:rPr>
            <w:rStyle w:val="Hyperlink"/>
            <w:color w:val="auto"/>
            <w:szCs w:val="24"/>
            <w:u w:val="none"/>
          </w:rPr>
          <w:t>Bewl</w:t>
        </w:r>
        <w:proofErr w:type="spellEnd"/>
        <w:r w:rsidRPr="00391956">
          <w:rPr>
            <w:rStyle w:val="Hyperlink"/>
            <w:color w:val="auto"/>
            <w:szCs w:val="24"/>
            <w:u w:val="none"/>
          </w:rPr>
          <w:t xml:space="preserve"> Water</w:t>
        </w:r>
      </w:hyperlink>
      <w:r w:rsidRPr="00391956">
        <w:rPr>
          <w:szCs w:val="24"/>
        </w:rPr>
        <w:t xml:space="preserve">, een 30-meter diepe stuwmeer (98 ft), met een oppervlakte van 308 hectare (760 hectare). </w:t>
      </w:r>
      <w:r w:rsidRPr="00391956">
        <w:rPr>
          <w:vanish/>
          <w:szCs w:val="24"/>
        </w:rPr>
        <w:t xml:space="preserve">In times of good flow, water is extracted from the </w:t>
      </w:r>
      <w:hyperlink r:id="rId26" w:tooltip="Medway" w:history="1">
        <w:r w:rsidRPr="00391956">
          <w:rPr>
            <w:rStyle w:val="Hyperlink"/>
            <w:vanish/>
            <w:color w:val="auto"/>
            <w:szCs w:val="24"/>
            <w:u w:val="none"/>
          </w:rPr>
          <w:t>River Medway</w:t>
        </w:r>
      </w:hyperlink>
      <w:r w:rsidRPr="00391956">
        <w:rPr>
          <w:vanish/>
          <w:szCs w:val="24"/>
        </w:rPr>
        <w:t xml:space="preserve"> at </w:t>
      </w:r>
      <w:hyperlink r:id="rId27" w:tooltip="Yalding" w:history="1">
        <w:r w:rsidRPr="00391956">
          <w:rPr>
            <w:rStyle w:val="Hyperlink"/>
            <w:vanish/>
            <w:color w:val="auto"/>
            <w:szCs w:val="24"/>
            <w:u w:val="none"/>
          </w:rPr>
          <w:t>Yalding</w:t>
        </w:r>
      </w:hyperlink>
      <w:r w:rsidRPr="00391956">
        <w:rPr>
          <w:vanish/>
          <w:szCs w:val="24"/>
        </w:rPr>
        <w:t xml:space="preserve"> and pumped through pipes into Bewl Water, where it is stored for times of heavy water demand.</w:t>
      </w:r>
      <w:r w:rsidRPr="00391956">
        <w:rPr>
          <w:szCs w:val="24"/>
        </w:rPr>
        <w:t xml:space="preserve"> </w:t>
      </w:r>
    </w:p>
    <w:p w:rsidR="00861648" w:rsidRPr="00FD09C1" w:rsidRDefault="00861648" w:rsidP="00FD09C1">
      <w:pPr>
        <w:rPr>
          <w:rFonts w:ascii="Comic Sans MS" w:hAnsi="Comic Sans MS"/>
          <w:sz w:val="24"/>
          <w:szCs w:val="24"/>
        </w:rPr>
      </w:pPr>
    </w:p>
    <w:sectPr w:rsidR="00861648" w:rsidRPr="00FD09C1" w:rsidSect="00CD455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10" w:rsidRDefault="006C3C10" w:rsidP="00A64884">
      <w:r>
        <w:separator/>
      </w:r>
    </w:p>
  </w:endnote>
  <w:endnote w:type="continuationSeparator" w:id="0">
    <w:p w:rsidR="006C3C10" w:rsidRDefault="006C3C1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C3C1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9195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10" w:rsidRDefault="006C3C10" w:rsidP="00A64884">
      <w:r>
        <w:separator/>
      </w:r>
    </w:p>
  </w:footnote>
  <w:footnote w:type="continuationSeparator" w:id="0">
    <w:p w:rsidR="006C3C10" w:rsidRDefault="006C3C1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C3C1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6C3C1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C3C1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78C0"/>
    <w:rsid w:val="00093B5E"/>
    <w:rsid w:val="000B0DEE"/>
    <w:rsid w:val="000C44D3"/>
    <w:rsid w:val="000C6750"/>
    <w:rsid w:val="000F23D4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956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3C10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3F24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21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5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4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2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Scotney_Castles.jpg&amp;rurl=translate.google.nl&amp;usg=ALkJrhjIgoqUjgCklQBcuOY_DVcOzT2B6A" TargetMode="External"/><Relationship Id="rId13" Type="http://schemas.openxmlformats.org/officeDocument/2006/relationships/hyperlink" Target="http://translate.googleusercontent.com/translate_c?hl=nl&amp;langpair=en%7Cnl&amp;u=http://en.wikipedia.org/wiki/High_Weald&amp;rurl=translate.google.nl&amp;usg=ALkJrhhlRYh6h1mdUFe-aWXajegwXGk-Qw" TargetMode="External"/><Relationship Id="rId18" Type="http://schemas.openxmlformats.org/officeDocument/2006/relationships/hyperlink" Target="http://translate.googleusercontent.com/translate_c?hl=nl&amp;langpair=en%7Cnl&amp;u=http://en.wikipedia.org/wiki/High_Weald&amp;rurl=translate.google.nl&amp;usg=ALkJrhhlRYh6h1mdUFe-aWXajegwXGk-Qw" TargetMode="External"/><Relationship Id="rId26" Type="http://schemas.openxmlformats.org/officeDocument/2006/relationships/hyperlink" Target="http://translate.googleusercontent.com/translate_c?hl=nl&amp;langpair=en%7Cnl&amp;u=http://en.wikipedia.org/wiki/River_Medway&amp;rurl=translate.google.nl&amp;usg=ALkJrhijeK5Kl5xx6qYXpUxt1v8GA9jTq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Wadhurst&amp;rurl=translate.google.nl&amp;usg=ALkJrhi5gkDmAj39K_KMlV_PaYvVdxud1w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Flimwell&amp;rurl=translate.google.nl&amp;usg=ALkJrhglSbLTnHyJ5PpUTMeTAzClv2V3cw" TargetMode="External"/><Relationship Id="rId25" Type="http://schemas.openxmlformats.org/officeDocument/2006/relationships/hyperlink" Target="http://translate.googleusercontent.com/translate_c?hl=nl&amp;langpair=en%7Cnl&amp;u=http://en.wikipedia.org/wiki/Bewl_Water&amp;rurl=translate.google.nl&amp;usg=ALkJrhhQFEbQcKUC0WuGenxsdHX2Ml8VYQ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adhurst&amp;rurl=translate.google.nl&amp;usg=ALkJrhi5gkDmAj39K_KMlV_PaYvVdxud1w" TargetMode="External"/><Relationship Id="rId20" Type="http://schemas.openxmlformats.org/officeDocument/2006/relationships/hyperlink" Target="http://translate.googleusercontent.com/translate_c?hl=nl&amp;langpair=en%7Cnl&amp;u=http://en.wikipedia.org/wiki/Lamberhurst&amp;rurl=translate.google.nl&amp;usg=ALkJrhgYny1QLm0d0gIcm28UKDjyMtsSDg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Kent&amp;rurl=translate.google.nl&amp;usg=ALkJrhjfJIgGw_lH061w9EQU9meC-6m6bg" TargetMode="External"/><Relationship Id="rId24" Type="http://schemas.openxmlformats.org/officeDocument/2006/relationships/hyperlink" Target="http://translate.googleusercontent.com/translate_c?hl=nl&amp;langpair=en%7Cnl&amp;u=http://en.wikipedia.org/wiki/Bewl_Water&amp;rurl=translate.google.nl&amp;usg=ALkJrhhQFEbQcKUC0WuGenxsdHX2Ml8VYQ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Lamberhurst&amp;rurl=translate.google.nl&amp;usg=ALkJrhgYny1QLm0d0gIcm28UKDjyMtsSDg" TargetMode="External"/><Relationship Id="rId23" Type="http://schemas.openxmlformats.org/officeDocument/2006/relationships/hyperlink" Target="http://translate.googleusercontent.com/translate_c?hl=nl&amp;langpair=en%7Cnl&amp;u=http://en.wikipedia.org/wiki/River_Bewl&amp;rurl=translate.google.nl&amp;usg=ALkJrhikBGtAvQs98IZhWOIVLQ5_v19_sA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River_Teise&amp;rurl=translate.google.nl&amp;usg=ALkJrhjxeUOR2TCffLN0AdeeQwD21Xml-Q" TargetMode="External"/><Relationship Id="rId19" Type="http://schemas.openxmlformats.org/officeDocument/2006/relationships/hyperlink" Target="http://translate.googleusercontent.com/translate_c?hl=nl&amp;langpair=en%7Cnl&amp;u=http://en.wikipedia.org/wiki/Sussex&amp;rurl=translate.google.nl&amp;usg=ALkJrhjyH0r3hLGWRUIPqLGKzmkjIdZjIQ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Sussex&amp;rurl=translate.google.nl&amp;usg=ALkJrhjyH0r3hLGWRUIPqLGKzmkjIdZjIQ" TargetMode="External"/><Relationship Id="rId22" Type="http://schemas.openxmlformats.org/officeDocument/2006/relationships/hyperlink" Target="http://translate.googleusercontent.com/translate_c?hl=nl&amp;langpair=en%7Cnl&amp;u=http://en.wikipedia.org/wiki/Flimwell&amp;rurl=translate.google.nl&amp;usg=ALkJrhglSbLTnHyJ5PpUTMeTAzClv2V3cw" TargetMode="External"/><Relationship Id="rId27" Type="http://schemas.openxmlformats.org/officeDocument/2006/relationships/hyperlink" Target="http://translate.googleusercontent.com/translate_c?hl=nl&amp;langpair=en%7Cnl&amp;u=http://en.wikipedia.org/wiki/Yalding&amp;rurl=translate.google.nl&amp;usg=ALkJrhiKa_ODpe0psUBKhtUDtqE43MA4bg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2010-08-18T11:14:00Z</dcterms:created>
  <dcterms:modified xsi:type="dcterms:W3CDTF">2010-10-16T11:21:00Z</dcterms:modified>
  <cp:category>2010</cp:category>
</cp:coreProperties>
</file>