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5" w:rsidRPr="002B53E5" w:rsidRDefault="002B53E5" w:rsidP="002B53E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B53E5">
        <w:rPr>
          <w:rFonts w:ascii="Comic Sans MS" w:hAnsi="Comic Sans MS"/>
          <w:b/>
          <w:bCs/>
          <w:sz w:val="24"/>
          <w:szCs w:val="24"/>
          <w:lang w:val="en"/>
        </w:rPr>
        <w:t xml:space="preserve">River Batherm </w:t>
      </w:r>
    </w:p>
    <w:p w:rsidR="007F0D6E" w:rsidRDefault="002B53E5" w:rsidP="007F0D6E">
      <w:pPr>
        <w:pStyle w:val="BusTic"/>
        <w:rPr>
          <w:szCs w:val="24"/>
        </w:rPr>
      </w:pPr>
      <w:r w:rsidRPr="007F0D6E">
        <w:rPr>
          <w:vanish/>
          <w:szCs w:val="24"/>
        </w:rPr>
        <w:t xml:space="preserve">The </w:t>
      </w:r>
      <w:r w:rsidRPr="007F0D6E">
        <w:rPr>
          <w:bCs/>
          <w:vanish/>
          <w:szCs w:val="24"/>
        </w:rPr>
        <w:t>River Batherm</w:t>
      </w:r>
      <w:r w:rsidRPr="007F0D6E">
        <w:rPr>
          <w:vanish/>
          <w:szCs w:val="24"/>
        </w:rPr>
        <w:t xml:space="preserve"> is a river which flows through </w:t>
      </w:r>
      <w:hyperlink r:id="rId8" w:tooltip="Somerset" w:history="1">
        <w:r w:rsidRPr="007F0D6E">
          <w:rPr>
            <w:rStyle w:val="Hyperlink"/>
            <w:vanish/>
            <w:color w:val="auto"/>
            <w:szCs w:val="24"/>
            <w:u w:val="none"/>
          </w:rPr>
          <w:t>Somerset</w:t>
        </w:r>
      </w:hyperlink>
      <w:r w:rsidRPr="007F0D6E">
        <w:rPr>
          <w:vanish/>
          <w:szCs w:val="24"/>
        </w:rPr>
        <w:t xml:space="preserve"> and </w:t>
      </w:r>
      <w:hyperlink r:id="rId9" w:tooltip="Devon" w:history="1">
        <w:r w:rsidRPr="007F0D6E">
          <w:rPr>
            <w:rStyle w:val="Hyperlink"/>
            <w:vanish/>
            <w:color w:val="auto"/>
            <w:szCs w:val="24"/>
            <w:u w:val="none"/>
          </w:rPr>
          <w:t>Devon</w:t>
        </w:r>
      </w:hyperlink>
      <w:r w:rsidRPr="007F0D6E">
        <w:rPr>
          <w:vanish/>
          <w:szCs w:val="24"/>
        </w:rPr>
        <w:t xml:space="preserve"> in England.</w:t>
      </w:r>
      <w:r w:rsidRPr="007F0D6E">
        <w:rPr>
          <w:szCs w:val="24"/>
        </w:rPr>
        <w:t xml:space="preserve">De </w:t>
      </w:r>
      <w:r w:rsidRPr="007F0D6E">
        <w:rPr>
          <w:bCs/>
          <w:szCs w:val="24"/>
        </w:rPr>
        <w:t>rivier Batherm</w:t>
      </w:r>
      <w:r w:rsidRPr="007F0D6E">
        <w:rPr>
          <w:szCs w:val="24"/>
        </w:rPr>
        <w:t xml:space="preserve"> is een rivier die stroomt door middel van </w:t>
      </w:r>
      <w:hyperlink r:id="rId10" w:tooltip="Somerset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Somerset</w:t>
        </w:r>
        <w:proofErr w:type="spellEnd"/>
      </w:hyperlink>
      <w:r w:rsidRPr="007F0D6E">
        <w:rPr>
          <w:szCs w:val="24"/>
        </w:rPr>
        <w:t xml:space="preserve"> en </w:t>
      </w:r>
      <w:hyperlink r:id="rId11" w:tooltip="Devon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7F0D6E">
        <w:rPr>
          <w:szCs w:val="24"/>
        </w:rPr>
        <w:t xml:space="preserve"> in Engeland. </w:t>
      </w:r>
      <w:r w:rsidRPr="007F0D6E">
        <w:rPr>
          <w:vanish/>
          <w:szCs w:val="24"/>
        </w:rPr>
        <w:t xml:space="preserve">The river rises south of the </w:t>
      </w:r>
      <w:hyperlink r:id="rId12" w:tooltip="Clatworthy Reservoir" w:history="1">
        <w:r w:rsidRPr="007F0D6E">
          <w:rPr>
            <w:rStyle w:val="Hyperlink"/>
            <w:vanish/>
            <w:color w:val="auto"/>
            <w:szCs w:val="24"/>
            <w:u w:val="none"/>
          </w:rPr>
          <w:t>Clatworthy Reservoir</w:t>
        </w:r>
      </w:hyperlink>
      <w:r w:rsidRPr="007F0D6E">
        <w:rPr>
          <w:vanish/>
          <w:szCs w:val="24"/>
        </w:rPr>
        <w:t xml:space="preserve"> near the village of </w:t>
      </w:r>
      <w:hyperlink r:id="rId13" w:tooltip="Sperry Barton (pagina bestaat niet)" w:history="1">
        <w:r w:rsidRPr="007F0D6E">
          <w:rPr>
            <w:rStyle w:val="Hyperlink"/>
            <w:vanish/>
            <w:color w:val="auto"/>
            <w:szCs w:val="24"/>
            <w:u w:val="none"/>
          </w:rPr>
          <w:t>Sperry Barton</w:t>
        </w:r>
      </w:hyperlink>
      <w:r w:rsidRPr="007F0D6E">
        <w:rPr>
          <w:vanish/>
          <w:szCs w:val="24"/>
        </w:rPr>
        <w:t xml:space="preserve"> .</w:t>
      </w:r>
      <w:r w:rsidRPr="007F0D6E">
        <w:rPr>
          <w:szCs w:val="24"/>
        </w:rPr>
        <w:t xml:space="preserve"> </w:t>
      </w:r>
    </w:p>
    <w:p w:rsidR="007F0D6E" w:rsidRDefault="002B53E5" w:rsidP="007F0D6E">
      <w:pPr>
        <w:pStyle w:val="BusTic"/>
        <w:rPr>
          <w:szCs w:val="24"/>
        </w:rPr>
      </w:pPr>
      <w:r w:rsidRPr="007F0D6E">
        <w:rPr>
          <w:szCs w:val="24"/>
        </w:rPr>
        <w:t xml:space="preserve">De rivier ontspringt ten zuiden van de </w:t>
      </w:r>
      <w:hyperlink r:id="rId14" w:tooltip="Clatworthy Reservoir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Clatworthy</w:t>
        </w:r>
        <w:proofErr w:type="spellEnd"/>
        <w:r w:rsidRPr="007F0D6E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7F0D6E">
        <w:rPr>
          <w:szCs w:val="24"/>
        </w:rPr>
        <w:t xml:space="preserve"> buurt van het dorp </w:t>
      </w:r>
      <w:hyperlink r:id="rId15" w:tooltip="Sperry Barton (pagina bestaat niet)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Sperry</w:t>
        </w:r>
        <w:proofErr w:type="spellEnd"/>
        <w:r w:rsidRPr="007F0D6E">
          <w:rPr>
            <w:rStyle w:val="Hyperlink"/>
            <w:color w:val="auto"/>
            <w:szCs w:val="24"/>
            <w:u w:val="none"/>
          </w:rPr>
          <w:t xml:space="preserve"> Barton</w:t>
        </w:r>
      </w:hyperlink>
      <w:r w:rsidRPr="007F0D6E">
        <w:rPr>
          <w:szCs w:val="24"/>
        </w:rPr>
        <w:t xml:space="preserve">. </w:t>
      </w:r>
      <w:r w:rsidRPr="007F0D6E">
        <w:rPr>
          <w:vanish/>
          <w:szCs w:val="24"/>
        </w:rPr>
        <w:t xml:space="preserve">It continues through the villages of Blackwell, </w:t>
      </w:r>
      <w:hyperlink r:id="rId16" w:tooltip="Batherm" w:history="1">
        <w:r w:rsidRPr="007F0D6E">
          <w:rPr>
            <w:rStyle w:val="Hyperlink"/>
            <w:vanish/>
            <w:color w:val="auto"/>
            <w:szCs w:val="24"/>
            <w:u w:val="none"/>
          </w:rPr>
          <w:t>Batherm Bridge</w:t>
        </w:r>
      </w:hyperlink>
      <w:r w:rsidRPr="007F0D6E">
        <w:rPr>
          <w:vanish/>
          <w:szCs w:val="24"/>
        </w:rPr>
        <w:t xml:space="preserve"> , Petton, and </w:t>
      </w:r>
      <w:hyperlink r:id="rId17" w:tooltip="Shillingford, Devon" w:history="1">
        <w:r w:rsidRPr="007F0D6E">
          <w:rPr>
            <w:rStyle w:val="Hyperlink"/>
            <w:vanish/>
            <w:color w:val="auto"/>
            <w:szCs w:val="24"/>
            <w:u w:val="none"/>
          </w:rPr>
          <w:t>Shillingford</w:t>
        </w:r>
      </w:hyperlink>
      <w:r w:rsidRPr="007F0D6E">
        <w:rPr>
          <w:vanish/>
          <w:szCs w:val="24"/>
        </w:rPr>
        <w:t xml:space="preserve"> before it joins the </w:t>
      </w:r>
      <w:hyperlink r:id="rId18" w:tooltip="Rivier de Exe" w:history="1">
        <w:r w:rsidRPr="007F0D6E">
          <w:rPr>
            <w:rStyle w:val="Hyperlink"/>
            <w:vanish/>
            <w:color w:val="auto"/>
            <w:szCs w:val="24"/>
            <w:u w:val="none"/>
          </w:rPr>
          <w:t>River Exe</w:t>
        </w:r>
      </w:hyperlink>
      <w:r w:rsidRPr="007F0D6E">
        <w:rPr>
          <w:vanish/>
          <w:szCs w:val="24"/>
        </w:rPr>
        <w:t xml:space="preserve"> just over a mile downstream from </w:t>
      </w:r>
      <w:hyperlink r:id="rId19" w:tooltip="Bampton, Devon" w:history="1">
        <w:r w:rsidRPr="007F0D6E">
          <w:rPr>
            <w:rStyle w:val="Hyperlink"/>
            <w:vanish/>
            <w:color w:val="auto"/>
            <w:szCs w:val="24"/>
            <w:u w:val="none"/>
          </w:rPr>
          <w:t>Bampton</w:t>
        </w:r>
      </w:hyperlink>
      <w:r w:rsidRPr="007F0D6E">
        <w:rPr>
          <w:vanish/>
          <w:szCs w:val="24"/>
        </w:rPr>
        <w:t xml:space="preserve"> .</w:t>
      </w:r>
      <w:r w:rsidRPr="007F0D6E">
        <w:rPr>
          <w:szCs w:val="24"/>
        </w:rPr>
        <w:t xml:space="preserve"> </w:t>
      </w:r>
    </w:p>
    <w:p w:rsidR="002B53E5" w:rsidRPr="007F0D6E" w:rsidRDefault="002B53E5" w:rsidP="007F0D6E">
      <w:pPr>
        <w:pStyle w:val="BusTic"/>
        <w:rPr>
          <w:szCs w:val="24"/>
        </w:rPr>
      </w:pPr>
      <w:r w:rsidRPr="007F0D6E">
        <w:rPr>
          <w:szCs w:val="24"/>
        </w:rPr>
        <w:t xml:space="preserve">Het gaat door de dorpen van Blackwell, </w:t>
      </w:r>
      <w:hyperlink r:id="rId20" w:tooltip="Batherm" w:history="1">
        <w:r w:rsidRPr="007F0D6E">
          <w:rPr>
            <w:rStyle w:val="Hyperlink"/>
            <w:color w:val="auto"/>
            <w:szCs w:val="24"/>
            <w:u w:val="none"/>
          </w:rPr>
          <w:t>Batherm Bridge</w:t>
        </w:r>
      </w:hyperlink>
      <w:r w:rsidRPr="007F0D6E">
        <w:rPr>
          <w:szCs w:val="24"/>
        </w:rPr>
        <w:t xml:space="preserve"> , </w:t>
      </w:r>
      <w:proofErr w:type="spellStart"/>
      <w:r w:rsidRPr="007F0D6E">
        <w:rPr>
          <w:szCs w:val="24"/>
        </w:rPr>
        <w:t>Petton</w:t>
      </w:r>
      <w:proofErr w:type="spellEnd"/>
      <w:r w:rsidRPr="007F0D6E">
        <w:rPr>
          <w:szCs w:val="24"/>
        </w:rPr>
        <w:t xml:space="preserve"> en </w:t>
      </w:r>
      <w:hyperlink r:id="rId21" w:tooltip="Shillingford, Devon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Shillingford</w:t>
        </w:r>
        <w:proofErr w:type="spellEnd"/>
      </w:hyperlink>
      <w:r w:rsidRPr="007F0D6E">
        <w:rPr>
          <w:szCs w:val="24"/>
        </w:rPr>
        <w:t xml:space="preserve"> voordat hij samenkomt met de </w:t>
      </w:r>
      <w:hyperlink r:id="rId22" w:tooltip="Rivier de Exe" w:history="1">
        <w:r w:rsidRPr="007F0D6E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7F0D6E">
          <w:rPr>
            <w:rStyle w:val="Hyperlink"/>
            <w:color w:val="auto"/>
            <w:szCs w:val="24"/>
            <w:u w:val="none"/>
          </w:rPr>
          <w:t>Exe</w:t>
        </w:r>
        <w:proofErr w:type="spellEnd"/>
      </w:hyperlink>
      <w:r w:rsidRPr="007F0D6E">
        <w:rPr>
          <w:szCs w:val="24"/>
        </w:rPr>
        <w:t xml:space="preserve"> net iets meer dan een mijl stroomafwaarts van </w:t>
      </w:r>
      <w:hyperlink r:id="rId23" w:tooltip="Bampton, Devon" w:history="1">
        <w:proofErr w:type="spellStart"/>
        <w:r w:rsidRPr="007F0D6E">
          <w:rPr>
            <w:rStyle w:val="Hyperlink"/>
            <w:color w:val="auto"/>
            <w:szCs w:val="24"/>
            <w:u w:val="none"/>
          </w:rPr>
          <w:t>Bampton</w:t>
        </w:r>
        <w:proofErr w:type="spellEnd"/>
      </w:hyperlink>
      <w:r w:rsidRPr="007F0D6E">
        <w:rPr>
          <w:szCs w:val="24"/>
        </w:rPr>
        <w:t xml:space="preserve"> . </w:t>
      </w:r>
    </w:p>
    <w:p w:rsidR="002B53E5" w:rsidRPr="002B53E5" w:rsidRDefault="002B53E5" w:rsidP="002B53E5">
      <w:pPr>
        <w:rPr>
          <w:rFonts w:ascii="Comic Sans MS" w:hAnsi="Comic Sans MS"/>
          <w:sz w:val="24"/>
          <w:szCs w:val="24"/>
          <w:lang w:val="en"/>
        </w:rPr>
      </w:pPr>
    </w:p>
    <w:p w:rsidR="002B53E5" w:rsidRPr="002B53E5" w:rsidRDefault="002B53E5" w:rsidP="002B53E5">
      <w:pPr>
        <w:rPr>
          <w:rFonts w:ascii="Comic Sans MS" w:hAnsi="Comic Sans MS"/>
          <w:vanish/>
          <w:sz w:val="24"/>
          <w:szCs w:val="24"/>
          <w:lang w:val="en"/>
        </w:rPr>
      </w:pP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0B" w:rsidRDefault="001B590B" w:rsidP="00A64884">
      <w:r>
        <w:separator/>
      </w:r>
    </w:p>
  </w:endnote>
  <w:endnote w:type="continuationSeparator" w:id="0">
    <w:p w:rsidR="001B590B" w:rsidRDefault="001B590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90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F0D6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0B" w:rsidRDefault="001B590B" w:rsidP="00A64884">
      <w:r>
        <w:separator/>
      </w:r>
    </w:p>
  </w:footnote>
  <w:footnote w:type="continuationSeparator" w:id="0">
    <w:p w:rsidR="001B590B" w:rsidRDefault="001B590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9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DE16079" wp14:editId="4A3F053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D6E">
      <w:rPr>
        <w:rFonts w:asciiTheme="majorHAnsi" w:hAnsiTheme="majorHAnsi"/>
        <w:b/>
        <w:sz w:val="24"/>
        <w:szCs w:val="24"/>
      </w:rPr>
      <w:t>De River Batherm</w:t>
    </w:r>
    <w:bookmarkStart w:id="0" w:name="_GoBack"/>
    <w:bookmarkEnd w:id="0"/>
    <w:r w:rsidR="007F0D6E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B590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590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90B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B53E5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0D6E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A3B6E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3" Type="http://schemas.openxmlformats.org/officeDocument/2006/relationships/hyperlink" Target="http://translate.googleusercontent.com/translate_c?hl=nl&amp;langpair=en%7Cnl&amp;u=http://en.wikipedia.org/w/index.php%3Ftitle%3DSperry_Barton%26action%3Dedit%26redlink%3D1&amp;rurl=translate.google.nl&amp;usg=ALkJrhg-W2zLeDFUE4xXOWaSyOTo2eTpdQ" TargetMode="External"/><Relationship Id="rId18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hillingford,_Devon&amp;rurl=translate.google.nl&amp;usg=ALkJrhiJxGEgB2F_llGE21PRiGIGfpxIM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latworthy_Reservoir&amp;rurl=translate.google.nl&amp;usg=ALkJrhh8yq4jg_o9JPBDFY3ze5iR7XmRlg" TargetMode="External"/><Relationship Id="rId17" Type="http://schemas.openxmlformats.org/officeDocument/2006/relationships/hyperlink" Target="http://translate.googleusercontent.com/translate_c?hl=nl&amp;langpair=en%7Cnl&amp;u=http://en.wikipedia.org/wiki/Shillingford,_Devon&amp;rurl=translate.google.nl&amp;usg=ALkJrhiJxGEgB2F_llGE21PRiGIGfpxIM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Batherm&amp;rurl=translate.google.nl&amp;usg=ALkJrhiF1R5LIX1YaiESkPg9af9CUpfYjQ" TargetMode="External"/><Relationship Id="rId20" Type="http://schemas.openxmlformats.org/officeDocument/2006/relationships/hyperlink" Target="http://translate.googleusercontent.com/translate_c?hl=nl&amp;langpair=en%7Cnl&amp;u=http://en.wikipedia.org/wiki/Batherm&amp;rurl=translate.google.nl&amp;usg=ALkJrhiF1R5LIX1YaiESkPg9af9CUpfYjQ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Sperry_Barton%26action%3Dedit%26redlink%3D1&amp;rurl=translate.google.nl&amp;usg=ALkJrhg-W2zLeDFUE4xXOWaSyOTo2eTpdQ" TargetMode="External"/><Relationship Id="rId23" Type="http://schemas.openxmlformats.org/officeDocument/2006/relationships/hyperlink" Target="http://translate.googleusercontent.com/translate_c?hl=nl&amp;langpair=en%7Cnl&amp;u=http://en.wikipedia.org/wiki/Bampton,_Devon&amp;rurl=translate.google.nl&amp;usg=ALkJrhheaR0-hkFc4usejMm_y59JxlqsxQ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Somerset&amp;rurl=translate.google.nl&amp;usg=ALkJrhg1vMxyKlMWs7qZKtSv0Bp4DIeJcg" TargetMode="External"/><Relationship Id="rId19" Type="http://schemas.openxmlformats.org/officeDocument/2006/relationships/hyperlink" Target="http://translate.googleusercontent.com/translate_c?hl=nl&amp;langpair=en%7Cnl&amp;u=http://en.wikipedia.org/wiki/Bampton,_Devon&amp;rurl=translate.google.nl&amp;usg=ALkJrhheaR0-hkFc4usejMm_y59Jxlqsx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14" Type="http://schemas.openxmlformats.org/officeDocument/2006/relationships/hyperlink" Target="http://translate.googleusercontent.com/translate_c?hl=nl&amp;langpair=en%7Cnl&amp;u=http://en.wikipedia.org/wiki/Clatworthy_Reservoir&amp;rurl=translate.google.nl&amp;usg=ALkJrhh8yq4jg_o9JPBDFY3ze5iR7XmRlg" TargetMode="External"/><Relationship Id="rId22" Type="http://schemas.openxmlformats.org/officeDocument/2006/relationships/hyperlink" Target="http://translate.googleusercontent.com/translate_c?hl=nl&amp;langpair=en%7Cnl&amp;u=http://en.wikipedia.org/wiki/River_Exe&amp;rurl=translate.google.nl&amp;usg=ALkJrhg9Zo3WFAnJdyEo4L2vz843uxc_qw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2010-08-18T09:44:00Z</dcterms:created>
  <dcterms:modified xsi:type="dcterms:W3CDTF">2010-10-16T10:53:00Z</dcterms:modified>
  <cp:category>2010</cp:category>
</cp:coreProperties>
</file>