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35" w:rsidRPr="00371D35" w:rsidRDefault="00371D35" w:rsidP="00371D3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71D35">
        <w:rPr>
          <w:rFonts w:ascii="Comic Sans MS" w:hAnsi="Comic Sans MS"/>
          <w:b/>
          <w:bCs/>
          <w:sz w:val="24"/>
          <w:szCs w:val="24"/>
          <w:lang w:val="en"/>
        </w:rPr>
        <w:t xml:space="preserve">Astley Brook </w:t>
      </w:r>
    </w:p>
    <w:p w:rsidR="00371D35" w:rsidRPr="0081514F" w:rsidRDefault="00371D35" w:rsidP="0081514F">
      <w:pPr>
        <w:pStyle w:val="BusTic"/>
        <w:rPr>
          <w:szCs w:val="24"/>
        </w:rPr>
      </w:pPr>
      <w:r w:rsidRPr="0081514F">
        <w:rPr>
          <w:bCs/>
          <w:vanish/>
          <w:szCs w:val="24"/>
        </w:rPr>
        <w:t>Astley Brook</w:t>
      </w:r>
      <w:r w:rsidRPr="0081514F">
        <w:rPr>
          <w:vanish/>
          <w:szCs w:val="24"/>
        </w:rPr>
        <w:t xml:space="preserve"> is a </w:t>
      </w:r>
      <w:hyperlink r:id="rId8" w:tooltip="Rivier" w:history="1">
        <w:r w:rsidRPr="0081514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81514F">
        <w:rPr>
          <w:vanish/>
          <w:szCs w:val="24"/>
        </w:rPr>
        <w:t xml:space="preserve"> in </w:t>
      </w:r>
      <w:hyperlink r:id="rId9" w:tooltip="Greater Manchester" w:history="1">
        <w:r w:rsidRPr="0081514F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81514F">
        <w:rPr>
          <w:vanish/>
          <w:szCs w:val="24"/>
        </w:rPr>
        <w:t xml:space="preserve"> , </w:t>
      </w:r>
      <w:hyperlink r:id="rId10" w:tooltip="Engeland" w:history="1">
        <w:r w:rsidRPr="0081514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1514F">
        <w:rPr>
          <w:vanish/>
          <w:szCs w:val="24"/>
        </w:rPr>
        <w:t xml:space="preserve"> .</w:t>
      </w:r>
      <w:r w:rsidRPr="0081514F">
        <w:rPr>
          <w:szCs w:val="24"/>
        </w:rPr>
        <w:t xml:space="preserve"> </w:t>
      </w:r>
      <w:r w:rsidRPr="0081514F">
        <w:rPr>
          <w:bCs/>
          <w:szCs w:val="24"/>
        </w:rPr>
        <w:t>Astley Brook</w:t>
      </w:r>
      <w:r w:rsidRPr="0081514F">
        <w:rPr>
          <w:szCs w:val="24"/>
        </w:rPr>
        <w:t xml:space="preserve"> is een </w:t>
      </w:r>
      <w:hyperlink r:id="rId11" w:tooltip="Rivier" w:history="1">
        <w:r w:rsidRPr="0081514F">
          <w:rPr>
            <w:rStyle w:val="Hyperlink"/>
            <w:color w:val="auto"/>
            <w:szCs w:val="24"/>
            <w:u w:val="none"/>
          </w:rPr>
          <w:t>rivier</w:t>
        </w:r>
      </w:hyperlink>
      <w:r w:rsidRPr="0081514F">
        <w:rPr>
          <w:szCs w:val="24"/>
        </w:rPr>
        <w:t xml:space="preserve"> in </w:t>
      </w:r>
      <w:hyperlink r:id="rId12" w:tooltip="Greater Manchester" w:history="1">
        <w:proofErr w:type="spellStart"/>
        <w:r w:rsidRPr="0081514F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81514F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81514F">
        <w:rPr>
          <w:szCs w:val="24"/>
        </w:rPr>
        <w:t xml:space="preserve"> , </w:t>
      </w:r>
      <w:hyperlink r:id="rId13" w:tooltip="Engeland" w:history="1">
        <w:r w:rsidRPr="0081514F">
          <w:rPr>
            <w:rStyle w:val="Hyperlink"/>
            <w:color w:val="auto"/>
            <w:szCs w:val="24"/>
            <w:u w:val="none"/>
          </w:rPr>
          <w:t>Engeland</w:t>
        </w:r>
      </w:hyperlink>
      <w:r w:rsidRPr="0081514F">
        <w:rPr>
          <w:szCs w:val="24"/>
        </w:rPr>
        <w:t xml:space="preserve"> . </w:t>
      </w:r>
    </w:p>
    <w:p w:rsidR="00371D35" w:rsidRPr="0081514F" w:rsidRDefault="00371D35" w:rsidP="0081514F">
      <w:pPr>
        <w:pStyle w:val="BusTic"/>
        <w:rPr>
          <w:szCs w:val="24"/>
        </w:rPr>
      </w:pPr>
      <w:r w:rsidRPr="0081514F">
        <w:rPr>
          <w:vanish/>
          <w:szCs w:val="24"/>
        </w:rPr>
        <w:t xml:space="preserve">Rising at the confluence of </w:t>
      </w:r>
      <w:hyperlink r:id="rId14" w:tooltip="Dean Brook" w:history="1">
        <w:r w:rsidRPr="0081514F">
          <w:rPr>
            <w:rStyle w:val="Hyperlink"/>
            <w:bCs/>
            <w:vanish/>
            <w:color w:val="auto"/>
            <w:szCs w:val="24"/>
            <w:u w:val="none"/>
          </w:rPr>
          <w:t>Dean Brook</w:t>
        </w:r>
      </w:hyperlink>
      <w:r w:rsidRPr="0081514F">
        <w:rPr>
          <w:vanish/>
          <w:szCs w:val="24"/>
        </w:rPr>
        <w:t xml:space="preserve"> and </w:t>
      </w:r>
      <w:r w:rsidRPr="0081514F">
        <w:rPr>
          <w:bCs/>
          <w:vanish/>
          <w:szCs w:val="24"/>
        </w:rPr>
        <w:t>Raveden Brook</w:t>
      </w:r>
      <w:r w:rsidRPr="0081514F">
        <w:rPr>
          <w:vanish/>
          <w:szCs w:val="24"/>
        </w:rPr>
        <w:t xml:space="preserve"> near </w:t>
      </w:r>
      <w:hyperlink r:id="rId15" w:tooltip="Halliwell, Greater Manchester" w:history="1">
        <w:r w:rsidRPr="0081514F">
          <w:rPr>
            <w:rStyle w:val="Hyperlink"/>
            <w:vanish/>
            <w:color w:val="auto"/>
            <w:szCs w:val="24"/>
            <w:u w:val="none"/>
          </w:rPr>
          <w:t>Halliwell</w:t>
        </w:r>
      </w:hyperlink>
      <w:r w:rsidRPr="0081514F">
        <w:rPr>
          <w:vanish/>
          <w:szCs w:val="24"/>
        </w:rPr>
        <w:t xml:space="preserve"> in the </w:t>
      </w:r>
      <w:hyperlink r:id="rId16" w:tooltip="Bolton" w:history="1">
        <w:r w:rsidRPr="0081514F">
          <w:rPr>
            <w:rStyle w:val="Hyperlink"/>
            <w:vanish/>
            <w:color w:val="auto"/>
            <w:szCs w:val="24"/>
            <w:u w:val="none"/>
          </w:rPr>
          <w:t>Metropolitan Borough of Bolton</w:t>
        </w:r>
      </w:hyperlink>
      <w:r w:rsidRPr="0081514F">
        <w:rPr>
          <w:vanish/>
          <w:szCs w:val="24"/>
        </w:rPr>
        <w:t xml:space="preserve"> , Astley Brook travels eastward to Meeting of the Waters, where it meets </w:t>
      </w:r>
      <w:hyperlink r:id="rId17" w:tooltip="Eagley Brook" w:history="1">
        <w:r w:rsidRPr="0081514F">
          <w:rPr>
            <w:rStyle w:val="Hyperlink"/>
            <w:vanish/>
            <w:color w:val="auto"/>
            <w:szCs w:val="24"/>
            <w:u w:val="none"/>
          </w:rPr>
          <w:t>Eagley Brook</w:t>
        </w:r>
      </w:hyperlink>
      <w:r w:rsidRPr="0081514F">
        <w:rPr>
          <w:vanish/>
          <w:szCs w:val="24"/>
        </w:rPr>
        <w:t xml:space="preserve"> to form the </w:t>
      </w:r>
      <w:hyperlink r:id="rId18" w:tooltip="River Tonge" w:history="1">
        <w:r w:rsidRPr="0081514F">
          <w:rPr>
            <w:rStyle w:val="Hyperlink"/>
            <w:vanish/>
            <w:color w:val="auto"/>
            <w:szCs w:val="24"/>
            <w:u w:val="none"/>
          </w:rPr>
          <w:t>River Tonge</w:t>
        </w:r>
      </w:hyperlink>
      <w:r w:rsidRPr="0081514F">
        <w:rPr>
          <w:vanish/>
          <w:szCs w:val="24"/>
        </w:rPr>
        <w:t xml:space="preserve"> .</w:t>
      </w:r>
      <w:r w:rsidRPr="0081514F">
        <w:rPr>
          <w:szCs w:val="24"/>
        </w:rPr>
        <w:t xml:space="preserve"> </w:t>
      </w:r>
      <w:proofErr w:type="spellStart"/>
      <w:r w:rsidRPr="0081514F">
        <w:rPr>
          <w:szCs w:val="24"/>
        </w:rPr>
        <w:t>Rising</w:t>
      </w:r>
      <w:proofErr w:type="spellEnd"/>
      <w:r w:rsidRPr="0081514F">
        <w:rPr>
          <w:szCs w:val="24"/>
        </w:rPr>
        <w:t xml:space="preserve"> op de samenvloeiing van </w:t>
      </w:r>
      <w:hyperlink r:id="rId19" w:tooltip="Dean Brook" w:history="1">
        <w:r w:rsidRPr="0081514F">
          <w:rPr>
            <w:rStyle w:val="Hyperlink"/>
            <w:bCs/>
            <w:color w:val="auto"/>
            <w:szCs w:val="24"/>
            <w:u w:val="none"/>
          </w:rPr>
          <w:t>Dean Brook</w:t>
        </w:r>
      </w:hyperlink>
      <w:r w:rsidRPr="0081514F">
        <w:rPr>
          <w:bCs/>
          <w:szCs w:val="24"/>
        </w:rPr>
        <w:t xml:space="preserve"> </w:t>
      </w:r>
      <w:proofErr w:type="spellStart"/>
      <w:r w:rsidRPr="0081514F">
        <w:rPr>
          <w:bCs/>
          <w:szCs w:val="24"/>
        </w:rPr>
        <w:t>Brook</w:t>
      </w:r>
      <w:proofErr w:type="spellEnd"/>
      <w:r w:rsidRPr="0081514F">
        <w:rPr>
          <w:szCs w:val="24"/>
        </w:rPr>
        <w:t xml:space="preserve"> in de buurt en </w:t>
      </w:r>
      <w:proofErr w:type="spellStart"/>
      <w:r w:rsidRPr="0081514F">
        <w:rPr>
          <w:bCs/>
          <w:szCs w:val="24"/>
        </w:rPr>
        <w:t>Raveden</w:t>
      </w:r>
      <w:proofErr w:type="spellEnd"/>
      <w:r w:rsidRPr="0081514F">
        <w:rPr>
          <w:szCs w:val="24"/>
        </w:rPr>
        <w:t xml:space="preserve"> </w:t>
      </w:r>
      <w:hyperlink r:id="rId20" w:tooltip="Halliwell, Greater Manchester" w:history="1">
        <w:r w:rsidRPr="0081514F">
          <w:rPr>
            <w:rStyle w:val="Hyperlink"/>
            <w:color w:val="auto"/>
            <w:szCs w:val="24"/>
            <w:u w:val="none"/>
          </w:rPr>
          <w:t>Halliwell</w:t>
        </w:r>
      </w:hyperlink>
      <w:r w:rsidRPr="0081514F">
        <w:rPr>
          <w:szCs w:val="24"/>
        </w:rPr>
        <w:t xml:space="preserve"> in de </w:t>
      </w:r>
      <w:hyperlink r:id="rId21" w:tooltip="Bolton" w:history="1">
        <w:r w:rsidRPr="0081514F">
          <w:rPr>
            <w:rStyle w:val="Hyperlink"/>
            <w:color w:val="auto"/>
            <w:szCs w:val="24"/>
            <w:u w:val="none"/>
          </w:rPr>
          <w:t>Bolton</w:t>
        </w:r>
      </w:hyperlink>
      <w:r w:rsidRPr="0081514F">
        <w:rPr>
          <w:szCs w:val="24"/>
        </w:rPr>
        <w:t xml:space="preserve"> , Astley Brook reist oostwaarts naar Meeting of the Waters, waar zij aan </w:t>
      </w:r>
      <w:hyperlink r:id="rId22" w:tooltip="Eagley Brook" w:history="1">
        <w:proofErr w:type="spellStart"/>
        <w:r w:rsidRPr="0081514F">
          <w:rPr>
            <w:rStyle w:val="Hyperlink"/>
            <w:color w:val="auto"/>
            <w:szCs w:val="24"/>
            <w:u w:val="none"/>
          </w:rPr>
          <w:t>Eagley</w:t>
        </w:r>
        <w:proofErr w:type="spellEnd"/>
        <w:r w:rsidRPr="0081514F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81514F">
        <w:rPr>
          <w:szCs w:val="24"/>
        </w:rPr>
        <w:t xml:space="preserve"> te vormen van de </w:t>
      </w:r>
      <w:hyperlink r:id="rId23" w:tooltip="River Tonge" w:history="1">
        <w:r w:rsidRPr="0081514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81514F">
          <w:rPr>
            <w:rStyle w:val="Hyperlink"/>
            <w:color w:val="auto"/>
            <w:szCs w:val="24"/>
            <w:u w:val="none"/>
          </w:rPr>
          <w:t>Tonge</w:t>
        </w:r>
        <w:proofErr w:type="spellEnd"/>
      </w:hyperlink>
      <w:r w:rsidRPr="0081514F">
        <w:rPr>
          <w:szCs w:val="24"/>
        </w:rPr>
        <w:t xml:space="preserve"> . </w:t>
      </w:r>
      <w:bookmarkStart w:id="0" w:name="_GoBack"/>
      <w:bookmarkEnd w:id="0"/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E1" w:rsidRDefault="005730E1" w:rsidP="00A64884">
      <w:r>
        <w:separator/>
      </w:r>
    </w:p>
  </w:endnote>
  <w:endnote w:type="continuationSeparator" w:id="0">
    <w:p w:rsidR="005730E1" w:rsidRDefault="005730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730E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1514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E1" w:rsidRDefault="005730E1" w:rsidP="00A64884">
      <w:r>
        <w:separator/>
      </w:r>
    </w:p>
  </w:footnote>
  <w:footnote w:type="continuationSeparator" w:id="0">
    <w:p w:rsidR="005730E1" w:rsidRDefault="005730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730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D0CEECE" wp14:editId="143221A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14F">
      <w:rPr>
        <w:rFonts w:asciiTheme="majorHAnsi" w:hAnsiTheme="majorHAnsi"/>
        <w:b/>
        <w:sz w:val="24"/>
        <w:szCs w:val="24"/>
      </w:rPr>
      <w:t xml:space="preserve">De Astley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730E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730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1D35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30E1"/>
    <w:rsid w:val="00574B18"/>
    <w:rsid w:val="0058522E"/>
    <w:rsid w:val="005915F6"/>
    <w:rsid w:val="005A7210"/>
    <w:rsid w:val="005B02B4"/>
    <w:rsid w:val="005B22C4"/>
    <w:rsid w:val="005B3E47"/>
    <w:rsid w:val="005C601F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514F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etropolitan_Borough_of_Bolton&amp;rurl=translate.google.nl&amp;usg=ALkJrhhuPgXjaZAaVQ5x-r1FpfCg6L9k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7" Type="http://schemas.openxmlformats.org/officeDocument/2006/relationships/hyperlink" Target="http://translate.googleusercontent.com/translate_c?hl=nl&amp;langpair=en%7Cnl&amp;u=http://en.wikipedia.org/wiki/Eagley_Brook&amp;rurl=translate.google.nl&amp;usg=ALkJrhhwdS4fM4Cxvw_nRSN71i-1mvz64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etropolitan_Borough_of_Bolton&amp;rurl=translate.google.nl&amp;usg=ALkJrhhuPgXjaZAaVQ5x-r1FpfCg6L9ksA" TargetMode="External"/><Relationship Id="rId20" Type="http://schemas.openxmlformats.org/officeDocument/2006/relationships/hyperlink" Target="http://translate.googleusercontent.com/translate_c?hl=nl&amp;langpair=en%7Cnl&amp;u=http://en.wikipedia.org/wiki/Halliwell,_Greater_Manchester&amp;rurl=translate.google.nl&amp;usg=ALkJrhjTk40vJa2Fp8Tt1nVOhoq-1Pa8y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alliwell,_Greater_Manchester&amp;rurl=translate.google.nl&amp;usg=ALkJrhjTk40vJa2Fp8Tt1nVOhoq-1Pa8yw" TargetMode="External"/><Relationship Id="rId23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Dean_Brook&amp;rurl=translate.google.nl&amp;usg=ALkJrhjdwszxO_o7eOnNWKelj66GbHoH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4" Type="http://schemas.openxmlformats.org/officeDocument/2006/relationships/hyperlink" Target="http://translate.googleusercontent.com/translate_c?hl=nl&amp;langpair=en%7Cnl&amp;u=http://en.wikipedia.org/wiki/Dean_Brook&amp;rurl=translate.google.nl&amp;usg=ALkJrhjdwszxO_o7eOnNWKelj66GbHoHfg" TargetMode="External"/><Relationship Id="rId22" Type="http://schemas.openxmlformats.org/officeDocument/2006/relationships/hyperlink" Target="http://translate.googleusercontent.com/translate_c?hl=nl&amp;langpair=en%7Cnl&amp;u=http://en.wikipedia.org/wiki/Eagley_Brook&amp;rurl=translate.google.nl&amp;usg=ALkJrhhwdS4fM4Cxvw_nRSN71i-1mvz64w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2010-08-25T10:15:00Z</dcterms:created>
  <dcterms:modified xsi:type="dcterms:W3CDTF">2010-08-25T14:15:00Z</dcterms:modified>
  <cp:category>2010</cp:category>
</cp:coreProperties>
</file>