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3" w:rsidRPr="007011F3" w:rsidRDefault="007011F3" w:rsidP="007011F3">
      <w:pPr>
        <w:rPr>
          <w:rFonts w:ascii="Comic Sans MS" w:hAnsi="Comic Sans MS"/>
          <w:b/>
          <w:bCs/>
          <w:sz w:val="24"/>
          <w:szCs w:val="24"/>
          <w:lang w:val="en"/>
        </w:rPr>
      </w:pPr>
      <w:r w:rsidRPr="007011F3">
        <w:rPr>
          <w:rFonts w:ascii="Comic Sans MS" w:hAnsi="Comic Sans MS"/>
          <w:b/>
          <w:bCs/>
          <w:sz w:val="24"/>
          <w:szCs w:val="24"/>
          <w:lang w:val="en"/>
        </w:rPr>
        <w:t xml:space="preserve">River Alne </w:t>
      </w:r>
    </w:p>
    <w:p w:rsidR="003B4099" w:rsidRDefault="007011F3" w:rsidP="003B4099">
      <w:pPr>
        <w:pStyle w:val="BusTic"/>
        <w:rPr>
          <w:szCs w:val="24"/>
        </w:rPr>
      </w:pPr>
      <w:r w:rsidRPr="003B4099">
        <w:rPr>
          <w:vanish/>
          <w:szCs w:val="24"/>
        </w:rPr>
        <w:t xml:space="preserve">The </w:t>
      </w:r>
      <w:r w:rsidRPr="003B4099">
        <w:rPr>
          <w:bCs/>
          <w:vanish/>
          <w:szCs w:val="24"/>
        </w:rPr>
        <w:t>River Alne</w:t>
      </w:r>
      <w:r w:rsidRPr="003B4099">
        <w:rPr>
          <w:vanish/>
          <w:szCs w:val="24"/>
        </w:rPr>
        <w:t xml:space="preserve"> is a tributary of the </w:t>
      </w:r>
      <w:hyperlink r:id="rId8" w:tooltip="Warwickshire" w:history="1">
        <w:r w:rsidRPr="003B4099">
          <w:rPr>
            <w:rStyle w:val="Hyperlink"/>
            <w:vanish/>
            <w:color w:val="auto"/>
            <w:szCs w:val="24"/>
            <w:u w:val="none"/>
          </w:rPr>
          <w:t>Warwickshire</w:t>
        </w:r>
      </w:hyperlink>
      <w:r w:rsidRPr="003B4099">
        <w:rPr>
          <w:vanish/>
          <w:szCs w:val="24"/>
        </w:rPr>
        <w:t xml:space="preserve"> </w:t>
      </w:r>
      <w:hyperlink r:id="rId9" w:tooltip="Avon, Warwickshire" w:history="1">
        <w:r w:rsidRPr="003B4099">
          <w:rPr>
            <w:rStyle w:val="Hyperlink"/>
            <w:vanish/>
            <w:color w:val="auto"/>
            <w:szCs w:val="24"/>
            <w:u w:val="none"/>
          </w:rPr>
          <w:t>Avon</w:t>
        </w:r>
      </w:hyperlink>
      <w:r w:rsidRPr="003B4099">
        <w:rPr>
          <w:vanish/>
          <w:szCs w:val="24"/>
        </w:rPr>
        <w:t xml:space="preserve"> and has its headwaters to the north of </w:t>
      </w:r>
      <w:hyperlink r:id="rId10" w:tooltip="Wootton Wawen" w:history="1">
        <w:r w:rsidRPr="003B4099">
          <w:rPr>
            <w:rStyle w:val="Hyperlink"/>
            <w:vanish/>
            <w:color w:val="auto"/>
            <w:szCs w:val="24"/>
            <w:u w:val="none"/>
          </w:rPr>
          <w:t>Wootton Wawen</w:t>
        </w:r>
      </w:hyperlink>
      <w:r w:rsidRPr="003B4099">
        <w:rPr>
          <w:vanish/>
          <w:szCs w:val="24"/>
        </w:rPr>
        <w:t xml:space="preserve"> .</w:t>
      </w:r>
      <w:r w:rsidRPr="003B4099">
        <w:rPr>
          <w:szCs w:val="24"/>
        </w:rPr>
        <w:t xml:space="preserve">De </w:t>
      </w:r>
      <w:r w:rsidRPr="003B4099">
        <w:rPr>
          <w:bCs/>
          <w:szCs w:val="24"/>
        </w:rPr>
        <w:t>rivier Alne</w:t>
      </w:r>
      <w:r w:rsidRPr="003B4099">
        <w:rPr>
          <w:szCs w:val="24"/>
        </w:rPr>
        <w:t xml:space="preserve"> is een zijrivier van de </w:t>
      </w:r>
      <w:hyperlink r:id="rId11" w:tooltip="Warwickshire" w:history="1">
        <w:r w:rsidRPr="003B4099">
          <w:rPr>
            <w:rStyle w:val="Hyperlink"/>
            <w:color w:val="auto"/>
            <w:szCs w:val="24"/>
            <w:u w:val="none"/>
          </w:rPr>
          <w:t>Warwickshire</w:t>
        </w:r>
      </w:hyperlink>
      <w:r w:rsidRPr="003B4099">
        <w:rPr>
          <w:szCs w:val="24"/>
        </w:rPr>
        <w:t xml:space="preserve"> </w:t>
      </w:r>
      <w:hyperlink r:id="rId12" w:tooltip="Avon, Warwickshire" w:history="1">
        <w:r w:rsidRPr="003B4099">
          <w:rPr>
            <w:rStyle w:val="Hyperlink"/>
            <w:color w:val="auto"/>
            <w:szCs w:val="24"/>
            <w:u w:val="none"/>
          </w:rPr>
          <w:t>Avon</w:t>
        </w:r>
      </w:hyperlink>
      <w:r w:rsidRPr="003B4099">
        <w:rPr>
          <w:szCs w:val="24"/>
        </w:rPr>
        <w:t xml:space="preserve"> en heeft haar bovenloop ten noorden van </w:t>
      </w:r>
      <w:hyperlink r:id="rId13" w:tooltip="Wootton Wawen" w:history="1">
        <w:proofErr w:type="spellStart"/>
        <w:r w:rsidRPr="003B4099">
          <w:rPr>
            <w:rStyle w:val="Hyperlink"/>
            <w:color w:val="auto"/>
            <w:szCs w:val="24"/>
            <w:u w:val="none"/>
          </w:rPr>
          <w:t>Wootton</w:t>
        </w:r>
        <w:proofErr w:type="spellEnd"/>
        <w:r w:rsidRPr="003B4099">
          <w:rPr>
            <w:rStyle w:val="Hyperlink"/>
            <w:color w:val="auto"/>
            <w:szCs w:val="24"/>
            <w:u w:val="none"/>
          </w:rPr>
          <w:t xml:space="preserve"> </w:t>
        </w:r>
        <w:proofErr w:type="spellStart"/>
        <w:r w:rsidRPr="003B4099">
          <w:rPr>
            <w:rStyle w:val="Hyperlink"/>
            <w:color w:val="auto"/>
            <w:szCs w:val="24"/>
            <w:u w:val="none"/>
          </w:rPr>
          <w:t>Wawen</w:t>
        </w:r>
        <w:proofErr w:type="spellEnd"/>
      </w:hyperlink>
      <w:r w:rsidRPr="003B4099">
        <w:rPr>
          <w:szCs w:val="24"/>
        </w:rPr>
        <w:t xml:space="preserve"> . </w:t>
      </w:r>
      <w:r w:rsidRPr="003B4099">
        <w:rPr>
          <w:vanish/>
          <w:szCs w:val="24"/>
        </w:rPr>
        <w:t xml:space="preserve">The River Alne flows generally southwards before joining with the </w:t>
      </w:r>
      <w:hyperlink r:id="rId14" w:tooltip="Arrow River (Worcestershire)" w:history="1">
        <w:r w:rsidRPr="003B4099">
          <w:rPr>
            <w:rStyle w:val="Hyperlink"/>
            <w:vanish/>
            <w:color w:val="auto"/>
            <w:szCs w:val="24"/>
            <w:u w:val="none"/>
          </w:rPr>
          <w:t>River Arrow</w:t>
        </w:r>
      </w:hyperlink>
      <w:r w:rsidRPr="003B4099">
        <w:rPr>
          <w:vanish/>
          <w:szCs w:val="24"/>
        </w:rPr>
        <w:t xml:space="preserve"> at </w:t>
      </w:r>
      <w:hyperlink r:id="rId15" w:tooltip="Alcester" w:history="1">
        <w:r w:rsidRPr="003B4099">
          <w:rPr>
            <w:rStyle w:val="Hyperlink"/>
            <w:vanish/>
            <w:color w:val="auto"/>
            <w:szCs w:val="24"/>
            <w:u w:val="none"/>
          </w:rPr>
          <w:t>Alcester</w:t>
        </w:r>
      </w:hyperlink>
      <w:r w:rsidRPr="003B4099">
        <w:rPr>
          <w:vanish/>
          <w:szCs w:val="24"/>
        </w:rPr>
        <w:t xml:space="preserve"> , which itself joins the River Avon near </w:t>
      </w:r>
      <w:hyperlink r:id="rId16" w:tooltip="Salford priors" w:history="1">
        <w:r w:rsidRPr="003B4099">
          <w:rPr>
            <w:rStyle w:val="Hyperlink"/>
            <w:vanish/>
            <w:color w:val="auto"/>
            <w:szCs w:val="24"/>
            <w:u w:val="none"/>
          </w:rPr>
          <w:t>Salford Priors</w:t>
        </w:r>
      </w:hyperlink>
      <w:r w:rsidRPr="003B4099">
        <w:rPr>
          <w:vanish/>
          <w:szCs w:val="24"/>
        </w:rPr>
        <w:t xml:space="preserve"> .</w:t>
      </w:r>
      <w:r w:rsidRPr="003B4099">
        <w:rPr>
          <w:szCs w:val="24"/>
        </w:rPr>
        <w:t xml:space="preserve"> </w:t>
      </w:r>
    </w:p>
    <w:p w:rsidR="007011F3" w:rsidRPr="003B4099" w:rsidRDefault="007011F3" w:rsidP="003B4099">
      <w:pPr>
        <w:pStyle w:val="BusTic"/>
        <w:rPr>
          <w:szCs w:val="24"/>
        </w:rPr>
      </w:pPr>
      <w:r w:rsidRPr="003B4099">
        <w:rPr>
          <w:szCs w:val="24"/>
        </w:rPr>
        <w:t xml:space="preserve">De rivier stroomt in zuidelijke richting Alne voordat hij met de </w:t>
      </w:r>
      <w:hyperlink r:id="rId17" w:tooltip="Arrow River (Worcestershire)" w:history="1">
        <w:r w:rsidRPr="003B4099">
          <w:rPr>
            <w:rStyle w:val="Hyperlink"/>
            <w:color w:val="auto"/>
            <w:szCs w:val="24"/>
            <w:u w:val="none"/>
          </w:rPr>
          <w:t>rivier de Arrow</w:t>
        </w:r>
      </w:hyperlink>
      <w:r w:rsidRPr="003B4099">
        <w:rPr>
          <w:szCs w:val="24"/>
        </w:rPr>
        <w:t xml:space="preserve"> op </w:t>
      </w:r>
      <w:hyperlink r:id="rId18" w:tooltip="Alcester" w:history="1">
        <w:proofErr w:type="spellStart"/>
        <w:r w:rsidRPr="003B4099">
          <w:rPr>
            <w:rStyle w:val="Hyperlink"/>
            <w:color w:val="auto"/>
            <w:szCs w:val="24"/>
            <w:u w:val="none"/>
          </w:rPr>
          <w:t>Alcester</w:t>
        </w:r>
        <w:proofErr w:type="spellEnd"/>
      </w:hyperlink>
      <w:r w:rsidRPr="003B4099">
        <w:rPr>
          <w:szCs w:val="24"/>
        </w:rPr>
        <w:t xml:space="preserve"> , die zelf uitmondt in de rivier Avon in de buurt van </w:t>
      </w:r>
      <w:hyperlink r:id="rId19" w:tooltip="Salford priors" w:history="1">
        <w:proofErr w:type="spellStart"/>
        <w:r w:rsidRPr="003B4099">
          <w:rPr>
            <w:rStyle w:val="Hyperlink"/>
            <w:color w:val="auto"/>
            <w:szCs w:val="24"/>
            <w:u w:val="none"/>
          </w:rPr>
          <w:t>Salford</w:t>
        </w:r>
        <w:proofErr w:type="spellEnd"/>
        <w:r w:rsidRPr="003B4099">
          <w:rPr>
            <w:rStyle w:val="Hyperlink"/>
            <w:color w:val="auto"/>
            <w:szCs w:val="24"/>
            <w:u w:val="none"/>
          </w:rPr>
          <w:t xml:space="preserve"> priors</w:t>
        </w:r>
      </w:hyperlink>
      <w:r w:rsidRPr="003B4099">
        <w:rPr>
          <w:szCs w:val="24"/>
        </w:rPr>
        <w:t xml:space="preserve"> . </w:t>
      </w:r>
    </w:p>
    <w:p w:rsidR="003B4099" w:rsidRDefault="007011F3" w:rsidP="003B4099">
      <w:pPr>
        <w:pStyle w:val="BusTic"/>
        <w:rPr>
          <w:szCs w:val="24"/>
        </w:rPr>
      </w:pPr>
      <w:r w:rsidRPr="003B4099">
        <w:rPr>
          <w:vanish/>
          <w:szCs w:val="24"/>
        </w:rPr>
        <w:t xml:space="preserve">The River Alne is sufficiently large when it reaches Wootton Wawen to have provided the source of power for a mill (now disused) near the village of </w:t>
      </w:r>
      <w:hyperlink r:id="rId20" w:tooltip="Groot Alne" w:history="1">
        <w:r w:rsidRPr="003B4099">
          <w:rPr>
            <w:rStyle w:val="Hyperlink"/>
            <w:vanish/>
            <w:color w:val="auto"/>
            <w:szCs w:val="24"/>
            <w:u w:val="none"/>
          </w:rPr>
          <w:t>Great Alne</w:t>
        </w:r>
      </w:hyperlink>
      <w:r w:rsidRPr="003B4099">
        <w:rPr>
          <w:vanish/>
          <w:szCs w:val="24"/>
        </w:rPr>
        <w:t xml:space="preserve"> .</w:t>
      </w:r>
      <w:r w:rsidRPr="003B4099">
        <w:rPr>
          <w:szCs w:val="24"/>
        </w:rPr>
        <w:t xml:space="preserve">De rivier de Alne voldoende groot is als het </w:t>
      </w:r>
      <w:proofErr w:type="spellStart"/>
      <w:r w:rsidRPr="003B4099">
        <w:rPr>
          <w:szCs w:val="24"/>
        </w:rPr>
        <w:t>Wawen</w:t>
      </w:r>
      <w:proofErr w:type="spellEnd"/>
      <w:r w:rsidRPr="003B4099">
        <w:rPr>
          <w:szCs w:val="24"/>
        </w:rPr>
        <w:t xml:space="preserve"> </w:t>
      </w:r>
      <w:proofErr w:type="spellStart"/>
      <w:r w:rsidRPr="003B4099">
        <w:rPr>
          <w:szCs w:val="24"/>
        </w:rPr>
        <w:t>Wootton</w:t>
      </w:r>
      <w:proofErr w:type="spellEnd"/>
      <w:r w:rsidRPr="003B4099">
        <w:rPr>
          <w:szCs w:val="24"/>
        </w:rPr>
        <w:t xml:space="preserve"> bereikt te hebben, mits de bron van macht voor een molen (thans in gebruik is) in de buurt van het dorp </w:t>
      </w:r>
      <w:hyperlink r:id="rId21" w:tooltip="Groot Alne" w:history="1">
        <w:r w:rsidRPr="003B4099">
          <w:rPr>
            <w:rStyle w:val="Hyperlink"/>
            <w:color w:val="auto"/>
            <w:szCs w:val="24"/>
            <w:u w:val="none"/>
          </w:rPr>
          <w:t>Groot-Alne</w:t>
        </w:r>
      </w:hyperlink>
      <w:r w:rsidRPr="003B4099">
        <w:rPr>
          <w:szCs w:val="24"/>
        </w:rPr>
        <w:t xml:space="preserve">. </w:t>
      </w:r>
      <w:r w:rsidRPr="003B4099">
        <w:rPr>
          <w:vanish/>
          <w:szCs w:val="24"/>
        </w:rPr>
        <w:t>It has four storeys with a wooden lucam (covered sack hoist); mostly 19th century.</w:t>
      </w:r>
      <w:r w:rsidRPr="003B4099">
        <w:rPr>
          <w:szCs w:val="24"/>
        </w:rPr>
        <w:t xml:space="preserve"> </w:t>
      </w:r>
    </w:p>
    <w:p w:rsidR="003B4099" w:rsidRDefault="007011F3" w:rsidP="003B4099">
      <w:pPr>
        <w:pStyle w:val="BusTic"/>
        <w:rPr>
          <w:szCs w:val="24"/>
        </w:rPr>
      </w:pPr>
      <w:r w:rsidRPr="003B4099">
        <w:rPr>
          <w:szCs w:val="24"/>
        </w:rPr>
        <w:t xml:space="preserve">Het heeft vier verdiepingen met een houten </w:t>
      </w:r>
      <w:proofErr w:type="spellStart"/>
      <w:r w:rsidRPr="003B4099">
        <w:rPr>
          <w:szCs w:val="24"/>
        </w:rPr>
        <w:t>lucam</w:t>
      </w:r>
      <w:proofErr w:type="spellEnd"/>
      <w:r w:rsidRPr="003B4099">
        <w:rPr>
          <w:szCs w:val="24"/>
        </w:rPr>
        <w:t xml:space="preserve"> (overdekt zak takel); vooral 19</w:t>
      </w:r>
      <w:r w:rsidRPr="003B4099">
        <w:rPr>
          <w:szCs w:val="24"/>
          <w:vertAlign w:val="superscript"/>
        </w:rPr>
        <w:t>de</w:t>
      </w:r>
      <w:r w:rsidR="003B4099">
        <w:rPr>
          <w:szCs w:val="24"/>
        </w:rPr>
        <w:t xml:space="preserve"> </w:t>
      </w:r>
      <w:r w:rsidRPr="003B4099">
        <w:rPr>
          <w:szCs w:val="24"/>
        </w:rPr>
        <w:t xml:space="preserve"> eeuw. </w:t>
      </w:r>
      <w:r w:rsidRPr="003B4099">
        <w:rPr>
          <w:vanish/>
          <w:szCs w:val="24"/>
        </w:rPr>
        <w:t>No water wheel remains; power was supplied by a turbine of German origin installed before 1914, replacing the wheel and installed in the wheel pit.</w:t>
      </w:r>
      <w:r w:rsidRPr="003B4099">
        <w:rPr>
          <w:szCs w:val="24"/>
        </w:rPr>
        <w:t xml:space="preserve"> </w:t>
      </w:r>
    </w:p>
    <w:p w:rsidR="003B4099" w:rsidRDefault="007011F3" w:rsidP="003B4099">
      <w:pPr>
        <w:pStyle w:val="BusTic"/>
        <w:rPr>
          <w:szCs w:val="24"/>
        </w:rPr>
      </w:pPr>
      <w:r w:rsidRPr="003B4099">
        <w:rPr>
          <w:szCs w:val="24"/>
        </w:rPr>
        <w:t xml:space="preserve">Geen water wiel blijft; stroom werd geleverd door een turbine van Duitse oorsprong geïnstalleerd vóór 1914, ter vervanging van het wiel en geïnstalleerd in het wiel put. </w:t>
      </w:r>
      <w:r w:rsidRPr="003B4099">
        <w:rPr>
          <w:vanish/>
          <w:szCs w:val="24"/>
        </w:rPr>
        <w:t>A grain elevator and some flour dressing plant still remain but the roller mills have gone.</w:t>
      </w:r>
    </w:p>
    <w:p w:rsidR="003B4099" w:rsidRDefault="007011F3" w:rsidP="003B4099">
      <w:pPr>
        <w:pStyle w:val="BusTic"/>
        <w:rPr>
          <w:szCs w:val="24"/>
        </w:rPr>
      </w:pPr>
      <w:r w:rsidRPr="003B4099">
        <w:rPr>
          <w:szCs w:val="24"/>
        </w:rPr>
        <w:t xml:space="preserve">Een lift en graan wat bloem dressing plant nog steeds, maar de </w:t>
      </w:r>
      <w:proofErr w:type="spellStart"/>
      <w:r w:rsidRPr="003B4099">
        <w:rPr>
          <w:szCs w:val="24"/>
        </w:rPr>
        <w:t>walsmolens</w:t>
      </w:r>
      <w:proofErr w:type="spellEnd"/>
      <w:r w:rsidRPr="003B4099">
        <w:rPr>
          <w:szCs w:val="24"/>
        </w:rPr>
        <w:t xml:space="preserve"> zijn gegaan. </w:t>
      </w:r>
      <w:r w:rsidRPr="003B4099">
        <w:rPr>
          <w:vanish/>
          <w:szCs w:val="24"/>
        </w:rPr>
        <w:t>Supplementary power was at one time supplied by a steam engine, which was replaced by a 2 cylinder oil machine; the latter was removed when mill closed.</w:t>
      </w:r>
      <w:r w:rsidRPr="003B4099">
        <w:rPr>
          <w:szCs w:val="24"/>
        </w:rPr>
        <w:t xml:space="preserve"> </w:t>
      </w:r>
    </w:p>
    <w:p w:rsidR="007011F3" w:rsidRPr="003B4099" w:rsidRDefault="007011F3" w:rsidP="003B4099">
      <w:pPr>
        <w:pStyle w:val="BusTic"/>
        <w:rPr>
          <w:szCs w:val="24"/>
        </w:rPr>
      </w:pPr>
      <w:r w:rsidRPr="003B4099">
        <w:rPr>
          <w:szCs w:val="24"/>
        </w:rPr>
        <w:t xml:space="preserve">Aanvullende macht was op een bepaald moment geleverd door een stoommachine, die werd vervangen door een 2 cilinder olie-machine, waarbij de laatste werd verwijderd toen molen gesloten. </w:t>
      </w:r>
    </w:p>
    <w:p w:rsidR="003B4099" w:rsidRDefault="007011F3" w:rsidP="003B4099">
      <w:pPr>
        <w:pStyle w:val="BusTic"/>
        <w:rPr>
          <w:szCs w:val="24"/>
        </w:rPr>
      </w:pPr>
      <w:r w:rsidRPr="003B4099">
        <w:rPr>
          <w:vanish/>
          <w:szCs w:val="24"/>
        </w:rPr>
        <w:t xml:space="preserve">The Spencer family (later Spencer Son and Hancox) had the mill from the 1870's; in its heyday it employed 15 people, supplying flour to bakers and biscuit makers as far as </w:t>
      </w:r>
      <w:hyperlink r:id="rId22" w:tooltip="Weston-super-Mare" w:history="1">
        <w:r w:rsidRPr="003B4099">
          <w:rPr>
            <w:rStyle w:val="Hyperlink"/>
            <w:vanish/>
            <w:color w:val="auto"/>
            <w:szCs w:val="24"/>
            <w:u w:val="none"/>
          </w:rPr>
          <w:t>Weston-super-Mare</w:t>
        </w:r>
      </w:hyperlink>
      <w:r w:rsidRPr="003B4099">
        <w:rPr>
          <w:vanish/>
          <w:szCs w:val="24"/>
        </w:rPr>
        <w:t xml:space="preserve"> .</w:t>
      </w:r>
      <w:r w:rsidRPr="003B4099">
        <w:rPr>
          <w:szCs w:val="24"/>
        </w:rPr>
        <w:t xml:space="preserve">De familie Spencer (later Spencer Zoon en </w:t>
      </w:r>
      <w:proofErr w:type="spellStart"/>
      <w:r w:rsidRPr="003B4099">
        <w:rPr>
          <w:szCs w:val="24"/>
        </w:rPr>
        <w:t>Hancox</w:t>
      </w:r>
      <w:proofErr w:type="spellEnd"/>
      <w:r w:rsidRPr="003B4099">
        <w:rPr>
          <w:szCs w:val="24"/>
        </w:rPr>
        <w:t xml:space="preserve">) had de molen van de jaren 1870, in zijn hoogtijdagen werkten er 15 mensen, levert meel aan bakkers en biscuit makers zoveel </w:t>
      </w:r>
      <w:hyperlink r:id="rId23" w:tooltip="Weston-super-Mare" w:history="1">
        <w:r w:rsidRPr="003B4099">
          <w:rPr>
            <w:rStyle w:val="Hyperlink"/>
            <w:color w:val="auto"/>
            <w:szCs w:val="24"/>
            <w:u w:val="none"/>
          </w:rPr>
          <w:t>Weston-super-Mare</w:t>
        </w:r>
      </w:hyperlink>
      <w:r w:rsidRPr="003B4099">
        <w:rPr>
          <w:szCs w:val="24"/>
        </w:rPr>
        <w:t xml:space="preserve">. </w:t>
      </w:r>
      <w:r w:rsidRPr="003B4099">
        <w:rPr>
          <w:vanish/>
          <w:szCs w:val="24"/>
        </w:rPr>
        <w:t>For local deliveries the firm had its own vans.</w:t>
      </w:r>
      <w:r w:rsidRPr="003B4099">
        <w:rPr>
          <w:szCs w:val="24"/>
        </w:rPr>
        <w:t xml:space="preserve"> </w:t>
      </w:r>
    </w:p>
    <w:p w:rsidR="003B4099" w:rsidRDefault="007011F3" w:rsidP="003B4099">
      <w:pPr>
        <w:pStyle w:val="BusTic"/>
        <w:rPr>
          <w:szCs w:val="24"/>
        </w:rPr>
      </w:pPr>
      <w:r w:rsidRPr="003B4099">
        <w:rPr>
          <w:szCs w:val="24"/>
        </w:rPr>
        <w:t xml:space="preserve">Voor leveringen op lokaal niveau het bedrijf had zijn eigen bestelwagens. </w:t>
      </w:r>
      <w:r w:rsidRPr="003B4099">
        <w:rPr>
          <w:vanish/>
          <w:szCs w:val="24"/>
        </w:rPr>
        <w:t>It specialised in pig food and pigs were kept in pigsties (still present) to test the products.</w:t>
      </w:r>
      <w:r w:rsidRPr="003B4099">
        <w:rPr>
          <w:szCs w:val="24"/>
        </w:rPr>
        <w:t xml:space="preserve"> </w:t>
      </w:r>
    </w:p>
    <w:p w:rsidR="003B4099" w:rsidRDefault="007011F3" w:rsidP="003B4099">
      <w:pPr>
        <w:pStyle w:val="BusTic"/>
        <w:rPr>
          <w:szCs w:val="24"/>
        </w:rPr>
      </w:pPr>
      <w:r w:rsidRPr="003B4099">
        <w:rPr>
          <w:szCs w:val="24"/>
        </w:rPr>
        <w:t xml:space="preserve">Het was gespecialiseerd in de varkenshouderij voedsel en varkens werden gehouden in varkensstallen (nog aanwezig) om de producten te testen. </w:t>
      </w:r>
      <w:r w:rsidRPr="003B4099">
        <w:rPr>
          <w:vanish/>
          <w:szCs w:val="24"/>
        </w:rPr>
        <w:t>It ceased operation in 1966; the latest owner plans to restart milling using stones, not rollers.</w:t>
      </w:r>
      <w:r w:rsidRPr="003B4099">
        <w:rPr>
          <w:szCs w:val="24"/>
        </w:rPr>
        <w:t xml:space="preserve"> </w:t>
      </w:r>
    </w:p>
    <w:p w:rsidR="007011F3" w:rsidRPr="003B4099" w:rsidRDefault="007011F3" w:rsidP="003B4099">
      <w:pPr>
        <w:pStyle w:val="BusTic"/>
        <w:rPr>
          <w:szCs w:val="24"/>
        </w:rPr>
      </w:pPr>
      <w:r w:rsidRPr="003B4099">
        <w:rPr>
          <w:szCs w:val="24"/>
        </w:rPr>
        <w:t xml:space="preserve">Zij hebben hun activiteit stopgezet in 1966, de laatste eigenaar van plannen om opnieuw op te starten frezen met behulp van stenen, niet rollen. </w:t>
      </w:r>
    </w:p>
    <w:p w:rsidR="003B4099" w:rsidRDefault="007011F3" w:rsidP="003B4099">
      <w:pPr>
        <w:pStyle w:val="BusTic"/>
        <w:rPr>
          <w:szCs w:val="24"/>
        </w:rPr>
      </w:pPr>
      <w:r w:rsidRPr="003B4099">
        <w:rPr>
          <w:vanish/>
          <w:szCs w:val="24"/>
        </w:rPr>
        <w:t xml:space="preserve">Hoo Mill is also on the river between Great Alne and </w:t>
      </w:r>
      <w:hyperlink r:id="rId24" w:tooltip="Alcester" w:history="1">
        <w:r w:rsidRPr="003B4099">
          <w:rPr>
            <w:rStyle w:val="Hyperlink"/>
            <w:vanish/>
            <w:color w:val="auto"/>
            <w:szCs w:val="24"/>
            <w:u w:val="none"/>
          </w:rPr>
          <w:t>Alcester</w:t>
        </w:r>
      </w:hyperlink>
      <w:r w:rsidRPr="003B4099">
        <w:rPr>
          <w:vanish/>
          <w:szCs w:val="24"/>
        </w:rPr>
        <w:t xml:space="preserve"> .</w:t>
      </w:r>
      <w:proofErr w:type="spellStart"/>
      <w:r w:rsidRPr="003B4099">
        <w:rPr>
          <w:szCs w:val="24"/>
        </w:rPr>
        <w:t>Hoo</w:t>
      </w:r>
      <w:proofErr w:type="spellEnd"/>
      <w:r w:rsidRPr="003B4099">
        <w:rPr>
          <w:szCs w:val="24"/>
        </w:rPr>
        <w:t xml:space="preserve"> Mill is ook op de rivier tussen Groot-Alne en </w:t>
      </w:r>
      <w:hyperlink r:id="rId25" w:tooltip="Alcester" w:history="1">
        <w:proofErr w:type="spellStart"/>
        <w:r w:rsidRPr="003B4099">
          <w:rPr>
            <w:rStyle w:val="Hyperlink"/>
            <w:color w:val="auto"/>
            <w:szCs w:val="24"/>
            <w:u w:val="none"/>
          </w:rPr>
          <w:t>Alcester</w:t>
        </w:r>
        <w:proofErr w:type="spellEnd"/>
      </w:hyperlink>
      <w:r w:rsidRPr="003B4099">
        <w:rPr>
          <w:szCs w:val="24"/>
        </w:rPr>
        <w:t xml:space="preserve"> . </w:t>
      </w:r>
      <w:r w:rsidRPr="003B4099">
        <w:rPr>
          <w:vanish/>
          <w:szCs w:val="24"/>
        </w:rPr>
        <w:t xml:space="preserve">(Grid ref SP 107578) The most complete traditional water-mill in the area stands by the river in </w:t>
      </w:r>
      <w:hyperlink r:id="rId26" w:tooltip="Haselor, Warwickshire" w:history="1">
        <w:r w:rsidRPr="003B4099">
          <w:rPr>
            <w:rStyle w:val="Hyperlink"/>
            <w:vanish/>
            <w:color w:val="auto"/>
            <w:szCs w:val="24"/>
            <w:u w:val="none"/>
          </w:rPr>
          <w:t>Haselor</w:t>
        </w:r>
      </w:hyperlink>
      <w:r w:rsidRPr="003B4099">
        <w:rPr>
          <w:vanish/>
          <w:szCs w:val="24"/>
        </w:rPr>
        <w:t xml:space="preserve"> parish; its has stone lower courses with brick above.</w:t>
      </w:r>
      <w:r w:rsidRPr="003B4099">
        <w:rPr>
          <w:szCs w:val="24"/>
        </w:rPr>
        <w:t xml:space="preserve"> </w:t>
      </w:r>
    </w:p>
    <w:p w:rsidR="003B4099" w:rsidRDefault="007011F3" w:rsidP="003B4099">
      <w:pPr>
        <w:pStyle w:val="BusTic"/>
        <w:rPr>
          <w:szCs w:val="24"/>
        </w:rPr>
      </w:pPr>
      <w:r w:rsidRPr="003B4099">
        <w:rPr>
          <w:szCs w:val="24"/>
        </w:rPr>
        <w:t xml:space="preserve">De meest complete traditionele watermolen in het gebied blijft bij de rivier in </w:t>
      </w:r>
      <w:hyperlink r:id="rId27" w:tooltip="Haselor, Warwickshire" w:history="1">
        <w:proofErr w:type="spellStart"/>
        <w:r w:rsidRPr="003B4099">
          <w:rPr>
            <w:rStyle w:val="Hyperlink"/>
            <w:color w:val="auto"/>
            <w:szCs w:val="24"/>
            <w:u w:val="none"/>
          </w:rPr>
          <w:t>Haselor</w:t>
        </w:r>
        <w:proofErr w:type="spellEnd"/>
      </w:hyperlink>
      <w:r w:rsidRPr="003B4099">
        <w:rPr>
          <w:szCs w:val="24"/>
        </w:rPr>
        <w:t xml:space="preserve"> parochie; de onderste steen heeft cursussen met bakstenen hierboven. </w:t>
      </w:r>
      <w:r w:rsidRPr="003B4099">
        <w:rPr>
          <w:vanish/>
          <w:szCs w:val="24"/>
        </w:rPr>
        <w:t>An internal waterwheel is still in place and operational; a complete set of grinding machinery remains although this has not been used for corn grinding for many years; other machinery (kibblers, etc) are still in place and used occasionally as well as an external drive pulley which powers a circular saw.</w:t>
      </w:r>
      <w:r w:rsidRPr="003B4099">
        <w:rPr>
          <w:szCs w:val="24"/>
        </w:rPr>
        <w:t xml:space="preserve"> </w:t>
      </w:r>
    </w:p>
    <w:p w:rsidR="003B4099" w:rsidRDefault="007011F3" w:rsidP="003B4099">
      <w:pPr>
        <w:pStyle w:val="BusTic"/>
        <w:rPr>
          <w:szCs w:val="24"/>
        </w:rPr>
      </w:pPr>
      <w:r w:rsidRPr="003B4099">
        <w:rPr>
          <w:szCs w:val="24"/>
        </w:rPr>
        <w:t>Een interne waterrad is nog op zijn plaats en operationeel; een complete set van machines slijpen blijft, hoewel dit niet is gebruikt voor maïs malen voor vele jaren, andere machines (</w:t>
      </w:r>
      <w:proofErr w:type="spellStart"/>
      <w:r w:rsidRPr="003B4099">
        <w:rPr>
          <w:szCs w:val="24"/>
        </w:rPr>
        <w:t>kibblers</w:t>
      </w:r>
      <w:proofErr w:type="spellEnd"/>
      <w:r w:rsidRPr="003B4099">
        <w:rPr>
          <w:szCs w:val="24"/>
        </w:rPr>
        <w:t xml:space="preserve">, </w:t>
      </w:r>
      <w:proofErr w:type="spellStart"/>
      <w:r w:rsidRPr="003B4099">
        <w:rPr>
          <w:szCs w:val="24"/>
        </w:rPr>
        <w:t>etc</w:t>
      </w:r>
      <w:proofErr w:type="spellEnd"/>
      <w:r w:rsidRPr="003B4099">
        <w:rPr>
          <w:szCs w:val="24"/>
        </w:rPr>
        <w:t xml:space="preserve">) zijn nog steeds op zijn plaats en die af en toe als een externe harde schijf katrol die bevoegdheden een cirkelzaag. </w:t>
      </w:r>
      <w:r w:rsidRPr="003B4099">
        <w:rPr>
          <w:vanish/>
          <w:szCs w:val="24"/>
        </w:rPr>
        <w:t>Three pairs of stones remain and a rare type of sack hoist mechanism with a device to disconnect the drive if a sack attempts to overrun; a flour dresser and oat crusher are still present.</w:t>
      </w:r>
      <w:r w:rsidRPr="003B4099">
        <w:rPr>
          <w:szCs w:val="24"/>
        </w:rPr>
        <w:t xml:space="preserve"> </w:t>
      </w:r>
    </w:p>
    <w:p w:rsidR="003B4099" w:rsidRDefault="007011F3" w:rsidP="003B4099">
      <w:pPr>
        <w:pStyle w:val="BusTic"/>
        <w:rPr>
          <w:szCs w:val="24"/>
        </w:rPr>
      </w:pPr>
      <w:r w:rsidRPr="003B4099">
        <w:rPr>
          <w:szCs w:val="24"/>
        </w:rPr>
        <w:t xml:space="preserve">Drie paren van stenen blijven en een zeldzame vorm van de zak takel mechanisme met een apparaat om de drive te verbreken als een zak pogingen om overschrijding, een dressoir meel en haver Crusher zijn nog aanwezig. </w:t>
      </w:r>
      <w:r w:rsidRPr="003B4099">
        <w:rPr>
          <w:vanish/>
          <w:szCs w:val="24"/>
        </w:rPr>
        <w:t>The mill was built 1810; at one time it was used for needle pointing but not for scouring; from the 1850's the mill was held by the Morris family from whom previous owner, John Stewart, was descended.</w:t>
      </w:r>
      <w:r w:rsidRPr="003B4099">
        <w:rPr>
          <w:szCs w:val="24"/>
        </w:rPr>
        <w:t xml:space="preserve"> </w:t>
      </w:r>
    </w:p>
    <w:p w:rsidR="003B4099" w:rsidRDefault="007011F3" w:rsidP="003B4099">
      <w:pPr>
        <w:pStyle w:val="BusTic"/>
        <w:rPr>
          <w:szCs w:val="24"/>
        </w:rPr>
      </w:pPr>
      <w:r w:rsidRPr="003B4099">
        <w:rPr>
          <w:szCs w:val="24"/>
        </w:rPr>
        <w:t xml:space="preserve">De molen werd gebouwd 1810, op een bepaald moment werd het gebruikt voor de naald, maar niet voor wassen, vanaf 1850 werd de molen in het bezit van de familie Morris van wie vorige eigenaar, John Stewart, afstamt. </w:t>
      </w:r>
      <w:r w:rsidRPr="003B4099">
        <w:rPr>
          <w:vanish/>
          <w:szCs w:val="24"/>
        </w:rPr>
        <w:t>He generated his own electricity with a turbine until his death.</w:t>
      </w:r>
      <w:r w:rsidRPr="003B4099">
        <w:rPr>
          <w:szCs w:val="24"/>
        </w:rPr>
        <w:t xml:space="preserve"> </w:t>
      </w:r>
    </w:p>
    <w:p w:rsidR="007011F3" w:rsidRPr="003B4099" w:rsidRDefault="007011F3" w:rsidP="003B4099">
      <w:pPr>
        <w:pStyle w:val="BusTic"/>
        <w:rPr>
          <w:szCs w:val="24"/>
        </w:rPr>
      </w:pPr>
      <w:bookmarkStart w:id="0" w:name="_GoBack"/>
      <w:bookmarkEnd w:id="0"/>
      <w:r w:rsidRPr="003B4099">
        <w:rPr>
          <w:szCs w:val="24"/>
        </w:rPr>
        <w:t xml:space="preserve">Hij gegenereerd zijn eigen elektriciteit met een turbine tot aan zijn dood. </w:t>
      </w:r>
    </w:p>
    <w:p w:rsidR="00861648" w:rsidRPr="006657A4" w:rsidRDefault="00861648" w:rsidP="006657A4">
      <w:pPr>
        <w:rPr>
          <w:rFonts w:ascii="Comic Sans MS" w:hAnsi="Comic Sans MS"/>
          <w:sz w:val="24"/>
          <w:szCs w:val="24"/>
        </w:rPr>
      </w:pPr>
    </w:p>
    <w:sectPr w:rsidR="00861648" w:rsidRPr="006657A4" w:rsidSect="00CD4559">
      <w:headerReference w:type="even" r:id="rId28"/>
      <w:headerReference w:type="default" r:id="rId29"/>
      <w:footerReference w:type="default" r:id="rId30"/>
      <w:headerReference w:type="first" r:id="rId3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09" w:rsidRDefault="00850809" w:rsidP="00A64884">
      <w:r>
        <w:separator/>
      </w:r>
    </w:p>
  </w:endnote>
  <w:endnote w:type="continuationSeparator" w:id="0">
    <w:p w:rsidR="00850809" w:rsidRDefault="0085080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50809">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3B4099">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09" w:rsidRDefault="00850809" w:rsidP="00A64884">
      <w:r>
        <w:separator/>
      </w:r>
    </w:p>
  </w:footnote>
  <w:footnote w:type="continuationSeparator" w:id="0">
    <w:p w:rsidR="00850809" w:rsidRDefault="0085080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5080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6FA6AF2D" wp14:editId="689B4D6D">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B4099">
      <w:rPr>
        <w:rFonts w:asciiTheme="majorHAnsi" w:hAnsiTheme="majorHAnsi"/>
        <w:b/>
        <w:sz w:val="24"/>
        <w:szCs w:val="24"/>
      </w:rPr>
      <w:t xml:space="preserve">River Alne </w:t>
    </w:r>
    <w:r w:rsidR="00D7302D">
      <w:rPr>
        <w:rFonts w:asciiTheme="majorHAnsi" w:hAnsiTheme="majorHAnsi"/>
        <w:b/>
        <w:sz w:val="24"/>
        <w:szCs w:val="24"/>
      </w:rPr>
      <w:t xml:space="preserve"> </w:t>
    </w:r>
  </w:p>
  <w:p w:rsidR="00A64884" w:rsidRDefault="00850809"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5080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4099"/>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011F3"/>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09"/>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09F2"/>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98249">
      <w:bodyDiv w:val="1"/>
      <w:marLeft w:val="0"/>
      <w:marRight w:val="0"/>
      <w:marTop w:val="0"/>
      <w:marBottom w:val="0"/>
      <w:divBdr>
        <w:top w:val="none" w:sz="0" w:space="0" w:color="auto"/>
        <w:left w:val="none" w:sz="0" w:space="0" w:color="auto"/>
        <w:bottom w:val="none" w:sz="0" w:space="0" w:color="auto"/>
        <w:right w:val="none" w:sz="0" w:space="0" w:color="auto"/>
      </w:divBdr>
      <w:divsChild>
        <w:div w:id="1198200855">
          <w:marLeft w:val="0"/>
          <w:marRight w:val="0"/>
          <w:marTop w:val="0"/>
          <w:marBottom w:val="0"/>
          <w:divBdr>
            <w:top w:val="none" w:sz="0" w:space="0" w:color="auto"/>
            <w:left w:val="none" w:sz="0" w:space="0" w:color="auto"/>
            <w:bottom w:val="none" w:sz="0" w:space="0" w:color="auto"/>
            <w:right w:val="none" w:sz="0" w:space="0" w:color="auto"/>
          </w:divBdr>
          <w:divsChild>
            <w:div w:id="830827729">
              <w:marLeft w:val="0"/>
              <w:marRight w:val="0"/>
              <w:marTop w:val="0"/>
              <w:marBottom w:val="0"/>
              <w:divBdr>
                <w:top w:val="none" w:sz="0" w:space="0" w:color="auto"/>
                <w:left w:val="none" w:sz="0" w:space="0" w:color="auto"/>
                <w:bottom w:val="none" w:sz="0" w:space="0" w:color="auto"/>
                <w:right w:val="none" w:sz="0" w:space="0" w:color="auto"/>
              </w:divBdr>
              <w:divsChild>
                <w:div w:id="1687900270">
                  <w:marLeft w:val="0"/>
                  <w:marRight w:val="0"/>
                  <w:marTop w:val="0"/>
                  <w:marBottom w:val="0"/>
                  <w:divBdr>
                    <w:top w:val="none" w:sz="0" w:space="0" w:color="auto"/>
                    <w:left w:val="none" w:sz="0" w:space="0" w:color="auto"/>
                    <w:bottom w:val="none" w:sz="0" w:space="0" w:color="auto"/>
                    <w:right w:val="none" w:sz="0" w:space="0" w:color="auto"/>
                  </w:divBdr>
                </w:div>
                <w:div w:id="878053378">
                  <w:marLeft w:val="0"/>
                  <w:marRight w:val="0"/>
                  <w:marTop w:val="0"/>
                  <w:marBottom w:val="0"/>
                  <w:divBdr>
                    <w:top w:val="none" w:sz="0" w:space="0" w:color="auto"/>
                    <w:left w:val="none" w:sz="0" w:space="0" w:color="auto"/>
                    <w:bottom w:val="none" w:sz="0" w:space="0" w:color="auto"/>
                    <w:right w:val="none" w:sz="0" w:space="0" w:color="auto"/>
                  </w:divBdr>
                </w:div>
                <w:div w:id="13680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Warwickshire&amp;rurl=translate.google.nl&amp;usg=ALkJrhj7aIFgtGMw0r33GgOSIjTetUafeg" TargetMode="External"/><Relationship Id="rId13" Type="http://schemas.openxmlformats.org/officeDocument/2006/relationships/hyperlink" Target="http://translate.googleusercontent.com/translate_c?hl=nl&amp;langpair=en%7Cnl&amp;u=http://en.wikipedia.org/wiki/Wootton_Wawen&amp;rurl=translate.google.nl&amp;usg=ALkJrhiG7WSzKC8itJd0pKlXyonRBUwY2g" TargetMode="External"/><Relationship Id="rId18" Type="http://schemas.openxmlformats.org/officeDocument/2006/relationships/hyperlink" Target="http://translate.googleusercontent.com/translate_c?hl=nl&amp;langpair=en%7Cnl&amp;u=http://en.wikipedia.org/wiki/Alcester&amp;rurl=translate.google.nl&amp;usg=ALkJrhg75Ysm9iXW_xxb6YcFRG9edd4C7g" TargetMode="External"/><Relationship Id="rId26" Type="http://schemas.openxmlformats.org/officeDocument/2006/relationships/hyperlink" Target="http://translate.googleusercontent.com/translate_c?hl=nl&amp;langpair=en%7Cnl&amp;u=http://en.wikipedia.org/wiki/Haselor,_Warwickshire&amp;rurl=translate.google.nl&amp;usg=ALkJrhjU73hRrdxuOX6My4H3Wqg5GUHsmw"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Great_Alne&amp;rurl=translate.google.nl&amp;usg=ALkJrhhtzuqjq4t4MOCaZN1cXcKZ2liCYg" TargetMode="Externa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River_Avon,_Warwickshire&amp;rurl=translate.google.nl&amp;usg=ALkJrhhkMb1ZvvdaQZJRPLHfaf4fj0Ovww" TargetMode="External"/><Relationship Id="rId17" Type="http://schemas.openxmlformats.org/officeDocument/2006/relationships/hyperlink" Target="http://translate.googleusercontent.com/translate_c?hl=nl&amp;langpair=en%7Cnl&amp;u=http://en.wikipedia.org/wiki/River_Arrow_(Worcestershire)&amp;rurl=translate.google.nl&amp;usg=ALkJrhjzUr-G1_4B2qRXbmHgpmPje-K9Xw" TargetMode="External"/><Relationship Id="rId25" Type="http://schemas.openxmlformats.org/officeDocument/2006/relationships/hyperlink" Target="http://translate.googleusercontent.com/translate_c?hl=nl&amp;langpair=en%7Cnl&amp;u=http://en.wikipedia.org/wiki/Alcester&amp;rurl=translate.google.nl&amp;usg=ALkJrhg75Ysm9iXW_xxb6YcFRG9edd4C7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Salford_Priors&amp;rurl=translate.google.nl&amp;usg=ALkJrhjhgeJtexSnRMFMll9jgO1AYIl_Fg" TargetMode="External"/><Relationship Id="rId20" Type="http://schemas.openxmlformats.org/officeDocument/2006/relationships/hyperlink" Target="http://translate.googleusercontent.com/translate_c?hl=nl&amp;langpair=en%7Cnl&amp;u=http://en.wikipedia.org/wiki/Great_Alne&amp;rurl=translate.google.nl&amp;usg=ALkJrhhtzuqjq4t4MOCaZN1cXcKZ2liCY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Warwickshire&amp;rurl=translate.google.nl&amp;usg=ALkJrhj7aIFgtGMw0r33GgOSIjTetUafeg" TargetMode="External"/><Relationship Id="rId24" Type="http://schemas.openxmlformats.org/officeDocument/2006/relationships/hyperlink" Target="http://translate.googleusercontent.com/translate_c?hl=nl&amp;langpair=en%7Cnl&amp;u=http://en.wikipedia.org/wiki/Alcester&amp;rurl=translate.google.nl&amp;usg=ALkJrhg75Ysm9iXW_xxb6YcFRG9edd4C7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Alcester&amp;rurl=translate.google.nl&amp;usg=ALkJrhg75Ysm9iXW_xxb6YcFRG9edd4C7g" TargetMode="External"/><Relationship Id="rId23" Type="http://schemas.openxmlformats.org/officeDocument/2006/relationships/hyperlink" Target="http://translate.googleusercontent.com/translate_c?hl=nl&amp;langpair=en%7Cnl&amp;u=http://en.wikipedia.org/wiki/Weston-super-Mare&amp;rurl=translate.google.nl&amp;usg=ALkJrhjE3CCq_dDFkU1cvD95SZV3BiLvpw" TargetMode="External"/><Relationship Id="rId28" Type="http://schemas.openxmlformats.org/officeDocument/2006/relationships/header" Target="header1.xml"/><Relationship Id="rId10" Type="http://schemas.openxmlformats.org/officeDocument/2006/relationships/hyperlink" Target="http://translate.googleusercontent.com/translate_c?hl=nl&amp;langpair=en%7Cnl&amp;u=http://en.wikipedia.org/wiki/Wootton_Wawen&amp;rurl=translate.google.nl&amp;usg=ALkJrhiG7WSzKC8itJd0pKlXyonRBUwY2g" TargetMode="External"/><Relationship Id="rId19" Type="http://schemas.openxmlformats.org/officeDocument/2006/relationships/hyperlink" Target="http://translate.googleusercontent.com/translate_c?hl=nl&amp;langpair=en%7Cnl&amp;u=http://en.wikipedia.org/wiki/Salford_Priors&amp;rurl=translate.google.nl&amp;usg=ALkJrhjhgeJtexSnRMFMll9jgO1AYIl_Fg"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River_Avon,_Warwickshire&amp;rurl=translate.google.nl&amp;usg=ALkJrhhkMb1ZvvdaQZJRPLHfaf4fj0Ovww" TargetMode="External"/><Relationship Id="rId14" Type="http://schemas.openxmlformats.org/officeDocument/2006/relationships/hyperlink" Target="http://translate.googleusercontent.com/translate_c?hl=nl&amp;langpair=en%7Cnl&amp;u=http://en.wikipedia.org/wiki/River_Arrow_(Worcestershire)&amp;rurl=translate.google.nl&amp;usg=ALkJrhjzUr-G1_4B2qRXbmHgpmPje-K9Xw" TargetMode="External"/><Relationship Id="rId22" Type="http://schemas.openxmlformats.org/officeDocument/2006/relationships/hyperlink" Target="http://translate.googleusercontent.com/translate_c?hl=nl&amp;langpair=en%7Cnl&amp;u=http://en.wikipedia.org/wiki/Weston-super-Mare&amp;rurl=translate.google.nl&amp;usg=ALkJrhjE3CCq_dDFkU1cvD95SZV3BiLvpw" TargetMode="External"/><Relationship Id="rId27" Type="http://schemas.openxmlformats.org/officeDocument/2006/relationships/hyperlink" Target="http://translate.googleusercontent.com/translate_c?hl=nl&amp;langpair=en%7Cnl&amp;u=http://en.wikipedia.org/wiki/Haselor,_Warwickshire&amp;rurl=translate.google.nl&amp;usg=ALkJrhjU73hRrdxuOX6My4H3Wqg5GUHsmw"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1440</Words>
  <Characters>7924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2010-08-25T10:41:00Z</dcterms:created>
  <dcterms:modified xsi:type="dcterms:W3CDTF">2010-10-14T10:31:00Z</dcterms:modified>
  <cp:category>2010</cp:category>
</cp:coreProperties>
</file>