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01B" w:rsidRPr="0083401B" w:rsidRDefault="009777C8" w:rsidP="0083401B">
      <w:pPr>
        <w:pStyle w:val="Alinia6"/>
        <w:rPr>
          <w:rStyle w:val="Plaats"/>
        </w:rPr>
      </w:pPr>
      <w:r w:rsidRPr="0083401B">
        <w:rPr>
          <w:rStyle w:val="Plaats"/>
        </w:rPr>
        <w:t>Zevenhuizen (</w:t>
      </w:r>
      <w:proofErr w:type="spellStart"/>
      <w:r w:rsidRPr="0083401B">
        <w:rPr>
          <w:rStyle w:val="Plaats"/>
        </w:rPr>
        <w:t>Zuidplas</w:t>
      </w:r>
      <w:proofErr w:type="spellEnd"/>
      <w:r w:rsidRPr="0083401B">
        <w:rPr>
          <w:rStyle w:val="Plaats"/>
        </w:rPr>
        <w:t>)</w:t>
      </w:r>
      <w:r w:rsidR="0083401B" w:rsidRPr="0083401B">
        <w:rPr>
          <w:rStyle w:val="Plaats"/>
        </w:rPr>
        <w:tab/>
      </w:r>
      <w:r w:rsidR="0083401B" w:rsidRPr="0083401B">
        <w:rPr>
          <w:rStyle w:val="Plaats"/>
        </w:rPr>
        <w:tab/>
      </w:r>
      <w:r w:rsidR="0083401B" w:rsidRPr="0083401B">
        <w:rPr>
          <w:rStyle w:val="Plaats"/>
        </w:rPr>
        <w:drawing>
          <wp:inline distT="0" distB="0" distL="0" distR="0" wp14:anchorId="627BD9E9" wp14:editId="4463A193">
            <wp:extent cx="215900" cy="215900"/>
            <wp:effectExtent l="0" t="0" r="0" b="0"/>
            <wp:docPr id="7" name="Afbeelding 7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83401B" w:rsidRPr="0083401B">
          <w:rPr>
            <w:rStyle w:val="Plaats"/>
          </w:rPr>
          <w:t xml:space="preserve">52° 0' NB 4° 34' </w:t>
        </w:r>
        <w:proofErr w:type="spellStart"/>
        <w:r w:rsidR="0083401B" w:rsidRPr="0083401B">
          <w:rPr>
            <w:rStyle w:val="Plaats"/>
          </w:rPr>
          <w:t>OL</w:t>
        </w:r>
        <w:proofErr w:type="spellEnd"/>
      </w:hyperlink>
    </w:p>
    <w:p w:rsidR="0083401B" w:rsidRDefault="009777C8" w:rsidP="0083401B">
      <w:pPr>
        <w:pStyle w:val="BusTic"/>
      </w:pPr>
      <w:r w:rsidRPr="0083401B">
        <w:rPr>
          <w:bCs/>
        </w:rPr>
        <w:t>Zevenhuizen</w:t>
      </w:r>
      <w:r w:rsidRPr="0083401B">
        <w:t xml:space="preserve"> is een dorp in de voormalige gemeente </w:t>
      </w:r>
      <w:hyperlink r:id="rId11" w:tooltip="Zevenhuizen-Moerkapelle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Zevenhuizen-Moerkapelle</w:t>
        </w:r>
      </w:hyperlink>
      <w:r w:rsidRPr="0083401B">
        <w:t xml:space="preserve">. </w:t>
      </w:r>
    </w:p>
    <w:p w:rsidR="0083401B" w:rsidRDefault="009777C8" w:rsidP="0083401B">
      <w:pPr>
        <w:pStyle w:val="BusTic"/>
      </w:pPr>
      <w:r w:rsidRPr="0083401B">
        <w:t xml:space="preserve">Tot </w:t>
      </w:r>
      <w:hyperlink r:id="rId12" w:tooltip="1991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1991</w:t>
        </w:r>
      </w:hyperlink>
      <w:r w:rsidRPr="0083401B">
        <w:t xml:space="preserve"> was Zevenhuizen een zelfstandige gemeente. </w:t>
      </w:r>
    </w:p>
    <w:p w:rsidR="009777C8" w:rsidRPr="0083401B" w:rsidRDefault="009777C8" w:rsidP="0083401B">
      <w:pPr>
        <w:pStyle w:val="BusTic"/>
      </w:pPr>
      <w:r w:rsidRPr="0083401B">
        <w:t xml:space="preserve">Sinds </w:t>
      </w:r>
      <w:hyperlink r:id="rId13" w:tooltip="2010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2010</w:t>
        </w:r>
      </w:hyperlink>
      <w:r w:rsidRPr="0083401B">
        <w:t xml:space="preserve"> maakt Zevenhuizen-Moerkapelle deel uit van de nieuwe gemeente </w:t>
      </w:r>
      <w:hyperlink r:id="rId14" w:tooltip="Zuidplas (gemeente)" w:history="1">
        <w:proofErr w:type="spellStart"/>
        <w:r w:rsidRPr="0083401B">
          <w:rPr>
            <w:rStyle w:val="Hyperlink"/>
            <w:rFonts w:eastAsiaTheme="majorEastAsia"/>
            <w:color w:val="000000" w:themeColor="text1"/>
            <w:u w:val="none"/>
          </w:rPr>
          <w:t>Zuidplas</w:t>
        </w:r>
        <w:proofErr w:type="spellEnd"/>
      </w:hyperlink>
      <w:r w:rsidRPr="0083401B">
        <w:t>.</w:t>
      </w:r>
    </w:p>
    <w:p w:rsidR="0083401B" w:rsidRDefault="009777C8" w:rsidP="0083401B">
      <w:pPr>
        <w:pStyle w:val="BusTic"/>
      </w:pPr>
      <w:r w:rsidRPr="0083401B">
        <w:t xml:space="preserve">Zevenhuizen ligt tussen de rijkswegen </w:t>
      </w:r>
      <w:hyperlink r:id="rId15" w:tooltip="Rijksweg 12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A12</w:t>
        </w:r>
      </w:hyperlink>
      <w:r w:rsidRPr="0083401B">
        <w:t xml:space="preserve"> en </w:t>
      </w:r>
      <w:hyperlink r:id="rId16" w:tooltip="Rijksweg 20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A20</w:t>
        </w:r>
      </w:hyperlink>
      <w:r w:rsidRPr="0083401B">
        <w:t xml:space="preserve"> en de rivier de </w:t>
      </w:r>
      <w:hyperlink r:id="rId17" w:tooltip="Rotte (rivier)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Rotte</w:t>
        </w:r>
      </w:hyperlink>
      <w:r w:rsidRPr="0083401B">
        <w:t xml:space="preserve"> in de </w:t>
      </w:r>
      <w:hyperlink r:id="rId18" w:tooltip="Tweemanspolder" w:history="1">
        <w:proofErr w:type="spellStart"/>
        <w:r w:rsidRPr="0083401B">
          <w:rPr>
            <w:rStyle w:val="Hyperlink"/>
            <w:rFonts w:eastAsiaTheme="majorEastAsia"/>
            <w:color w:val="000000" w:themeColor="text1"/>
            <w:u w:val="none"/>
          </w:rPr>
          <w:t>Tweemanspolder</w:t>
        </w:r>
        <w:proofErr w:type="spellEnd"/>
      </w:hyperlink>
      <w:r w:rsidRPr="0083401B">
        <w:t xml:space="preserve">, de </w:t>
      </w:r>
      <w:hyperlink r:id="rId19" w:tooltip="Zuidplaspolder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Zuidplaspolder</w:t>
        </w:r>
      </w:hyperlink>
      <w:r w:rsidRPr="0083401B">
        <w:t xml:space="preserve"> en de </w:t>
      </w:r>
      <w:hyperlink r:id="rId20" w:tooltip="Eendragtspolder (de pagina bestaat niet)" w:history="1">
        <w:proofErr w:type="spellStart"/>
        <w:r w:rsidRPr="0083401B">
          <w:rPr>
            <w:rStyle w:val="Hyperlink"/>
            <w:rFonts w:eastAsiaTheme="majorEastAsia"/>
            <w:color w:val="000000" w:themeColor="text1"/>
            <w:u w:val="none"/>
          </w:rPr>
          <w:t>Eendragtspolder</w:t>
        </w:r>
        <w:proofErr w:type="spellEnd"/>
      </w:hyperlink>
      <w:r w:rsidRPr="0083401B">
        <w:t xml:space="preserve">. </w:t>
      </w:r>
    </w:p>
    <w:p w:rsidR="009777C8" w:rsidRPr="0083401B" w:rsidRDefault="009777C8" w:rsidP="0083401B">
      <w:pPr>
        <w:pStyle w:val="BusTic"/>
      </w:pPr>
      <w:r w:rsidRPr="0083401B">
        <w:t xml:space="preserve">Het dorp wordt omsloten door het dorp </w:t>
      </w:r>
      <w:hyperlink r:id="rId21" w:tooltip="Moerkapelle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Moerkapelle</w:t>
        </w:r>
      </w:hyperlink>
      <w:r w:rsidRPr="0083401B">
        <w:t xml:space="preserve">, de (voormalige) gemeenten </w:t>
      </w:r>
      <w:hyperlink r:id="rId22" w:tooltip="Waddinxveen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Waddinxveen</w:t>
        </w:r>
      </w:hyperlink>
      <w:r w:rsidRPr="0083401B">
        <w:t xml:space="preserve">, </w:t>
      </w:r>
      <w:hyperlink r:id="rId23" w:tooltip="Moordrecht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Moordrecht</w:t>
        </w:r>
      </w:hyperlink>
      <w:r w:rsidRPr="0083401B">
        <w:t xml:space="preserve"> en </w:t>
      </w:r>
      <w:hyperlink r:id="rId24" w:tooltip="Nieuwerkerk aan den IJssel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Nieuwerkerk aan den IJssel</w:t>
        </w:r>
      </w:hyperlink>
      <w:r w:rsidRPr="0083401B">
        <w:t xml:space="preserve">, de wijk </w:t>
      </w:r>
      <w:hyperlink r:id="rId25" w:tooltip="Nesselande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Nesselande</w:t>
        </w:r>
      </w:hyperlink>
      <w:r w:rsidRPr="0083401B">
        <w:t xml:space="preserve"> (gem. </w:t>
      </w:r>
      <w:hyperlink r:id="rId26" w:tooltip="Rotterdam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Rotterdam</w:t>
        </w:r>
      </w:hyperlink>
      <w:r w:rsidRPr="0083401B">
        <w:t xml:space="preserve">), de buurtschap </w:t>
      </w:r>
      <w:hyperlink r:id="rId27" w:tooltip="Oud Verlaat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Oud Verlaat</w:t>
        </w:r>
      </w:hyperlink>
      <w:r w:rsidRPr="0083401B">
        <w:t xml:space="preserve"> en de gemeente </w:t>
      </w:r>
      <w:hyperlink r:id="rId28" w:tooltip="Lansingerland" w:history="1">
        <w:proofErr w:type="spellStart"/>
        <w:r w:rsidRPr="0083401B">
          <w:rPr>
            <w:rStyle w:val="Hyperlink"/>
            <w:rFonts w:eastAsiaTheme="majorEastAsia"/>
            <w:color w:val="000000" w:themeColor="text1"/>
            <w:u w:val="none"/>
          </w:rPr>
          <w:t>Lansingerland</w:t>
        </w:r>
        <w:proofErr w:type="spellEnd"/>
      </w:hyperlink>
      <w:r w:rsidRPr="0083401B">
        <w:t>.</w:t>
      </w:r>
    </w:p>
    <w:p w:rsidR="0083401B" w:rsidRDefault="009777C8" w:rsidP="0083401B">
      <w:pPr>
        <w:pStyle w:val="BusTic"/>
      </w:pPr>
      <w:r w:rsidRPr="0083401B">
        <w:t xml:space="preserve">Het dorp heeft een centrum (Dorpsstraat) met diverse winkels en restaurants, een openbare basisschool ('t Reigerbos) en een christelijke basisschool (De </w:t>
      </w:r>
      <w:proofErr w:type="spellStart"/>
      <w:r w:rsidRPr="0083401B">
        <w:t>Eendragt</w:t>
      </w:r>
      <w:proofErr w:type="spellEnd"/>
      <w:r w:rsidRPr="0083401B">
        <w:t xml:space="preserve">) in het dorp en een christelijke basisschool (De Nessevliet) in Oud Verlaat. </w:t>
      </w:r>
    </w:p>
    <w:p w:rsidR="0083401B" w:rsidRDefault="009777C8" w:rsidP="0083401B">
      <w:pPr>
        <w:pStyle w:val="BusTic"/>
      </w:pPr>
      <w:r w:rsidRPr="0083401B">
        <w:t>Verder zijn er diverse sport- en recreatiemogelijkheden. Zevenhuizen heeft een dorpshuis (</w:t>
      </w:r>
      <w:proofErr w:type="spellStart"/>
      <w:r w:rsidRPr="0083401B">
        <w:t>Swanla</w:t>
      </w:r>
      <w:proofErr w:type="spellEnd"/>
      <w:r w:rsidRPr="0083401B">
        <w:t xml:space="preserve">), een discotheek ('La </w:t>
      </w:r>
      <w:proofErr w:type="spellStart"/>
      <w:r w:rsidRPr="0083401B">
        <w:t>Baraque</w:t>
      </w:r>
      <w:proofErr w:type="spellEnd"/>
      <w:r w:rsidRPr="0083401B">
        <w:t xml:space="preserve">', tegenwoordig gesloten) en drie kerken in het dorp: de Hervormde Dorpskerk uit 1699/1700, de toren is veel ouder (±1525); het kleine kerkje van de Vereniging van Vrijzinnig Hervormden uit 1866 (voorheen een remonstrantse kerk) en de </w:t>
      </w:r>
      <w:hyperlink r:id="rId29" w:tooltip="Gereformeerde Kerken in Nederland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Gereformeerde Kerk</w:t>
        </w:r>
      </w:hyperlink>
      <w:r w:rsidRPr="0083401B">
        <w:t xml:space="preserve"> uit 1929, alle aan de Dorpsstraat. </w:t>
      </w:r>
    </w:p>
    <w:p w:rsidR="009777C8" w:rsidRPr="0083401B" w:rsidRDefault="009777C8" w:rsidP="0083401B">
      <w:pPr>
        <w:pStyle w:val="BusTic"/>
      </w:pPr>
      <w:r w:rsidRPr="0083401B">
        <w:t>In Oud Verlaat staat de hervormde kapel uit 1906.</w:t>
      </w:r>
    </w:p>
    <w:p w:rsidR="0083401B" w:rsidRDefault="009777C8" w:rsidP="0083401B">
      <w:pPr>
        <w:pStyle w:val="BusTic"/>
      </w:pPr>
      <w:r w:rsidRPr="0083401B">
        <w:t xml:space="preserve">In Zevenhuizen zijn ook diverse monumenten waaronder de voormalige smederij van Heij aan de Dorpsstraat, diverse boerderijen en de Hervormde Dorpskerk en het kleine kerkje. </w:t>
      </w:r>
    </w:p>
    <w:p w:rsidR="009777C8" w:rsidRPr="0083401B" w:rsidRDefault="009777C8" w:rsidP="0083401B">
      <w:pPr>
        <w:pStyle w:val="BusTic"/>
      </w:pPr>
      <w:r w:rsidRPr="0083401B">
        <w:t xml:space="preserve">Ook de </w:t>
      </w:r>
      <w:hyperlink r:id="rId30" w:tooltip="Molenviergang (Zevenhuizen)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molenviergang</w:t>
        </w:r>
      </w:hyperlink>
      <w:r w:rsidRPr="0083401B">
        <w:t xml:space="preserve"> aan de </w:t>
      </w:r>
      <w:hyperlink r:id="rId31" w:tooltip="Rotte (rivier)" w:history="1">
        <w:r w:rsidRPr="0083401B">
          <w:rPr>
            <w:rStyle w:val="Hyperlink"/>
            <w:rFonts w:eastAsiaTheme="majorEastAsia"/>
            <w:color w:val="000000" w:themeColor="text1"/>
            <w:u w:val="none"/>
          </w:rPr>
          <w:t>Rotte</w:t>
        </w:r>
      </w:hyperlink>
      <w:r w:rsidRPr="0083401B">
        <w:t xml:space="preserve"> is een monument.</w:t>
      </w:r>
    </w:p>
    <w:p w:rsidR="0083401B" w:rsidRDefault="009777C8" w:rsidP="0083401B">
      <w:pPr>
        <w:pStyle w:val="BusTic"/>
      </w:pPr>
      <w:r w:rsidRPr="0083401B">
        <w:t xml:space="preserve">Sinds een groot aantal jaren wordt de eerste zaterdag van september het Oogstfeest gehouden. </w:t>
      </w:r>
    </w:p>
    <w:p w:rsidR="0083401B" w:rsidRDefault="009777C8" w:rsidP="0083401B">
      <w:pPr>
        <w:pStyle w:val="BusTic"/>
      </w:pPr>
      <w:r w:rsidRPr="0083401B">
        <w:t xml:space="preserve">Hier zijn oude ambachten te zien en er zijn diverse optredens en een braderie, de grootste uit de omgeving. </w:t>
      </w:r>
    </w:p>
    <w:p w:rsidR="0083401B" w:rsidRDefault="009777C8" w:rsidP="0083401B">
      <w:pPr>
        <w:pStyle w:val="BusTic"/>
      </w:pPr>
      <w:bookmarkStart w:id="0" w:name="_GoBack"/>
      <w:bookmarkEnd w:id="0"/>
      <w:r w:rsidRPr="0083401B">
        <w:t>De vrijdagavond voor het Oogstfeest wordt op het Dorpsplein de "</w:t>
      </w:r>
      <w:proofErr w:type="spellStart"/>
      <w:r w:rsidRPr="0083401B">
        <w:t>Night</w:t>
      </w:r>
      <w:proofErr w:type="spellEnd"/>
      <w:r w:rsidRPr="0083401B">
        <w:t xml:space="preserve"> of the Harmony" gehouden. </w:t>
      </w:r>
    </w:p>
    <w:p w:rsidR="009777C8" w:rsidRPr="0083401B" w:rsidRDefault="009777C8" w:rsidP="0083401B">
      <w:pPr>
        <w:pStyle w:val="BusTic"/>
      </w:pPr>
      <w:r w:rsidRPr="0083401B">
        <w:t>Ook dit evenement trekt altijd veel bezoekers.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default" r:id="rId32"/>
      <w:footerReference w:type="default" r:id="rId33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591" w:rsidRDefault="00390591" w:rsidP="00A64884">
      <w:r>
        <w:separator/>
      </w:r>
    </w:p>
  </w:endnote>
  <w:endnote w:type="continuationSeparator" w:id="0">
    <w:p w:rsidR="00390591" w:rsidRDefault="0039059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3401B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591" w:rsidRDefault="00390591" w:rsidP="00A64884">
      <w:r>
        <w:separator/>
      </w:r>
    </w:p>
  </w:footnote>
  <w:footnote w:type="continuationSeparator" w:id="0">
    <w:p w:rsidR="00390591" w:rsidRDefault="0039059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9059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46AA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0591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5E7779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3401B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777C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2E40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777C8"/>
  </w:style>
  <w:style w:type="character" w:customStyle="1" w:styleId="nowrap">
    <w:name w:val="_nowrap"/>
    <w:basedOn w:val="Standaardalinea-lettertype"/>
    <w:rsid w:val="00977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5E7779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9777C8"/>
  </w:style>
  <w:style w:type="character" w:customStyle="1" w:styleId="nowrap">
    <w:name w:val="_nowrap"/>
    <w:basedOn w:val="Standaardalinea-lettertype"/>
    <w:rsid w:val="00977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0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45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53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2010" TargetMode="External"/><Relationship Id="rId18" Type="http://schemas.openxmlformats.org/officeDocument/2006/relationships/hyperlink" Target="http://nl.wikipedia.org/wiki/Tweemanspolder" TargetMode="External"/><Relationship Id="rId26" Type="http://schemas.openxmlformats.org/officeDocument/2006/relationships/hyperlink" Target="http://nl.wikipedia.org/wiki/Rotterda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oerkapelle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1991" TargetMode="External"/><Relationship Id="rId17" Type="http://schemas.openxmlformats.org/officeDocument/2006/relationships/hyperlink" Target="http://nl.wikipedia.org/wiki/Rotte_(rivier)" TargetMode="External"/><Relationship Id="rId25" Type="http://schemas.openxmlformats.org/officeDocument/2006/relationships/hyperlink" Target="http://nl.wikipedia.org/wiki/Nesselande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jksweg_20" TargetMode="External"/><Relationship Id="rId20" Type="http://schemas.openxmlformats.org/officeDocument/2006/relationships/hyperlink" Target="http://nl.wikipedia.org/w/index.php?title=Eendragtspolder&amp;action=edit&amp;redlink=1" TargetMode="External"/><Relationship Id="rId29" Type="http://schemas.openxmlformats.org/officeDocument/2006/relationships/hyperlink" Target="http://nl.wikipedia.org/wiki/Gereformeerde_Kerken_in_Nederlan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Zevenhuizen-Moerkapelle" TargetMode="External"/><Relationship Id="rId24" Type="http://schemas.openxmlformats.org/officeDocument/2006/relationships/hyperlink" Target="http://nl.wikipedia.org/wiki/Nieuwerkerk_aan_den_IJssel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Rijksweg_12" TargetMode="External"/><Relationship Id="rId23" Type="http://schemas.openxmlformats.org/officeDocument/2006/relationships/hyperlink" Target="http://nl.wikipedia.org/wiki/Moordrecht" TargetMode="External"/><Relationship Id="rId28" Type="http://schemas.openxmlformats.org/officeDocument/2006/relationships/hyperlink" Target="http://nl.wikipedia.org/wiki/Lansingerland" TargetMode="External"/><Relationship Id="rId10" Type="http://schemas.openxmlformats.org/officeDocument/2006/relationships/hyperlink" Target="http://toolserver.org/~geohack/geohack.php?language=nl&amp;params=52_0_39_N_4_34_48_E_region:NL_scale:30000&amp;pagename=Zevenhuizen_(Zuidplas)" TargetMode="External"/><Relationship Id="rId19" Type="http://schemas.openxmlformats.org/officeDocument/2006/relationships/hyperlink" Target="http://nl.wikipedia.org/wiki/Zuidplaspolder" TargetMode="External"/><Relationship Id="rId31" Type="http://schemas.openxmlformats.org/officeDocument/2006/relationships/hyperlink" Target="http://nl.wikipedia.org/wiki/Rotte_(rivier)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Zuidplas_(gemeente)" TargetMode="External"/><Relationship Id="rId22" Type="http://schemas.openxmlformats.org/officeDocument/2006/relationships/hyperlink" Target="http://nl.wikipedia.org/wiki/Waddinxveen" TargetMode="External"/><Relationship Id="rId27" Type="http://schemas.openxmlformats.org/officeDocument/2006/relationships/hyperlink" Target="http://nl.wikipedia.org/wiki/Oud_Verlaat" TargetMode="External"/><Relationship Id="rId30" Type="http://schemas.openxmlformats.org/officeDocument/2006/relationships/hyperlink" Target="http://nl.wikipedia.org/wiki/Molenviergang_(Zevenhuizen)" TargetMode="External"/><Relationship Id="rId35" Type="http://schemas.openxmlformats.org/officeDocument/2006/relationships/theme" Target="theme/theme1.xml"/><Relationship Id="rId8" Type="http://schemas.openxmlformats.org/officeDocument/2006/relationships/hyperlink" Target="http://nl.wikipedia.org/wiki/Bestand:Internet-web-browser.sv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2011-08-02T07:43:00Z</dcterms:created>
  <dcterms:modified xsi:type="dcterms:W3CDTF">2011-08-31T08:42:00Z</dcterms:modified>
  <cp:category>2011</cp:category>
</cp:coreProperties>
</file>