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82" w:rsidRDefault="008A450D" w:rsidP="006D0782">
      <w:pPr>
        <w:pStyle w:val="Alinia6"/>
        <w:rPr>
          <w:rStyle w:val="Plaats"/>
        </w:rPr>
      </w:pPr>
      <w:r w:rsidRPr="006D0782">
        <w:rPr>
          <w:rStyle w:val="Plaats"/>
        </w:rPr>
        <w:t>Wieldrecht</w:t>
      </w:r>
    </w:p>
    <w:p w:rsidR="006D0782" w:rsidRDefault="008A450D" w:rsidP="006D0782">
      <w:pPr>
        <w:pStyle w:val="BusTic"/>
      </w:pPr>
      <w:bookmarkStart w:id="0" w:name="_GoBack"/>
      <w:bookmarkEnd w:id="0"/>
      <w:r w:rsidRPr="006D0782">
        <w:rPr>
          <w:bCs/>
        </w:rPr>
        <w:t>Wieldrecht</w:t>
      </w:r>
      <w:r w:rsidRPr="006D0782">
        <w:t xml:space="preserve"> is een </w:t>
      </w:r>
      <w:hyperlink r:id="rId8" w:tooltip="Buurtschap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6D0782">
        <w:t xml:space="preserve"> in de gemeente </w:t>
      </w:r>
      <w:hyperlink r:id="rId9" w:tooltip="Dordrecht (Nederland)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6D0782">
        <w:t xml:space="preserve">, in de Nederlandse provincie </w:t>
      </w:r>
      <w:hyperlink r:id="rId10" w:tooltip="Zuid-Holland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6D0782">
        <w:t xml:space="preserve">. </w:t>
      </w:r>
    </w:p>
    <w:p w:rsidR="008A450D" w:rsidRPr="006D0782" w:rsidRDefault="008A450D" w:rsidP="006D0782">
      <w:pPr>
        <w:pStyle w:val="BusTic"/>
      </w:pPr>
      <w:r w:rsidRPr="006D0782">
        <w:t xml:space="preserve">Het ligt in het westen van de gemeente aan de </w:t>
      </w:r>
      <w:hyperlink r:id="rId11" w:tooltip="Dordtse Kil" w:history="1">
        <w:proofErr w:type="spellStart"/>
        <w:r w:rsidRPr="006D0782">
          <w:rPr>
            <w:rStyle w:val="Hyperlink"/>
            <w:rFonts w:eastAsiaTheme="majorEastAsia"/>
            <w:color w:val="000000" w:themeColor="text1"/>
            <w:u w:val="none"/>
          </w:rPr>
          <w:t>Dordtse</w:t>
        </w:r>
        <w:proofErr w:type="spellEnd"/>
        <w:r w:rsidRPr="006D0782">
          <w:rPr>
            <w:rStyle w:val="Hyperlink"/>
            <w:rFonts w:eastAsiaTheme="majorEastAsia"/>
            <w:color w:val="000000" w:themeColor="text1"/>
            <w:u w:val="none"/>
          </w:rPr>
          <w:t xml:space="preserve"> Kil</w:t>
        </w:r>
      </w:hyperlink>
      <w:r w:rsidRPr="006D0782">
        <w:t xml:space="preserve"> op het Eiland van </w:t>
      </w:r>
      <w:hyperlink r:id="rId12" w:tooltip="Dordrecht (Nederland)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6D0782">
        <w:t>.</w:t>
      </w:r>
    </w:p>
    <w:p w:rsidR="008A450D" w:rsidRPr="006D0782" w:rsidRDefault="008A450D" w:rsidP="006D0782">
      <w:pPr>
        <w:pStyle w:val="Alinia6"/>
        <w:rPr>
          <w:rStyle w:val="Bijzonder"/>
        </w:rPr>
      </w:pPr>
      <w:r w:rsidRPr="006D0782">
        <w:rPr>
          <w:rStyle w:val="Bijzonder"/>
        </w:rPr>
        <w:t>Geschiedenis</w:t>
      </w:r>
    </w:p>
    <w:p w:rsidR="006D0782" w:rsidRDefault="008A450D" w:rsidP="006D0782">
      <w:pPr>
        <w:pStyle w:val="BusTic"/>
      </w:pPr>
      <w:r w:rsidRPr="006D0782">
        <w:t xml:space="preserve">Wieldrecht was een van de achttien dorpen in de </w:t>
      </w:r>
      <w:hyperlink r:id="rId13" w:tooltip="Groote of Hollandsche Waard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 xml:space="preserve">Groote of </w:t>
        </w:r>
        <w:proofErr w:type="spellStart"/>
        <w:r w:rsidRPr="006D0782">
          <w:rPr>
            <w:rStyle w:val="Hyperlink"/>
            <w:rFonts w:eastAsiaTheme="majorEastAsia"/>
            <w:color w:val="000000" w:themeColor="text1"/>
            <w:u w:val="none"/>
          </w:rPr>
          <w:t>Hollandsche</w:t>
        </w:r>
        <w:proofErr w:type="spellEnd"/>
        <w:r w:rsidRPr="006D0782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6D0782">
        <w:t xml:space="preserve"> op het moment dat die door de </w:t>
      </w:r>
      <w:hyperlink r:id="rId14" w:tooltip="Sint-Elisabethsvloed (1421)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6D0782">
          <w:rPr>
            <w:rStyle w:val="Hyperlink"/>
            <w:rFonts w:eastAsiaTheme="majorEastAsia"/>
            <w:color w:val="000000" w:themeColor="text1"/>
            <w:u w:val="none"/>
          </w:rPr>
          <w:t>Elisabethsvloed</w:t>
        </w:r>
        <w:proofErr w:type="spellEnd"/>
      </w:hyperlink>
      <w:r w:rsidRPr="006D0782">
        <w:t xml:space="preserve"> (</w:t>
      </w:r>
      <w:hyperlink r:id="rId15" w:tooltip="1421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1421</w:t>
        </w:r>
      </w:hyperlink>
      <w:r w:rsidRPr="006D0782">
        <w:t xml:space="preserve">) verdronk. </w:t>
      </w:r>
    </w:p>
    <w:p w:rsidR="006D0782" w:rsidRDefault="008A450D" w:rsidP="006D0782">
      <w:pPr>
        <w:pStyle w:val="BusTic"/>
      </w:pPr>
      <w:r w:rsidRPr="006D0782">
        <w:t xml:space="preserve">In de late </w:t>
      </w:r>
      <w:hyperlink r:id="rId16" w:tooltip="16e eeuw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zestiende eeuw</w:t>
        </w:r>
      </w:hyperlink>
      <w:r w:rsidRPr="006D0782">
        <w:t xml:space="preserve"> begonnen de erfpachters van het </w:t>
      </w:r>
      <w:hyperlink r:id="rId17" w:tooltip="Ambacht (gebiedsnaam)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ambacht</w:t>
        </w:r>
      </w:hyperlink>
      <w:r w:rsidRPr="006D0782">
        <w:t xml:space="preserve"> </w:t>
      </w:r>
      <w:hyperlink r:id="rId18" w:tooltip="Dubbeldam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Dubbeldam</w:t>
        </w:r>
      </w:hyperlink>
      <w:r w:rsidRPr="006D0782">
        <w:t xml:space="preserve"> hun bezit weer in te polderen; Wieldrecht verscheen als een van die polders en hoorde bij Dubbeldam, tot het in </w:t>
      </w:r>
      <w:hyperlink r:id="rId19" w:tooltip="1659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1659</w:t>
        </w:r>
      </w:hyperlink>
      <w:r w:rsidRPr="006D0782">
        <w:t xml:space="preserve"> een onafhankelijk ambacht werd. </w:t>
      </w:r>
    </w:p>
    <w:p w:rsidR="006D0782" w:rsidRDefault="008A450D" w:rsidP="006D0782">
      <w:pPr>
        <w:pStyle w:val="BusTic"/>
      </w:pPr>
      <w:r w:rsidRPr="006D0782">
        <w:t xml:space="preserve">Het ambacht strekte zich overigens tot in de huidige Hoekse waard uit. </w:t>
      </w:r>
    </w:p>
    <w:p w:rsidR="008A450D" w:rsidRPr="006D0782" w:rsidRDefault="008A450D" w:rsidP="006D0782">
      <w:pPr>
        <w:pStyle w:val="BusTic"/>
      </w:pPr>
      <w:r w:rsidRPr="006D0782">
        <w:t>Het dorpje groeide echter, anders dan Dubbeldam, niet noemenswaardig.</w:t>
      </w:r>
    </w:p>
    <w:p w:rsidR="008A450D" w:rsidRPr="006D0782" w:rsidRDefault="008A450D" w:rsidP="006D0782">
      <w:pPr>
        <w:pStyle w:val="Alinia6"/>
        <w:rPr>
          <w:rStyle w:val="Bijzonder"/>
        </w:rPr>
      </w:pPr>
      <w:r w:rsidRPr="006D0782">
        <w:rPr>
          <w:rStyle w:val="Bijzonder"/>
        </w:rPr>
        <w:t>Even zelfstandig</w:t>
      </w:r>
    </w:p>
    <w:p w:rsidR="008A450D" w:rsidRPr="006D0782" w:rsidRDefault="008A450D" w:rsidP="006D0782">
      <w:pPr>
        <w:pStyle w:val="BusTic"/>
      </w:pPr>
      <w:r w:rsidRPr="006D0782">
        <w:t xml:space="preserve">In </w:t>
      </w:r>
      <w:hyperlink r:id="rId20" w:tooltip="1816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1816</w:t>
        </w:r>
      </w:hyperlink>
      <w:r w:rsidRPr="006D0782">
        <w:t xml:space="preserve"> werd de gemeente Wieldrecht gevormd, die in </w:t>
      </w:r>
      <w:hyperlink r:id="rId21" w:tooltip="1856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1856</w:t>
        </w:r>
      </w:hyperlink>
      <w:r w:rsidRPr="006D0782">
        <w:t xml:space="preserve"> verdeeld werd onder </w:t>
      </w:r>
      <w:hyperlink r:id="rId22" w:tooltip="'s-Gravendeel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's-Gravendeel</w:t>
        </w:r>
      </w:hyperlink>
      <w:r w:rsidRPr="006D0782">
        <w:t xml:space="preserve"> (westelijk deel) en </w:t>
      </w:r>
      <w:hyperlink r:id="rId23" w:tooltip="Dubbeldam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Dubbeldam</w:t>
        </w:r>
      </w:hyperlink>
      <w:r w:rsidRPr="006D0782">
        <w:t xml:space="preserve"> (dorp en oostelijk deel).</w:t>
      </w:r>
    </w:p>
    <w:p w:rsidR="008A450D" w:rsidRPr="006D0782" w:rsidRDefault="008A450D" w:rsidP="006D0782">
      <w:pPr>
        <w:pStyle w:val="Alinia6"/>
        <w:rPr>
          <w:rStyle w:val="Bijzonder"/>
        </w:rPr>
      </w:pPr>
      <w:r w:rsidRPr="006D0782">
        <w:rPr>
          <w:rStyle w:val="Bijzonder"/>
        </w:rPr>
        <w:t>Tweede Wereldoorlog</w:t>
      </w:r>
    </w:p>
    <w:p w:rsidR="008A450D" w:rsidRPr="006D0782" w:rsidRDefault="008A450D" w:rsidP="006D0782">
      <w:pPr>
        <w:pStyle w:val="BusTic"/>
      </w:pPr>
      <w:r w:rsidRPr="006D0782">
        <w:t xml:space="preserve">Bij de Duitse inval in </w:t>
      </w:r>
      <w:hyperlink r:id="rId24" w:tooltip="1940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6D0782">
        <w:t xml:space="preserve"> werd het dorp door oorlogshandelingen vrijwel geheel verwoest.</w:t>
      </w:r>
    </w:p>
    <w:p w:rsidR="008A450D" w:rsidRPr="006D0782" w:rsidRDefault="008A450D" w:rsidP="006D0782">
      <w:pPr>
        <w:pStyle w:val="Alinia6"/>
        <w:rPr>
          <w:rStyle w:val="Bijzonder"/>
        </w:rPr>
      </w:pPr>
      <w:proofErr w:type="spellStart"/>
      <w:r w:rsidRPr="006D0782">
        <w:rPr>
          <w:rStyle w:val="Bijzonder"/>
        </w:rPr>
        <w:t>Naoorlogstijd</w:t>
      </w:r>
      <w:proofErr w:type="spellEnd"/>
    </w:p>
    <w:p w:rsidR="006D0782" w:rsidRDefault="008A450D" w:rsidP="006D0782">
      <w:pPr>
        <w:pStyle w:val="BusTic"/>
      </w:pPr>
      <w:r w:rsidRPr="006D0782">
        <w:t xml:space="preserve">Bij de Wederopbouw werd Wieldrecht een deel van de stadsbebouwing van Dordrecht, ten noorden grenzend aan industrieterreinen. Vanaf </w:t>
      </w:r>
      <w:hyperlink r:id="rId25" w:tooltip="1970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6D0782">
        <w:t xml:space="preserve"> hoort het bij Dordrecht. </w:t>
      </w:r>
    </w:p>
    <w:p w:rsidR="008A450D" w:rsidRPr="006D0782" w:rsidRDefault="008A450D" w:rsidP="006D0782">
      <w:pPr>
        <w:pStyle w:val="BusTic"/>
      </w:pPr>
      <w:r w:rsidRPr="006D0782">
        <w:t xml:space="preserve">In </w:t>
      </w:r>
      <w:hyperlink r:id="rId26" w:tooltip="1977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1977</w:t>
        </w:r>
      </w:hyperlink>
      <w:r w:rsidRPr="006D0782">
        <w:t xml:space="preserve"> verloor dit voormalige dorp zijn belangrijkste functie toen de Kiltunnel werd geopend en het veer over de Kil naar </w:t>
      </w:r>
      <w:hyperlink r:id="rId27" w:tooltip="'s-Gravendeel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's-Gravendeel</w:t>
        </w:r>
      </w:hyperlink>
      <w:r w:rsidRPr="006D0782">
        <w:t xml:space="preserve"> werd opgeheven.</w:t>
      </w:r>
    </w:p>
    <w:p w:rsidR="008A450D" w:rsidRPr="006D0782" w:rsidRDefault="008A450D" w:rsidP="006D0782">
      <w:pPr>
        <w:pStyle w:val="BusTic"/>
      </w:pPr>
      <w:r w:rsidRPr="006D0782">
        <w:t xml:space="preserve">Na de oorlog werd de Voetbalvereniging </w:t>
      </w:r>
      <w:hyperlink r:id="rId28" w:tooltip="Vv Wieldrecht (de pagina bestaat niet)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vv Wieldrecht</w:t>
        </w:r>
      </w:hyperlink>
      <w:r w:rsidRPr="006D0782">
        <w:t xml:space="preserve"> opgericht, die tegenwoordig in de wijk </w:t>
      </w:r>
      <w:hyperlink r:id="rId29" w:tooltip="Sterrenburg (Dordrecht)" w:history="1">
        <w:r w:rsidRPr="006D0782">
          <w:rPr>
            <w:rStyle w:val="Hyperlink"/>
            <w:rFonts w:eastAsiaTheme="majorEastAsia"/>
            <w:color w:val="000000" w:themeColor="text1"/>
            <w:u w:val="none"/>
          </w:rPr>
          <w:t>Sterrenburg</w:t>
        </w:r>
      </w:hyperlink>
      <w:r w:rsidRPr="006D0782">
        <w:t xml:space="preserve"> ligt.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0"/>
      <w:footerReference w:type="defaul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C95" w:rsidRDefault="00D23C95" w:rsidP="00A64884">
      <w:r>
        <w:separator/>
      </w:r>
    </w:p>
  </w:endnote>
  <w:endnote w:type="continuationSeparator" w:id="0">
    <w:p w:rsidR="00D23C95" w:rsidRDefault="00D23C9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D078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C95" w:rsidRDefault="00D23C95" w:rsidP="00A64884">
      <w:r>
        <w:separator/>
      </w:r>
    </w:p>
  </w:footnote>
  <w:footnote w:type="continuationSeparator" w:id="0">
    <w:p w:rsidR="00D23C95" w:rsidRDefault="00D23C9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23C9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3C712A7"/>
    <w:multiLevelType w:val="multilevel"/>
    <w:tmpl w:val="66CE5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324A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C1230"/>
    <w:rsid w:val="006D0782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450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46F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3C95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C1230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roote_of_Hollandsche_Waard" TargetMode="External"/><Relationship Id="rId18" Type="http://schemas.openxmlformats.org/officeDocument/2006/relationships/hyperlink" Target="http://nl.wikipedia.org/wiki/Dubbeldam" TargetMode="External"/><Relationship Id="rId26" Type="http://schemas.openxmlformats.org/officeDocument/2006/relationships/hyperlink" Target="http://nl.wikipedia.org/wiki/197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5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drecht_(Nederland)" TargetMode="External"/><Relationship Id="rId17" Type="http://schemas.openxmlformats.org/officeDocument/2006/relationships/hyperlink" Target="http://nl.wikipedia.org/wiki/Ambacht_(gebiedsnaam)" TargetMode="External"/><Relationship Id="rId25" Type="http://schemas.openxmlformats.org/officeDocument/2006/relationships/hyperlink" Target="http://nl.wikipedia.org/wiki/197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6e_eeuw" TargetMode="External"/><Relationship Id="rId20" Type="http://schemas.openxmlformats.org/officeDocument/2006/relationships/hyperlink" Target="http://nl.wikipedia.org/wiki/1816" TargetMode="External"/><Relationship Id="rId29" Type="http://schemas.openxmlformats.org/officeDocument/2006/relationships/hyperlink" Target="http://nl.wikipedia.org/wiki/Sterrenburg_(Dordrecht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dtse_Kil" TargetMode="External"/><Relationship Id="rId24" Type="http://schemas.openxmlformats.org/officeDocument/2006/relationships/hyperlink" Target="http://nl.wikipedia.org/wiki/194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21" TargetMode="External"/><Relationship Id="rId23" Type="http://schemas.openxmlformats.org/officeDocument/2006/relationships/hyperlink" Target="http://nl.wikipedia.org/wiki/Dubbeldam" TargetMode="External"/><Relationship Id="rId28" Type="http://schemas.openxmlformats.org/officeDocument/2006/relationships/hyperlink" Target="http://nl.wikipedia.org/w/index.php?title=Vv_Wieldrecht&amp;action=edit&amp;redlink=1" TargetMode="External"/><Relationship Id="rId10" Type="http://schemas.openxmlformats.org/officeDocument/2006/relationships/hyperlink" Target="http://nl.wikipedia.org/wiki/Zuid-Holland" TargetMode="External"/><Relationship Id="rId19" Type="http://schemas.openxmlformats.org/officeDocument/2006/relationships/hyperlink" Target="http://nl.wikipedia.org/wiki/1659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ordrecht_(Nederland)" TargetMode="External"/><Relationship Id="rId14" Type="http://schemas.openxmlformats.org/officeDocument/2006/relationships/hyperlink" Target="http://nl.wikipedia.org/wiki/Sint-Elisabethsvloed_(1421)" TargetMode="External"/><Relationship Id="rId22" Type="http://schemas.openxmlformats.org/officeDocument/2006/relationships/hyperlink" Target="http://nl.wikipedia.org/wiki/%27s-Gravendeel" TargetMode="External"/><Relationship Id="rId27" Type="http://schemas.openxmlformats.org/officeDocument/2006/relationships/hyperlink" Target="http://nl.wikipedia.org/wiki/%27s-Gravendeel" TargetMode="External"/><Relationship Id="rId30" Type="http://schemas.openxmlformats.org/officeDocument/2006/relationships/header" Target="header1.xml"/><Relationship Id="rId8" Type="http://schemas.openxmlformats.org/officeDocument/2006/relationships/hyperlink" Target="http://nl.wikipedia.org/wiki/Buurtscha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2011-08-02T07:34:00Z</dcterms:created>
  <dcterms:modified xsi:type="dcterms:W3CDTF">2011-08-31T08:05:00Z</dcterms:modified>
  <cp:category>2011</cp:category>
</cp:coreProperties>
</file>