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66" w:rsidRPr="00C44229" w:rsidRDefault="00C45766" w:rsidP="00C45766">
      <w:pPr>
        <w:pStyle w:val="Alinia6"/>
        <w:rPr>
          <w:rStyle w:val="Bijzonder"/>
        </w:rPr>
      </w:pPr>
      <w:bookmarkStart w:id="0" w:name="_GoBack"/>
      <w:bookmarkEnd w:id="0"/>
      <w:r w:rsidRPr="00C44229">
        <w:rPr>
          <w:rStyle w:val="Bijzonder"/>
        </w:rPr>
        <w:t>Verbindingen met het vasteland en het achterland</w:t>
      </w:r>
    </w:p>
    <w:p w:rsidR="00C45766" w:rsidRDefault="00C45766" w:rsidP="00C45766">
      <w:pPr>
        <w:pStyle w:val="BusTic"/>
      </w:pPr>
      <w:r w:rsidRPr="00497411">
        <w:t xml:space="preserve">Spijkenisse ligt middenin het Rijn-Maasdelta. </w:t>
      </w:r>
    </w:p>
    <w:p w:rsidR="00C45766" w:rsidRDefault="00C45766" w:rsidP="00C45766">
      <w:pPr>
        <w:pStyle w:val="BusTic"/>
      </w:pPr>
      <w:r w:rsidRPr="00497411">
        <w:t xml:space="preserve">De rivieren </w:t>
      </w:r>
      <w:hyperlink r:id="rId8" w:tooltip="Oude Maa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Oude Maas</w:t>
        </w:r>
      </w:hyperlink>
      <w:r w:rsidRPr="00497411">
        <w:t xml:space="preserve"> en </w:t>
      </w:r>
      <w:hyperlink r:id="rId9" w:tooltip="Spui (water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Spui</w:t>
        </w:r>
      </w:hyperlink>
      <w:r w:rsidRPr="00497411">
        <w:t xml:space="preserve">, de kanalen </w:t>
      </w:r>
      <w:hyperlink r:id="rId10" w:tooltip="Bernisse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Bernisse</w:t>
        </w:r>
      </w:hyperlink>
      <w:r w:rsidRPr="00497411">
        <w:t xml:space="preserve"> en </w:t>
      </w:r>
      <w:hyperlink r:id="rId11" w:tooltip="Hartelkanaal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Hartelkanaal</w:t>
        </w:r>
        <w:proofErr w:type="spellEnd"/>
      </w:hyperlink>
      <w:r w:rsidRPr="00497411">
        <w:t xml:space="preserve"> en verderop ook de </w:t>
      </w:r>
      <w:hyperlink r:id="rId12" w:tooltip="Noordzee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Noordzee</w:t>
        </w:r>
      </w:hyperlink>
      <w:r w:rsidRPr="00497411">
        <w:t xml:space="preserve">, </w:t>
      </w:r>
      <w:hyperlink r:id="rId13" w:tooltip="Nieuwe Maas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Nieuwe Maas</w:t>
        </w:r>
      </w:hyperlink>
      <w:r w:rsidRPr="00497411">
        <w:t xml:space="preserve"> en </w:t>
      </w:r>
      <w:hyperlink r:id="rId14" w:tooltip="Nieuwe Waterweg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Nieuwe Waterweg</w:t>
        </w:r>
      </w:hyperlink>
      <w:r w:rsidRPr="00497411">
        <w:t xml:space="preserve"> omzomen de plaats en vormen van oudsher natuurlijke barrières. </w:t>
      </w:r>
    </w:p>
    <w:p w:rsidR="00C45766" w:rsidRDefault="00C45766" w:rsidP="00C45766">
      <w:pPr>
        <w:pStyle w:val="BusTic"/>
      </w:pPr>
      <w:r w:rsidRPr="00497411">
        <w:t xml:space="preserve">Het dorp heeft -net als andere dorpen op </w:t>
      </w:r>
      <w:hyperlink r:id="rId15" w:tooltip="Voorne-Putten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Voorne</w:t>
        </w:r>
        <w:proofErr w:type="spellEnd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-Putten</w:t>
        </w:r>
      </w:hyperlink>
      <w:r w:rsidRPr="00497411">
        <w:t xml:space="preserve"> eeuwenlang een enigszins geïsoleerde ligging gehad ten opzicht van het vasteland van Holland. </w:t>
      </w:r>
    </w:p>
    <w:p w:rsidR="00C45766" w:rsidRDefault="00C45766" w:rsidP="00C45766">
      <w:pPr>
        <w:pStyle w:val="BusTic"/>
      </w:pPr>
      <w:r w:rsidRPr="00497411">
        <w:t xml:space="preserve">Pas bij de opening van de </w:t>
      </w:r>
      <w:hyperlink r:id="rId16" w:tooltip="Spijkenisserbrug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Spijkenisserbrug</w:t>
        </w:r>
        <w:proofErr w:type="spellEnd"/>
      </w:hyperlink>
      <w:r w:rsidRPr="00497411">
        <w:t xml:space="preserve"> over de Oude Maas (geopend in 1903) werd het contact met </w:t>
      </w:r>
      <w:hyperlink r:id="rId17" w:tooltip="IJsselmonde (eiland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497411">
        <w:t xml:space="preserve"> en </w:t>
      </w:r>
      <w:hyperlink r:id="rId18" w:tooltip="Rotterdam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497411">
        <w:t xml:space="preserve"> gestimuleerd. </w:t>
      </w:r>
    </w:p>
    <w:p w:rsidR="00C45766" w:rsidRDefault="00C45766" w:rsidP="00C45766">
      <w:pPr>
        <w:pStyle w:val="BusTic"/>
      </w:pPr>
      <w:r w:rsidRPr="00497411">
        <w:t xml:space="preserve">Hierdoor werd Spijkenisse (en de rest van </w:t>
      </w:r>
      <w:proofErr w:type="spellStart"/>
      <w:r w:rsidRPr="00497411">
        <w:t>Voorne</w:t>
      </w:r>
      <w:proofErr w:type="spellEnd"/>
      <w:r w:rsidRPr="00497411">
        <w:t xml:space="preserve">-Putten) uit haar isolement gehaald. </w:t>
      </w:r>
    </w:p>
    <w:p w:rsidR="00C45766" w:rsidRPr="00497411" w:rsidRDefault="00C45766" w:rsidP="00C45766">
      <w:pPr>
        <w:pStyle w:val="BusTic"/>
      </w:pPr>
      <w:r w:rsidRPr="00497411">
        <w:t xml:space="preserve">In de jaren '70 werd deze brug vervangen door een deel van de oude </w:t>
      </w:r>
      <w:hyperlink r:id="rId19" w:tooltip="Moerdijkbrug" w:history="1">
        <w:r w:rsidRPr="00497411">
          <w:t>Moerdijkbrug</w:t>
        </w:r>
      </w:hyperlink>
      <w:r w:rsidRPr="00497411">
        <w:t>, maar de portalen zijn behouden en herplaatst.</w:t>
      </w:r>
    </w:p>
    <w:p w:rsidR="00C45766" w:rsidRDefault="00C45766" w:rsidP="00C45766">
      <w:pPr>
        <w:pStyle w:val="BusTic"/>
      </w:pPr>
      <w:r w:rsidRPr="00497411">
        <w:t xml:space="preserve">Vanaf </w:t>
      </w:r>
      <w:proofErr w:type="spellStart"/>
      <w:r w:rsidRPr="00497411">
        <w:t>Voorne</w:t>
      </w:r>
      <w:proofErr w:type="spellEnd"/>
      <w:r w:rsidRPr="00497411">
        <w:t xml:space="preserve">-Putten zijn sinds de eerste brug enkele verbindingen gemaakt met het noordelijk gelegen havengebied van Rotterdam (waaronder de </w:t>
      </w:r>
      <w:hyperlink r:id="rId20" w:tooltip="Hartelbrug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Hartelbrug</w:t>
        </w:r>
        <w:proofErr w:type="spellEnd"/>
      </w:hyperlink>
      <w:r w:rsidRPr="00497411">
        <w:t xml:space="preserve"> bij Spijkenisse), maar deze sluiten gezamenlijk slechts op één punt net ten noorden van Spijkenisse (</w:t>
      </w:r>
      <w:hyperlink r:id="rId21" w:tooltip="Botlektunnel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Botlektunnel</w:t>
        </w:r>
      </w:hyperlink>
      <w:r w:rsidRPr="00497411">
        <w:t xml:space="preserve"> en </w:t>
      </w:r>
      <w:hyperlink r:id="rId22" w:tooltip="Botlekbrug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Botlekbrug</w:t>
        </w:r>
      </w:hyperlink>
      <w:r w:rsidRPr="00497411">
        <w:t xml:space="preserve">) aan op Rotterdam. </w:t>
      </w:r>
    </w:p>
    <w:p w:rsidR="00C45766" w:rsidRDefault="00C45766" w:rsidP="00C45766">
      <w:pPr>
        <w:pStyle w:val="BusTic"/>
      </w:pPr>
      <w:r w:rsidRPr="00497411">
        <w:t xml:space="preserve">Naar het zuiden toe is Spijkenisse ontsloten richting </w:t>
      </w:r>
      <w:hyperlink r:id="rId23" w:tooltip="Goeree-Overflakkee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Goeree-Overflakkee</w:t>
        </w:r>
      </w:hyperlink>
      <w:r w:rsidRPr="00497411">
        <w:t xml:space="preserve"> via de </w:t>
      </w:r>
      <w:hyperlink r:id="rId24" w:tooltip="Haringvlietdam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Haringvlietdam</w:t>
        </w:r>
      </w:hyperlink>
      <w:r w:rsidRPr="00497411">
        <w:t xml:space="preserve">; richting de </w:t>
      </w:r>
      <w:hyperlink r:id="rId25" w:tooltip="Hoeksche Waard" w:history="1">
        <w:proofErr w:type="spellStart"/>
        <w:r w:rsidRPr="00497411">
          <w:rPr>
            <w:rStyle w:val="Hyperlink"/>
            <w:rFonts w:eastAsiaTheme="majorEastAsia"/>
            <w:color w:val="000000" w:themeColor="text1"/>
            <w:u w:val="none"/>
          </w:rPr>
          <w:t>Hoeksche</w:t>
        </w:r>
        <w:proofErr w:type="spellEnd"/>
        <w:r w:rsidRPr="00497411">
          <w:rPr>
            <w:rStyle w:val="Hyperlink"/>
            <w:rFonts w:eastAsiaTheme="majorEastAsia"/>
            <w:color w:val="000000" w:themeColor="text1"/>
            <w:u w:val="none"/>
          </w:rPr>
          <w:t xml:space="preserve"> Waard</w:t>
        </w:r>
      </w:hyperlink>
      <w:r w:rsidRPr="00497411">
        <w:t xml:space="preserve"> via een </w:t>
      </w:r>
      <w:hyperlink r:id="rId26" w:tooltip="Veerpont" w:history="1">
        <w:r w:rsidRPr="00497411">
          <w:t>veerpontverbinding</w:t>
        </w:r>
      </w:hyperlink>
      <w:r w:rsidRPr="00497411">
        <w:t xml:space="preserve"> met </w:t>
      </w:r>
      <w:hyperlink r:id="rId27" w:tooltip="Nieuw-Beijerland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Nieuw-Beijerland</w:t>
        </w:r>
      </w:hyperlink>
      <w:r w:rsidRPr="00497411">
        <w:t xml:space="preserve"> vanaf Hekelingen en een toeristisch fietsveer tussen </w:t>
      </w:r>
      <w:hyperlink r:id="rId28" w:tooltip="Beerenplaat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Beerenplaat</w:t>
        </w:r>
      </w:hyperlink>
      <w:r w:rsidRPr="00497411">
        <w:t xml:space="preserve">, </w:t>
      </w:r>
      <w:hyperlink r:id="rId29" w:tooltip="Oud-Beijerland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Oud-Beijerland</w:t>
        </w:r>
      </w:hyperlink>
      <w:r w:rsidRPr="00497411">
        <w:t xml:space="preserve"> en </w:t>
      </w:r>
      <w:hyperlink r:id="rId30" w:tooltip="Rhoon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Rhoon</w:t>
        </w:r>
      </w:hyperlink>
      <w:r w:rsidRPr="00497411">
        <w:t xml:space="preserve">, echter geen van deze verbindingen naar het zuiden zijn zo overbelast als de eerder genoemde verbindingen richting </w:t>
      </w:r>
      <w:hyperlink r:id="rId31" w:tooltip="Rotterdam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497411">
        <w:t xml:space="preserve"> en verder richting </w:t>
      </w:r>
      <w:hyperlink r:id="rId32" w:tooltip="Den Haag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Den Haag</w:t>
        </w:r>
      </w:hyperlink>
      <w:r w:rsidRPr="00497411">
        <w:t xml:space="preserve">, </w:t>
      </w:r>
      <w:hyperlink r:id="rId33" w:tooltip="Utrecht (stad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497411">
        <w:t xml:space="preserve">, </w:t>
      </w:r>
      <w:hyperlink r:id="rId34" w:tooltip="Dordrecht (Nederland)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Dordrecht</w:t>
        </w:r>
      </w:hyperlink>
      <w:r w:rsidRPr="00497411">
        <w:t xml:space="preserve"> en </w:t>
      </w:r>
      <w:hyperlink r:id="rId35" w:tooltip="Noord-Brabant" w:history="1">
        <w:r w:rsidRPr="00497411">
          <w:rPr>
            <w:rStyle w:val="Hyperlink"/>
            <w:rFonts w:eastAsiaTheme="majorEastAsia"/>
            <w:color w:val="000000" w:themeColor="text1"/>
            <w:u w:val="none"/>
          </w:rPr>
          <w:t>Noord-Brabant</w:t>
        </w:r>
      </w:hyperlink>
      <w:r w:rsidRPr="00497411">
        <w:t xml:space="preserve"> die allen over de vaste bruggen en tunnels gaan en tevens gedeeld moeten worden met het omvangrijke goederenverkeer vanuit de Rotterdamse Havens. </w:t>
      </w:r>
    </w:p>
    <w:p w:rsidR="00C45766" w:rsidRDefault="00C45766" w:rsidP="00C45766">
      <w:pPr>
        <w:pStyle w:val="BusTic"/>
      </w:pPr>
      <w:r w:rsidRPr="00497411">
        <w:t xml:space="preserve">Het is tegenwoordig dan ook landelijk bekend dat dit deel van Nederland zeer slecht bereikbaar (en ontsloten) is, vooral in spitsuren. </w:t>
      </w:r>
    </w:p>
    <w:p w:rsidR="00C45766" w:rsidRPr="00497411" w:rsidRDefault="00C45766" w:rsidP="00C45766">
      <w:pPr>
        <w:pStyle w:val="BusTic"/>
      </w:pPr>
      <w:r w:rsidRPr="00497411">
        <w:t>Dit wordt mede veroorzaakt door het feit dat Spijkenisse (na Amstelveen) de op één na grootste plaats van Nederland is zonder eigen treinstation.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6"/>
      <w:footerReference w:type="default" r:id="rId3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63E" w:rsidRDefault="000D563E" w:rsidP="00A64884">
      <w:r>
        <w:separator/>
      </w:r>
    </w:p>
  </w:endnote>
  <w:endnote w:type="continuationSeparator" w:id="0">
    <w:p w:rsidR="000D563E" w:rsidRDefault="000D56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62CC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63E" w:rsidRDefault="000D563E" w:rsidP="00A64884">
      <w:r>
        <w:separator/>
      </w:r>
    </w:p>
  </w:footnote>
  <w:footnote w:type="continuationSeparator" w:id="0">
    <w:p w:rsidR="000D563E" w:rsidRDefault="000D56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D56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563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2CC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4576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ieuwe_Maas" TargetMode="External"/><Relationship Id="rId18" Type="http://schemas.openxmlformats.org/officeDocument/2006/relationships/hyperlink" Target="http://nl.wikipedia.org/wiki/Rotterdam" TargetMode="External"/><Relationship Id="rId26" Type="http://schemas.openxmlformats.org/officeDocument/2006/relationships/hyperlink" Target="http://nl.wikipedia.org/wiki/Veerpont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nl.wikipedia.org/wiki/Botlektunnel" TargetMode="External"/><Relationship Id="rId34" Type="http://schemas.openxmlformats.org/officeDocument/2006/relationships/hyperlink" Target="http://nl.wikipedia.org/wiki/Dordrecht_(Ned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zee" TargetMode="External"/><Relationship Id="rId17" Type="http://schemas.openxmlformats.org/officeDocument/2006/relationships/hyperlink" Target="http://nl.wikipedia.org/wiki/IJsselmonde_(eiland)" TargetMode="External"/><Relationship Id="rId25" Type="http://schemas.openxmlformats.org/officeDocument/2006/relationships/hyperlink" Target="http://nl.wikipedia.org/wiki/Hoeksche_Waard" TargetMode="External"/><Relationship Id="rId33" Type="http://schemas.openxmlformats.org/officeDocument/2006/relationships/hyperlink" Target="http://nl.wikipedia.org/wiki/Utrecht_(stad)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pijkenisserbrug" TargetMode="External"/><Relationship Id="rId20" Type="http://schemas.openxmlformats.org/officeDocument/2006/relationships/hyperlink" Target="http://nl.wikipedia.org/wiki/Hartelbrug" TargetMode="External"/><Relationship Id="rId29" Type="http://schemas.openxmlformats.org/officeDocument/2006/relationships/hyperlink" Target="http://nl.wikipedia.org/wiki/Oud-Beij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Hartelkanaal" TargetMode="External"/><Relationship Id="rId24" Type="http://schemas.openxmlformats.org/officeDocument/2006/relationships/hyperlink" Target="http://nl.wikipedia.org/wiki/Haringvlietdam" TargetMode="External"/><Relationship Id="rId32" Type="http://schemas.openxmlformats.org/officeDocument/2006/relationships/hyperlink" Target="http://nl.wikipedia.org/wiki/Den_Haag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orne-Putten" TargetMode="External"/><Relationship Id="rId23" Type="http://schemas.openxmlformats.org/officeDocument/2006/relationships/hyperlink" Target="http://nl.wikipedia.org/wiki/Goeree-Overflakkee" TargetMode="External"/><Relationship Id="rId28" Type="http://schemas.openxmlformats.org/officeDocument/2006/relationships/hyperlink" Target="http://nl.wikipedia.org/wiki/Beerenplaat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Bernisse" TargetMode="External"/><Relationship Id="rId19" Type="http://schemas.openxmlformats.org/officeDocument/2006/relationships/hyperlink" Target="http://nl.wikipedia.org/wiki/Moerdijkbrug" TargetMode="External"/><Relationship Id="rId31" Type="http://schemas.openxmlformats.org/officeDocument/2006/relationships/hyperlink" Target="http://nl.wikipedia.org/wiki/Rotterd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pui_(water)" TargetMode="External"/><Relationship Id="rId14" Type="http://schemas.openxmlformats.org/officeDocument/2006/relationships/hyperlink" Target="http://nl.wikipedia.org/wiki/Nieuwe_Waterweg" TargetMode="External"/><Relationship Id="rId22" Type="http://schemas.openxmlformats.org/officeDocument/2006/relationships/hyperlink" Target="http://nl.wikipedia.org/wiki/Botlekbrug" TargetMode="External"/><Relationship Id="rId27" Type="http://schemas.openxmlformats.org/officeDocument/2006/relationships/hyperlink" Target="http://nl.wikipedia.org/wiki/Nieuw-Beijerland" TargetMode="External"/><Relationship Id="rId30" Type="http://schemas.openxmlformats.org/officeDocument/2006/relationships/hyperlink" Target="http://nl.wikipedia.org/wiki/Rhoon" TargetMode="External"/><Relationship Id="rId35" Type="http://schemas.openxmlformats.org/officeDocument/2006/relationships/hyperlink" Target="http://nl.wikipedia.org/wiki/Noord-Brabant" TargetMode="External"/><Relationship Id="rId8" Type="http://schemas.openxmlformats.org/officeDocument/2006/relationships/hyperlink" Target="http://nl.wikipedia.org/wiki/Oude_Maas" TargetMode="External"/><Relationship Id="rId3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2011-08-30T09:15:00Z</dcterms:created>
  <dcterms:modified xsi:type="dcterms:W3CDTF">2011-08-30T09:15:00Z</dcterms:modified>
  <cp:category>2011</cp:category>
</cp:coreProperties>
</file>