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F5" w:rsidRPr="00B264F5" w:rsidRDefault="00882CFE" w:rsidP="00B264F5">
      <w:pPr>
        <w:pStyle w:val="Alinia6"/>
        <w:rPr>
          <w:rStyle w:val="Plaats"/>
        </w:rPr>
      </w:pPr>
      <w:r w:rsidRPr="00B264F5">
        <w:rPr>
          <w:rStyle w:val="Plaats"/>
        </w:rPr>
        <w:t>Smitshoek</w:t>
      </w:r>
      <w:r w:rsidR="00B264F5" w:rsidRPr="00B264F5">
        <w:rPr>
          <w:rStyle w:val="Plaats"/>
        </w:rPr>
        <w:tab/>
      </w:r>
      <w:r w:rsidR="00B264F5" w:rsidRPr="00B264F5">
        <w:rPr>
          <w:rStyle w:val="Plaats"/>
        </w:rPr>
        <w:tab/>
      </w:r>
      <w:r w:rsidR="00B264F5" w:rsidRPr="00B264F5">
        <w:rPr>
          <w:rStyle w:val="Plaats"/>
        </w:rPr>
        <w:drawing>
          <wp:inline distT="0" distB="0" distL="0" distR="0" wp14:anchorId="41264DE5" wp14:editId="7587135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264F5" w:rsidRPr="00B264F5">
          <w:rPr>
            <w:rStyle w:val="Plaats"/>
          </w:rPr>
          <w:t xml:space="preserve">51° 51' NB, 4° 29' </w:t>
        </w:r>
        <w:proofErr w:type="spellStart"/>
        <w:r w:rsidR="00B264F5" w:rsidRPr="00B264F5">
          <w:rPr>
            <w:rStyle w:val="Plaats"/>
          </w:rPr>
          <w:t>OL</w:t>
        </w:r>
        <w:proofErr w:type="spellEnd"/>
      </w:hyperlink>
    </w:p>
    <w:p w:rsidR="00B264F5" w:rsidRDefault="00882CFE" w:rsidP="00B264F5">
      <w:pPr>
        <w:pStyle w:val="BusTic"/>
      </w:pPr>
      <w:r w:rsidRPr="00B264F5">
        <w:rPr>
          <w:bCs/>
        </w:rPr>
        <w:t>Smitshoek</w:t>
      </w:r>
      <w:r w:rsidRPr="00B264F5">
        <w:t xml:space="preserve"> is een woonwijk van de gemeente </w:t>
      </w:r>
      <w:hyperlink r:id="rId11" w:tooltip="Barendrecht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Barendrecht</w:t>
        </w:r>
      </w:hyperlink>
      <w:r w:rsidRPr="00B264F5">
        <w:t xml:space="preserve"> in </w:t>
      </w:r>
      <w:hyperlink r:id="rId12" w:tooltip="Zuid-Holland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264F5">
        <w:t xml:space="preserve">. </w:t>
      </w:r>
    </w:p>
    <w:p w:rsidR="00B264F5" w:rsidRDefault="00882CFE" w:rsidP="00B264F5">
      <w:pPr>
        <w:pStyle w:val="BusTic"/>
      </w:pPr>
      <w:r w:rsidRPr="00B264F5">
        <w:t xml:space="preserve">Tussen Smitshoek en Barendrecht is een </w:t>
      </w:r>
      <w:hyperlink r:id="rId13" w:tooltip="Vinex" w:history="1">
        <w:proofErr w:type="spellStart"/>
        <w:r w:rsidRPr="00B264F5">
          <w:rPr>
            <w:rStyle w:val="Hyperlink"/>
            <w:rFonts w:eastAsiaTheme="majorEastAsia"/>
            <w:color w:val="000000" w:themeColor="text1"/>
            <w:u w:val="none"/>
          </w:rPr>
          <w:t>Vinex</w:t>
        </w:r>
      </w:hyperlink>
      <w:r w:rsidRPr="00B264F5">
        <w:t>-locatie</w:t>
      </w:r>
      <w:proofErr w:type="spellEnd"/>
      <w:r w:rsidRPr="00B264F5">
        <w:t xml:space="preserve"> gerealiseerd, </w:t>
      </w:r>
      <w:hyperlink r:id="rId14" w:tooltip="Carnisselande" w:history="1">
        <w:proofErr w:type="spellStart"/>
        <w:r w:rsidRPr="00B264F5">
          <w:rPr>
            <w:rStyle w:val="Hyperlink"/>
            <w:rFonts w:eastAsiaTheme="majorEastAsia"/>
            <w:color w:val="000000" w:themeColor="text1"/>
            <w:u w:val="none"/>
          </w:rPr>
          <w:t>Carnisselande</w:t>
        </w:r>
        <w:proofErr w:type="spellEnd"/>
      </w:hyperlink>
      <w:r w:rsidRPr="00B264F5">
        <w:t xml:space="preserve"> genaamd. </w:t>
      </w:r>
    </w:p>
    <w:p w:rsidR="00882CFE" w:rsidRPr="00B264F5" w:rsidRDefault="00882CFE" w:rsidP="00B264F5">
      <w:pPr>
        <w:pStyle w:val="BusTic"/>
      </w:pPr>
      <w:r w:rsidRPr="00B264F5">
        <w:t xml:space="preserve">De wijk was vroeger een dorp, maar heeft echter het dorpse karakter behouden door de dijkbebouwing aan weerszijden van de </w:t>
      </w:r>
      <w:hyperlink r:id="rId15" w:tooltip="Rijksweg 15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A15</w:t>
        </w:r>
      </w:hyperlink>
      <w:r w:rsidRPr="00B264F5">
        <w:t>.</w:t>
      </w:r>
    </w:p>
    <w:p w:rsidR="00882CFE" w:rsidRPr="00B264F5" w:rsidRDefault="00882CFE" w:rsidP="00B264F5">
      <w:pPr>
        <w:pStyle w:val="BusTic"/>
      </w:pPr>
      <w:r w:rsidRPr="00B264F5">
        <w:t xml:space="preserve">Smitshoek dankt haar naam aan de </w:t>
      </w:r>
      <w:hyperlink r:id="rId16" w:tooltip="Smid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smid</w:t>
        </w:r>
      </w:hyperlink>
      <w:r w:rsidRPr="00B264F5">
        <w:t xml:space="preserve">, die zich lang geleden vestigde op de hoek van de </w:t>
      </w:r>
      <w:proofErr w:type="spellStart"/>
      <w:r w:rsidRPr="00B264F5">
        <w:t>Charloisse</w:t>
      </w:r>
      <w:proofErr w:type="spellEnd"/>
      <w:r w:rsidRPr="00B264F5">
        <w:t xml:space="preserve"> </w:t>
      </w:r>
      <w:proofErr w:type="spellStart"/>
      <w:r w:rsidRPr="00B264F5">
        <w:t>Lagedijk</w:t>
      </w:r>
      <w:proofErr w:type="spellEnd"/>
      <w:r w:rsidRPr="00B264F5">
        <w:t xml:space="preserve"> en Smitshoek.</w:t>
      </w:r>
    </w:p>
    <w:p w:rsidR="00B264F5" w:rsidRDefault="00882CFE" w:rsidP="00B264F5">
      <w:pPr>
        <w:pStyle w:val="BusTic"/>
      </w:pPr>
      <w:r w:rsidRPr="00B264F5">
        <w:t xml:space="preserve">Sinds 1960 heeft Smitshoek haar eigen </w:t>
      </w:r>
      <w:hyperlink r:id="rId17" w:tooltip="Voetbalvereniging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voetbalvereniging</w:t>
        </w:r>
      </w:hyperlink>
      <w:r w:rsidRPr="00B264F5">
        <w:t xml:space="preserve"> </w:t>
      </w:r>
      <w:hyperlink r:id="rId18" w:tooltip="VV Smitshoek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VV Smitshoek</w:t>
        </w:r>
      </w:hyperlink>
      <w:r w:rsidRPr="00B264F5">
        <w:t xml:space="preserve">. </w:t>
      </w:r>
    </w:p>
    <w:p w:rsidR="00882CFE" w:rsidRPr="00B264F5" w:rsidRDefault="00882CFE" w:rsidP="00B264F5">
      <w:pPr>
        <w:pStyle w:val="BusTic"/>
      </w:pPr>
      <w:r w:rsidRPr="00B264F5">
        <w:t xml:space="preserve">Het eerste elftal van de club komt uit in de eerste klasse zaterdagamateurs van de </w:t>
      </w:r>
      <w:hyperlink r:id="rId19" w:tooltip="KNVB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KNVB</w:t>
        </w:r>
      </w:hyperlink>
      <w:r w:rsidRPr="00B264F5">
        <w:t>.</w:t>
      </w:r>
    </w:p>
    <w:p w:rsidR="00882CFE" w:rsidRPr="00B264F5" w:rsidRDefault="00882CFE" w:rsidP="00B264F5">
      <w:pPr>
        <w:pStyle w:val="Alinia6"/>
        <w:rPr>
          <w:rStyle w:val="Bijzonder"/>
        </w:rPr>
      </w:pPr>
      <w:r w:rsidRPr="00B264F5">
        <w:rPr>
          <w:rStyle w:val="Bijzonder"/>
        </w:rPr>
        <w:t>Nieuwbouw</w:t>
      </w:r>
    </w:p>
    <w:p w:rsidR="00B264F5" w:rsidRDefault="00882CFE" w:rsidP="00B264F5">
      <w:pPr>
        <w:pStyle w:val="BusTic"/>
      </w:pPr>
      <w:r w:rsidRPr="00B264F5">
        <w:t xml:space="preserve">Medio 1997 is er, als onderdeel van </w:t>
      </w:r>
      <w:hyperlink r:id="rId20" w:tooltip="Vinex" w:history="1">
        <w:proofErr w:type="spellStart"/>
        <w:r w:rsidRPr="00B264F5">
          <w:rPr>
            <w:rStyle w:val="Hyperlink"/>
            <w:rFonts w:eastAsiaTheme="majorEastAsia"/>
            <w:color w:val="000000" w:themeColor="text1"/>
            <w:u w:val="none"/>
          </w:rPr>
          <w:t>Vinex</w:t>
        </w:r>
      </w:hyperlink>
      <w:r w:rsidRPr="00B264F5">
        <w:t>-locatie</w:t>
      </w:r>
      <w:proofErr w:type="spellEnd"/>
      <w:r w:rsidRPr="00B264F5">
        <w:t xml:space="preserve"> </w:t>
      </w:r>
      <w:proofErr w:type="spellStart"/>
      <w:r w:rsidRPr="00B264F5">
        <w:t>Carnisselande</w:t>
      </w:r>
      <w:proofErr w:type="spellEnd"/>
      <w:r w:rsidRPr="00B264F5">
        <w:t xml:space="preserve">, een wijk naast gebouwd, </w:t>
      </w:r>
      <w:r w:rsidRPr="00B264F5">
        <w:rPr>
          <w:iCs/>
        </w:rPr>
        <w:t>Smitshoek 1</w:t>
      </w:r>
      <w:r w:rsidRPr="00B264F5">
        <w:t xml:space="preserve">. </w:t>
      </w:r>
    </w:p>
    <w:p w:rsidR="00B264F5" w:rsidRDefault="00882CFE" w:rsidP="00B264F5">
      <w:pPr>
        <w:pStyle w:val="BusTic"/>
      </w:pPr>
      <w:r w:rsidRPr="00B264F5">
        <w:t xml:space="preserve">Later is oostelijk daarvan </w:t>
      </w:r>
      <w:r w:rsidRPr="00B264F5">
        <w:rPr>
          <w:iCs/>
        </w:rPr>
        <w:t>Smitshoek 2</w:t>
      </w:r>
      <w:r w:rsidRPr="00B264F5">
        <w:t xml:space="preserve"> aangelegd. </w:t>
      </w:r>
    </w:p>
    <w:p w:rsidR="00B264F5" w:rsidRDefault="00882CFE" w:rsidP="00B264F5">
      <w:pPr>
        <w:pStyle w:val="BusTic"/>
      </w:pPr>
      <w:r w:rsidRPr="00B264F5">
        <w:t xml:space="preserve">Smitshoek 1 en 2 worden samen met </w:t>
      </w:r>
      <w:proofErr w:type="spellStart"/>
      <w:r w:rsidRPr="00B264F5">
        <w:t>Riederhoek</w:t>
      </w:r>
      <w:proofErr w:type="spellEnd"/>
      <w:r w:rsidRPr="00B264F5">
        <w:t xml:space="preserve"> en Vrijheidsakker als </w:t>
      </w:r>
      <w:r w:rsidRPr="00B264F5">
        <w:rPr>
          <w:iCs/>
        </w:rPr>
        <w:t>Dorpse Driehoek</w:t>
      </w:r>
      <w:r w:rsidRPr="00B264F5">
        <w:t xml:space="preserve"> aangeduid. </w:t>
      </w:r>
    </w:p>
    <w:p w:rsidR="00B264F5" w:rsidRDefault="00882CFE" w:rsidP="00B264F5">
      <w:pPr>
        <w:pStyle w:val="BusTic"/>
      </w:pPr>
      <w:r w:rsidRPr="00B264F5">
        <w:t xml:space="preserve">Dit uit zich met name in de gebruikte materialen in de openbare ruimte. </w:t>
      </w:r>
    </w:p>
    <w:p w:rsidR="00882CFE" w:rsidRPr="00B264F5" w:rsidRDefault="00882CFE" w:rsidP="00B264F5">
      <w:pPr>
        <w:pStyle w:val="BusTic"/>
      </w:pPr>
      <w:r w:rsidRPr="00B264F5">
        <w:t xml:space="preserve">Deze zijn anders dan de meer stedelijke uitstraling van de overige wijken in </w:t>
      </w:r>
      <w:proofErr w:type="spellStart"/>
      <w:r w:rsidRPr="00B264F5">
        <w:t>Carnisselande</w:t>
      </w:r>
      <w:proofErr w:type="spellEnd"/>
      <w:r w:rsidRPr="00B264F5">
        <w:t xml:space="preserve"> die als </w:t>
      </w:r>
      <w:r w:rsidRPr="00B264F5">
        <w:rPr>
          <w:iCs/>
        </w:rPr>
        <w:t>Stadse Rechthoek</w:t>
      </w:r>
      <w:r w:rsidRPr="00B264F5">
        <w:t xml:space="preserve"> worden aangeduid.</w:t>
      </w:r>
    </w:p>
    <w:p w:rsidR="00882CFE" w:rsidRPr="00B264F5" w:rsidRDefault="00882CFE" w:rsidP="00B264F5">
      <w:pPr>
        <w:pStyle w:val="Alinia6"/>
        <w:rPr>
          <w:rStyle w:val="Bijzonder"/>
        </w:rPr>
      </w:pPr>
      <w:r w:rsidRPr="00B264F5">
        <w:rPr>
          <w:rStyle w:val="Bijzonder"/>
        </w:rPr>
        <w:t>Omgeving</w:t>
      </w:r>
    </w:p>
    <w:p w:rsidR="00B264F5" w:rsidRDefault="00882CFE" w:rsidP="00B264F5">
      <w:pPr>
        <w:pStyle w:val="BusTic"/>
      </w:pPr>
      <w:r w:rsidRPr="00B264F5">
        <w:t xml:space="preserve">Smitshoek ligt op loopafstand van de Rotterdamse wijk </w:t>
      </w:r>
      <w:hyperlink r:id="rId21" w:tooltip="Zuidwijk" w:history="1">
        <w:proofErr w:type="spellStart"/>
        <w:r w:rsidRPr="00B264F5">
          <w:rPr>
            <w:rStyle w:val="Hyperlink"/>
            <w:rFonts w:eastAsiaTheme="majorEastAsia"/>
            <w:color w:val="000000" w:themeColor="text1"/>
            <w:u w:val="none"/>
          </w:rPr>
          <w:t>Zuidwijk</w:t>
        </w:r>
        <w:proofErr w:type="spellEnd"/>
      </w:hyperlink>
      <w:r w:rsidRPr="00B264F5">
        <w:t xml:space="preserve">. </w:t>
      </w:r>
    </w:p>
    <w:p w:rsidR="00882CFE" w:rsidRPr="00B264F5" w:rsidRDefault="00882CFE" w:rsidP="00B264F5">
      <w:pPr>
        <w:pStyle w:val="BusTic"/>
      </w:pPr>
      <w:bookmarkStart w:id="0" w:name="_GoBack"/>
      <w:bookmarkEnd w:id="0"/>
      <w:r w:rsidRPr="00B264F5">
        <w:t xml:space="preserve">In die wijk ligt o.a. </w:t>
      </w:r>
      <w:hyperlink r:id="rId22" w:tooltip="Slinge (metrostation)" w:history="1">
        <w:proofErr w:type="spellStart"/>
        <w:r w:rsidRPr="00B264F5">
          <w:rPr>
            <w:rStyle w:val="Hyperlink"/>
            <w:rFonts w:eastAsiaTheme="majorEastAsia"/>
            <w:color w:val="000000" w:themeColor="text1"/>
            <w:u w:val="none"/>
          </w:rPr>
          <w:t>Slinge</w:t>
        </w:r>
        <w:proofErr w:type="spellEnd"/>
        <w:r w:rsidRPr="00B264F5">
          <w:rPr>
            <w:rStyle w:val="Hyperlink"/>
            <w:rFonts w:eastAsiaTheme="majorEastAsia"/>
            <w:color w:val="000000" w:themeColor="text1"/>
            <w:u w:val="none"/>
          </w:rPr>
          <w:t xml:space="preserve"> (metrostation)</w:t>
        </w:r>
      </w:hyperlink>
      <w:r w:rsidRPr="00B264F5">
        <w:t xml:space="preserve"> en dus heeft het vanaf 2010 een zeer snelle verbinding met </w:t>
      </w:r>
      <w:hyperlink r:id="rId23" w:tooltip="Den Haag Centraal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Den Haag Centraal</w:t>
        </w:r>
      </w:hyperlink>
      <w:r w:rsidRPr="00B264F5">
        <w:t xml:space="preserve">, omdat dan metrostation </w:t>
      </w:r>
      <w:proofErr w:type="spellStart"/>
      <w:r w:rsidRPr="00B264F5">
        <w:t>Slinge</w:t>
      </w:r>
      <w:proofErr w:type="spellEnd"/>
      <w:r w:rsidRPr="00B264F5">
        <w:t xml:space="preserve"> dienstdoet als eindpunt van </w:t>
      </w:r>
      <w:hyperlink r:id="rId24" w:tooltip="RandstadRail" w:history="1">
        <w:proofErr w:type="spellStart"/>
        <w:r w:rsidRPr="00B264F5">
          <w:rPr>
            <w:rStyle w:val="Hyperlink"/>
            <w:rFonts w:eastAsiaTheme="majorEastAsia"/>
            <w:color w:val="000000" w:themeColor="text1"/>
            <w:u w:val="none"/>
          </w:rPr>
          <w:t>RandstadRail</w:t>
        </w:r>
        <w:proofErr w:type="spellEnd"/>
      </w:hyperlink>
      <w:r w:rsidRPr="00B264F5">
        <w:t xml:space="preserve"> </w:t>
      </w:r>
      <w:hyperlink r:id="rId25" w:tooltip="Lijn E (metro van Rotterdam)" w:history="1">
        <w:r w:rsidRPr="00B264F5">
          <w:rPr>
            <w:rStyle w:val="Hyperlink"/>
            <w:rFonts w:eastAsiaTheme="majorEastAsia"/>
            <w:color w:val="000000" w:themeColor="text1"/>
            <w:u w:val="none"/>
          </w:rPr>
          <w:t>lijn E</w:t>
        </w:r>
      </w:hyperlink>
      <w:r w:rsidRPr="00B264F5">
        <w:t>.</w:t>
      </w:r>
    </w:p>
    <w:p w:rsidR="00593941" w:rsidRPr="00B264F5" w:rsidRDefault="00CF6E90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r w:rsidRPr="00B264F5"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  <w:t xml:space="preserve"> </w:t>
      </w:r>
    </w:p>
    <w:sectPr w:rsidR="00593941" w:rsidRPr="00B264F5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E09" w:rsidRDefault="009F3E09" w:rsidP="00A64884">
      <w:r>
        <w:separator/>
      </w:r>
    </w:p>
  </w:endnote>
  <w:endnote w:type="continuationSeparator" w:id="0">
    <w:p w:rsidR="009F3E09" w:rsidRDefault="009F3E0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264F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E09" w:rsidRDefault="009F3E09" w:rsidP="00A64884">
      <w:r>
        <w:separator/>
      </w:r>
    </w:p>
  </w:footnote>
  <w:footnote w:type="continuationSeparator" w:id="0">
    <w:p w:rsidR="009F3E09" w:rsidRDefault="009F3E0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F3E0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21F2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2CFE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E09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64F5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82C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82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2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1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40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inex" TargetMode="External"/><Relationship Id="rId18" Type="http://schemas.openxmlformats.org/officeDocument/2006/relationships/hyperlink" Target="http://nl.wikipedia.org/wiki/VV_Smitshoe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wij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Voetbalvereniging" TargetMode="External"/><Relationship Id="rId25" Type="http://schemas.openxmlformats.org/officeDocument/2006/relationships/hyperlink" Target="http://nl.wikipedia.org/wiki/Lijn_E_(metro_van_Rotterdam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mid" TargetMode="External"/><Relationship Id="rId20" Type="http://schemas.openxmlformats.org/officeDocument/2006/relationships/hyperlink" Target="http://nl.wikipedia.org/wiki/Vine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arendrecht" TargetMode="External"/><Relationship Id="rId24" Type="http://schemas.openxmlformats.org/officeDocument/2006/relationships/hyperlink" Target="http://nl.wikipedia.org/wiki/RandstadRai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15" TargetMode="External"/><Relationship Id="rId23" Type="http://schemas.openxmlformats.org/officeDocument/2006/relationships/hyperlink" Target="http://nl.wikipedia.org/wiki/Den_Haag_Centraa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1_19_N_4_29_4_E_type:city_scale:66000_region:NL&amp;pagename=Smitshoek" TargetMode="External"/><Relationship Id="rId19" Type="http://schemas.openxmlformats.org/officeDocument/2006/relationships/hyperlink" Target="http://nl.wikipedia.org/wiki/KNV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Carnisselande" TargetMode="External"/><Relationship Id="rId22" Type="http://schemas.openxmlformats.org/officeDocument/2006/relationships/hyperlink" Target="http://nl.wikipedia.org/wiki/Slinge_(metrostation)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2011-08-01T08:12:00Z</dcterms:created>
  <dcterms:modified xsi:type="dcterms:W3CDTF">2011-08-30T08:53:00Z</dcterms:modified>
  <cp:category>2011</cp:category>
</cp:coreProperties>
</file>