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D68" w:rsidRPr="008D5634" w:rsidRDefault="005F7D68" w:rsidP="005F7D68">
      <w:pPr>
        <w:pStyle w:val="Alinia6"/>
        <w:rPr>
          <w:rStyle w:val="Bijzonder"/>
        </w:rPr>
      </w:pPr>
      <w:bookmarkStart w:id="0" w:name="_GoBack"/>
      <w:r w:rsidRPr="008D5634">
        <w:rPr>
          <w:rStyle w:val="Bijzonder"/>
        </w:rPr>
        <w:t>Schiedam - Geschiedenis</w:t>
      </w:r>
    </w:p>
    <w:bookmarkEnd w:id="0"/>
    <w:p w:rsidR="005F7D68" w:rsidRDefault="005F7D68" w:rsidP="005F7D68">
      <w:pPr>
        <w:pStyle w:val="BusTic"/>
      </w:pPr>
      <w:r w:rsidRPr="008D5634">
        <w:rPr>
          <w:iCs/>
        </w:rPr>
        <w:t>Schiedam</w:t>
      </w:r>
      <w:r w:rsidRPr="008D5634">
        <w:t xml:space="preserve"> ontstond op dezelfde wijze als later de grote buur Rotterdam: nabij de monding van de Schie werd rond waarschijnlijk 1230 door de </w:t>
      </w:r>
      <w:hyperlink r:id="rId8" w:tooltip="Heer van Wassenaar (de pagina bestaat niet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Heer van Wassenaar</w:t>
        </w:r>
      </w:hyperlink>
      <w:r w:rsidRPr="008D5634">
        <w:t xml:space="preserve"> en/of Heer </w:t>
      </w:r>
      <w:hyperlink r:id="rId9" w:tooltip="Dirk Bokel (de pagina bestaat niet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 xml:space="preserve">Dirk </w:t>
        </w:r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Bokel</w:t>
        </w:r>
        <w:proofErr w:type="spellEnd"/>
      </w:hyperlink>
      <w:r w:rsidRPr="008D5634">
        <w:t xml:space="preserve"> van </w:t>
      </w:r>
      <w:hyperlink r:id="rId10" w:tooltip="Ambacht (gebiedsnaam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8D5634">
        <w:t xml:space="preserve"> </w:t>
      </w:r>
      <w:hyperlink r:id="rId11" w:tooltip="Mathenesse (ambachtsheerlijkheid)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Mathenesse</w:t>
        </w:r>
        <w:proofErr w:type="spellEnd"/>
      </w:hyperlink>
      <w:r w:rsidRPr="008D5634">
        <w:t xml:space="preserve"> een dam aangelegd om het polderland te beschermen tegen het zeewater. </w:t>
      </w:r>
    </w:p>
    <w:p w:rsidR="005F7D68" w:rsidRDefault="005F7D68" w:rsidP="005F7D68">
      <w:pPr>
        <w:pStyle w:val="BusTic"/>
      </w:pPr>
      <w:r w:rsidRPr="008D5634">
        <w:t xml:space="preserve">In 1247 kreeg </w:t>
      </w:r>
      <w:hyperlink r:id="rId12" w:tooltip="Aleid van Holland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Aleid</w:t>
        </w:r>
        <w:proofErr w:type="spellEnd"/>
        <w:r w:rsidRPr="008D5634">
          <w:rPr>
            <w:rStyle w:val="Hyperlink"/>
            <w:rFonts w:eastAsiaTheme="majorEastAsia"/>
            <w:color w:val="000000" w:themeColor="text1"/>
            <w:u w:val="none"/>
          </w:rPr>
          <w:t xml:space="preserve"> van Holland</w:t>
        </w:r>
      </w:hyperlink>
      <w:r w:rsidRPr="008D5634">
        <w:t xml:space="preserve"> bij haar huwelijk met </w:t>
      </w:r>
      <w:hyperlink r:id="rId13" w:tooltip="Jan van Avesnes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Jan van Avesnes</w:t>
        </w:r>
      </w:hyperlink>
      <w:r w:rsidRPr="008D5634">
        <w:t xml:space="preserve"> het oostelijke deel van de dam (en het poldertje) als bruidsgeschenk. </w:t>
      </w:r>
    </w:p>
    <w:p w:rsidR="005F7D68" w:rsidRDefault="005F7D68" w:rsidP="005F7D68">
      <w:pPr>
        <w:pStyle w:val="BusTic"/>
      </w:pPr>
      <w:r w:rsidRPr="008D5634">
        <w:t>Deze dam trok handelsactiviteit aan, omdat goederen voor het achterland (</w:t>
      </w:r>
      <w:hyperlink r:id="rId14" w:tooltip="Delft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8D5634">
        <w:t xml:space="preserve">, en verderop </w:t>
      </w:r>
      <w:hyperlink r:id="rId15" w:tooltip="Leide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8D5634">
        <w:t xml:space="preserve"> en </w:t>
      </w:r>
      <w:hyperlink r:id="rId16" w:tooltip="Haarlem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Haarlem</w:t>
        </w:r>
      </w:hyperlink>
      <w:r w:rsidRPr="008D5634">
        <w:t xml:space="preserve">) hier dienden te worden overgeslagen. </w:t>
      </w:r>
    </w:p>
    <w:p w:rsidR="005F7D68" w:rsidRDefault="005F7D68" w:rsidP="005F7D68">
      <w:pPr>
        <w:pStyle w:val="BusTic"/>
      </w:pPr>
      <w:r w:rsidRPr="008D5634">
        <w:t xml:space="preserve">Het plaatsje kreeg al snel stadsrechten: deze werden in </w:t>
      </w:r>
      <w:hyperlink r:id="rId17" w:tooltip="1275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1275</w:t>
        </w:r>
      </w:hyperlink>
      <w:r w:rsidRPr="008D5634">
        <w:t xml:space="preserve"> verleend door </w:t>
      </w:r>
      <w:hyperlink r:id="rId18" w:tooltip="Heer (leenman)" w:history="1">
        <w:proofErr w:type="spellStart"/>
        <w:r w:rsidRPr="008D5634">
          <w:t>vrouwe</w:t>
        </w:r>
        <w:proofErr w:type="spellEnd"/>
      </w:hyperlink>
      <w:r w:rsidRPr="008D5634">
        <w:t xml:space="preserve"> </w:t>
      </w:r>
      <w:hyperlink r:id="rId19" w:tooltip="Aleid van Holland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Aleid</w:t>
        </w:r>
        <w:proofErr w:type="spellEnd"/>
        <w:r w:rsidRPr="008D5634">
          <w:rPr>
            <w:rStyle w:val="Hyperlink"/>
            <w:rFonts w:eastAsiaTheme="majorEastAsia"/>
            <w:color w:val="000000" w:themeColor="text1"/>
            <w:u w:val="none"/>
          </w:rPr>
          <w:t xml:space="preserve"> van Holland</w:t>
        </w:r>
      </w:hyperlink>
      <w:r w:rsidRPr="008D5634">
        <w:t xml:space="preserve"> (</w:t>
      </w:r>
      <w:proofErr w:type="spellStart"/>
      <w:r w:rsidRPr="008D5634">
        <w:t>Aleida</w:t>
      </w:r>
      <w:proofErr w:type="spellEnd"/>
      <w:r w:rsidRPr="008D5634">
        <w:t xml:space="preserve"> van Avesnes), de zuster van </w:t>
      </w:r>
      <w:hyperlink r:id="rId20" w:tooltip="Willem II van Hollan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graaf Willem II</w:t>
        </w:r>
      </w:hyperlink>
      <w:r w:rsidRPr="008D5634">
        <w:t xml:space="preserve"> van </w:t>
      </w:r>
      <w:hyperlink r:id="rId21" w:tooltip="Hollan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8D5634">
        <w:t xml:space="preserve">. </w:t>
      </w:r>
    </w:p>
    <w:p w:rsidR="005F7D68" w:rsidRDefault="005F7D68" w:rsidP="005F7D68">
      <w:pPr>
        <w:pStyle w:val="BusTic"/>
      </w:pPr>
      <w:r w:rsidRPr="008D5634">
        <w:t xml:space="preserve">Zij had hier een </w:t>
      </w:r>
      <w:hyperlink r:id="rId22" w:tooltip="Kasteel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kasteel</w:t>
        </w:r>
      </w:hyperlink>
      <w:r w:rsidRPr="008D5634">
        <w:t xml:space="preserve"> laten bouwen, het "</w:t>
      </w:r>
      <w:hyperlink r:id="rId23" w:tooltip="Huis te Riviere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 xml:space="preserve">Huis te </w:t>
        </w:r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Riviere</w:t>
        </w:r>
        <w:proofErr w:type="spellEnd"/>
      </w:hyperlink>
      <w:r w:rsidRPr="008D5634">
        <w:t xml:space="preserve">". </w:t>
      </w:r>
    </w:p>
    <w:p w:rsidR="005F7D68" w:rsidRPr="008D5634" w:rsidRDefault="005F7D68" w:rsidP="005F7D68">
      <w:pPr>
        <w:pStyle w:val="BusTic"/>
      </w:pPr>
      <w:r w:rsidRPr="008D5634">
        <w:t xml:space="preserve">Restanten van een </w:t>
      </w:r>
      <w:hyperlink r:id="rId24" w:tooltip="Donjo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donjon</w:t>
        </w:r>
      </w:hyperlink>
      <w:r w:rsidRPr="008D5634">
        <w:t xml:space="preserve">, die onderdeel uitmaakte van dit kasteel, zijn heden ten dage nog altijd te zien in het centrum van Schiedam, naast het </w:t>
      </w:r>
      <w:proofErr w:type="spellStart"/>
      <w:r w:rsidRPr="008D5634">
        <w:t>Schiedamse</w:t>
      </w:r>
      <w:proofErr w:type="spellEnd"/>
      <w:r w:rsidRPr="008D5634">
        <w:t xml:space="preserve"> stadskantoor aan de Broersvest.</w:t>
      </w:r>
    </w:p>
    <w:p w:rsidR="005F7D68" w:rsidRDefault="005F7D68" w:rsidP="005F7D68">
      <w:pPr>
        <w:pStyle w:val="BusTic"/>
      </w:pPr>
      <w:r w:rsidRPr="008D5634">
        <w:t xml:space="preserve">Als jonge nederzetting kreeg Schiedam al spoedig concurrentie: in </w:t>
      </w:r>
      <w:hyperlink r:id="rId25" w:tooltip="1340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1340</w:t>
        </w:r>
      </w:hyperlink>
      <w:r w:rsidRPr="008D5634">
        <w:t xml:space="preserve"> mochten Rotterdam en Delft een verbinding aanleggen tussen de Schie en de Maas. </w:t>
      </w:r>
    </w:p>
    <w:p w:rsidR="005F7D68" w:rsidRDefault="005F7D68" w:rsidP="005F7D68">
      <w:pPr>
        <w:pStyle w:val="BusTic"/>
      </w:pPr>
      <w:r w:rsidRPr="008D5634">
        <w:t xml:space="preserve">Vanaf de vijftiende eeuw bloeide de devotie op rond de </w:t>
      </w:r>
      <w:hyperlink r:id="rId26" w:tooltip="Liduina van Schiedam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 xml:space="preserve">Heilige </w:t>
        </w:r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Liduina</w:t>
        </w:r>
        <w:proofErr w:type="spellEnd"/>
      </w:hyperlink>
      <w:r w:rsidRPr="008D5634">
        <w:t xml:space="preserve">, die in Schiedam leefde. </w:t>
      </w:r>
    </w:p>
    <w:p w:rsidR="005F7D68" w:rsidRDefault="005F7D68" w:rsidP="005F7D68">
      <w:pPr>
        <w:pStyle w:val="BusTic"/>
      </w:pPr>
      <w:r w:rsidRPr="008D5634">
        <w:t xml:space="preserve">De stad kreeg vervolgens betekenis door de haringvisserij. </w:t>
      </w:r>
    </w:p>
    <w:p w:rsidR="005F7D68" w:rsidRPr="008D5634" w:rsidRDefault="005F7D68" w:rsidP="005F7D68">
      <w:pPr>
        <w:pStyle w:val="BusTic"/>
      </w:pPr>
      <w:r w:rsidRPr="008D5634">
        <w:t xml:space="preserve">In </w:t>
      </w:r>
      <w:hyperlink r:id="rId27" w:tooltip="1428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1428</w:t>
        </w:r>
      </w:hyperlink>
      <w:r w:rsidRPr="008D5634">
        <w:t xml:space="preserve"> vond in Schiedam een grote </w:t>
      </w:r>
      <w:hyperlink r:id="rId28" w:tooltip="Stadsbran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stadsbrand</w:t>
        </w:r>
      </w:hyperlink>
      <w:r w:rsidRPr="008D5634">
        <w:t xml:space="preserve"> plaats.</w:t>
      </w:r>
    </w:p>
    <w:p w:rsidR="005F7D68" w:rsidRPr="008D5634" w:rsidRDefault="005F7D68" w:rsidP="005F7D68">
      <w:pPr>
        <w:pStyle w:val="BusTic"/>
      </w:pPr>
      <w:r w:rsidRPr="008D5634">
        <w:t>Hoe in en rond Schiedam de zeemansvrouwen in de zeventiende eeuw thuis het gezin draaiend hielden, staat uitvoerig en zeer levendig beschreven in het proefschrift van Annette de Wit.</w:t>
      </w:r>
    </w:p>
    <w:p w:rsidR="005F7D68" w:rsidRDefault="005F7D68" w:rsidP="005F7D68">
      <w:pPr>
        <w:pStyle w:val="BusTic"/>
      </w:pPr>
      <w:r w:rsidRPr="008D5634">
        <w:t xml:space="preserve">De </w:t>
      </w:r>
      <w:hyperlink r:id="rId29" w:tooltip="18e eeuw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achttiende eeuw</w:t>
        </w:r>
      </w:hyperlink>
      <w:r w:rsidRPr="008D5634">
        <w:t xml:space="preserve"> was </w:t>
      </w:r>
      <w:proofErr w:type="spellStart"/>
      <w:r w:rsidRPr="008D5634">
        <w:t>Schiedams</w:t>
      </w:r>
      <w:proofErr w:type="spellEnd"/>
      <w:r w:rsidRPr="008D5634">
        <w:t xml:space="preserve"> Gouden Eeuw: de stilgevallen drankimport uit Frankrijk maakte de opkomst van de </w:t>
      </w:r>
      <w:proofErr w:type="spellStart"/>
      <w:r w:rsidRPr="008D5634">
        <w:t>Schiedamse</w:t>
      </w:r>
      <w:proofErr w:type="spellEnd"/>
      <w:r w:rsidRPr="008D5634">
        <w:t xml:space="preserve"> jeneverstokerij mogelijk. </w:t>
      </w:r>
    </w:p>
    <w:p w:rsidR="005F7D68" w:rsidRDefault="005F7D68" w:rsidP="005F7D68">
      <w:pPr>
        <w:pStyle w:val="BusTic"/>
      </w:pPr>
      <w:r w:rsidRPr="008D5634">
        <w:t xml:space="preserve">Vanuit tientallen branderijen en </w:t>
      </w:r>
      <w:hyperlink r:id="rId30" w:tooltip="Distilleerderij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distilleerderijen</w:t>
        </w:r>
      </w:hyperlink>
      <w:r w:rsidRPr="008D5634">
        <w:t xml:space="preserve"> werd </w:t>
      </w:r>
      <w:proofErr w:type="spellStart"/>
      <w:r w:rsidRPr="008D5634">
        <w:t>Schiedamse</w:t>
      </w:r>
      <w:proofErr w:type="spellEnd"/>
      <w:r w:rsidRPr="008D5634">
        <w:t xml:space="preserve"> </w:t>
      </w:r>
      <w:hyperlink r:id="rId31" w:tooltip="Jenever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jenever</w:t>
        </w:r>
      </w:hyperlink>
      <w:r w:rsidRPr="008D5634">
        <w:t xml:space="preserve"> over de hele wereld geëxporteerd. </w:t>
      </w:r>
    </w:p>
    <w:p w:rsidR="005F7D68" w:rsidRDefault="005F7D68" w:rsidP="005F7D68">
      <w:pPr>
        <w:pStyle w:val="BusTic"/>
      </w:pPr>
      <w:r w:rsidRPr="008D5634">
        <w:t>De jeneverindustrie gaf Schiedam de bijnaam '</w:t>
      </w:r>
      <w:hyperlink r:id="rId32" w:tooltip="Zwart Nazareth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Zwart Nazareth</w:t>
        </w:r>
      </w:hyperlink>
      <w:r w:rsidRPr="008D5634">
        <w:t xml:space="preserve">'. </w:t>
      </w:r>
    </w:p>
    <w:p w:rsidR="005F7D68" w:rsidRDefault="005F7D68" w:rsidP="005F7D68">
      <w:pPr>
        <w:pStyle w:val="BusTic"/>
      </w:pPr>
      <w:r w:rsidRPr="008D5634">
        <w:t xml:space="preserve">De bedrijfstak is inmiddels grotendeels verdwenen. </w:t>
      </w:r>
    </w:p>
    <w:p w:rsidR="005F7D68" w:rsidRDefault="005F7D68" w:rsidP="005F7D68">
      <w:pPr>
        <w:pStyle w:val="BusTic"/>
      </w:pPr>
      <w:r w:rsidRPr="008D5634">
        <w:t xml:space="preserve">Echter de vijf </w:t>
      </w:r>
      <w:hyperlink r:id="rId33" w:tooltip="Windmole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korenmolens</w:t>
        </w:r>
      </w:hyperlink>
      <w:r w:rsidRPr="008D5634">
        <w:t xml:space="preserve"> De Noord, </w:t>
      </w:r>
      <w:proofErr w:type="spellStart"/>
      <w:r w:rsidRPr="008D5634">
        <w:t>Walvisch</w:t>
      </w:r>
      <w:proofErr w:type="spellEnd"/>
      <w:r w:rsidRPr="008D5634">
        <w:t xml:space="preserve">, Drie </w:t>
      </w:r>
      <w:proofErr w:type="spellStart"/>
      <w:r w:rsidRPr="008D5634">
        <w:t>Koornbloemen</w:t>
      </w:r>
      <w:proofErr w:type="spellEnd"/>
      <w:r w:rsidRPr="008D5634">
        <w:t xml:space="preserve">, Nieuwe Palmboom en Vrijheid, de hoogste molens ter wereld - omdat zij boven de hoge pakhuizen uit moesten steken - en een groot aantal voormalige branderijen herinneren nog aan de branderstijd. </w:t>
      </w:r>
    </w:p>
    <w:p w:rsidR="005F7D68" w:rsidRPr="008D5634" w:rsidRDefault="005F7D68" w:rsidP="005F7D68">
      <w:pPr>
        <w:pStyle w:val="BusTic"/>
      </w:pPr>
      <w:r w:rsidRPr="008D5634">
        <w:t>In één van deze branderijen, gevestigd aan de historische Lange Haven is het Jenevermuseum gevestigd.</w:t>
      </w:r>
    </w:p>
    <w:p w:rsidR="005F7D68" w:rsidRDefault="005F7D68" w:rsidP="005F7D68">
      <w:pPr>
        <w:pStyle w:val="BusTic"/>
      </w:pPr>
      <w:r w:rsidRPr="008D5634">
        <w:lastRenderedPageBreak/>
        <w:t xml:space="preserve">Ter gelegenheid van het 700-jarig bestaan in 1975 werd de </w:t>
      </w:r>
      <w:proofErr w:type="spellStart"/>
      <w:r w:rsidRPr="008D5634">
        <w:rPr>
          <w:iCs/>
        </w:rPr>
        <w:t>Geschiedens</w:t>
      </w:r>
      <w:proofErr w:type="spellEnd"/>
      <w:r w:rsidRPr="008D5634">
        <w:rPr>
          <w:iCs/>
        </w:rPr>
        <w:t xml:space="preserve"> van Schiedam</w:t>
      </w:r>
      <w:r w:rsidRPr="008D5634">
        <w:t xml:space="preserve"> uitgebracht, geschreven door Drs. G. van der </w:t>
      </w:r>
      <w:proofErr w:type="spellStart"/>
      <w:r w:rsidRPr="008D5634">
        <w:t>Feijst</w:t>
      </w:r>
      <w:proofErr w:type="spellEnd"/>
      <w:r w:rsidRPr="008D5634">
        <w:t xml:space="preserve">, de toenmalige gemeentearchivaris. </w:t>
      </w:r>
    </w:p>
    <w:p w:rsidR="005F7D68" w:rsidRPr="008D5634" w:rsidRDefault="005F7D68" w:rsidP="005F7D68">
      <w:pPr>
        <w:pStyle w:val="BusTic"/>
      </w:pPr>
      <w:r w:rsidRPr="008D5634">
        <w:t>Hierin werd de geschiedenis van Schiedam vanaf de wording tot 1795 beschreven.</w:t>
      </w:r>
    </w:p>
    <w:p w:rsidR="005F7D68" w:rsidRDefault="005F7D68" w:rsidP="005F7D68">
      <w:pPr>
        <w:pStyle w:val="BusTic"/>
      </w:pPr>
      <w:r w:rsidRPr="008D5634">
        <w:t xml:space="preserve">In </w:t>
      </w:r>
      <w:hyperlink r:id="rId34" w:tooltip="1941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8D5634">
        <w:t xml:space="preserve"> werd de gemeente </w:t>
      </w:r>
      <w:hyperlink r:id="rId35" w:tooltip="Kethel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Kethel</w:t>
        </w:r>
        <w:proofErr w:type="spellEnd"/>
        <w:r w:rsidRPr="008D5634">
          <w:rPr>
            <w:rStyle w:val="Hyperlink"/>
            <w:rFonts w:eastAsiaTheme="majorEastAsia"/>
            <w:color w:val="000000" w:themeColor="text1"/>
            <w:u w:val="none"/>
          </w:rPr>
          <w:t xml:space="preserve"> en </w:t>
        </w:r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Spaland</w:t>
        </w:r>
        <w:proofErr w:type="spellEnd"/>
      </w:hyperlink>
      <w:r w:rsidRPr="008D5634">
        <w:t xml:space="preserve"> geannexeerd, waardoor er ruimte was voor grootschalige woningbouw ten noorden van Schiedam. </w:t>
      </w:r>
    </w:p>
    <w:p w:rsidR="005F7D68" w:rsidRPr="008D5634" w:rsidRDefault="005F7D68" w:rsidP="005F7D68">
      <w:pPr>
        <w:pStyle w:val="BusTic"/>
      </w:pPr>
      <w:r w:rsidRPr="008D5634">
        <w:t xml:space="preserve">Hier liggen nu de wijken Tuindorp </w:t>
      </w:r>
      <w:hyperlink r:id="rId36" w:tooltip="Kethel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Kethel</w:t>
        </w:r>
        <w:proofErr w:type="spellEnd"/>
      </w:hyperlink>
      <w:r w:rsidRPr="008D5634">
        <w:t xml:space="preserve">, </w:t>
      </w:r>
      <w:hyperlink r:id="rId37" w:tooltip="Groenoord (Schiedam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Groenoord</w:t>
        </w:r>
      </w:hyperlink>
      <w:r w:rsidRPr="008D5634">
        <w:t xml:space="preserve">, </w:t>
      </w:r>
      <w:hyperlink r:id="rId38" w:tooltip="Woudhoek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Woudhoek</w:t>
        </w:r>
        <w:proofErr w:type="spellEnd"/>
      </w:hyperlink>
      <w:r w:rsidRPr="008D5634">
        <w:t xml:space="preserve"> en </w:t>
      </w:r>
      <w:hyperlink r:id="rId39" w:tooltip="Spaland" w:history="1">
        <w:proofErr w:type="spellStart"/>
        <w:r w:rsidRPr="008D5634">
          <w:rPr>
            <w:rStyle w:val="Hyperlink"/>
            <w:rFonts w:eastAsiaTheme="majorEastAsia"/>
            <w:color w:val="000000" w:themeColor="text1"/>
            <w:u w:val="none"/>
          </w:rPr>
          <w:t>Spaland</w:t>
        </w:r>
        <w:proofErr w:type="spellEnd"/>
      </w:hyperlink>
      <w:r w:rsidRPr="008D5634">
        <w:t>.</w:t>
      </w:r>
    </w:p>
    <w:p w:rsidR="005F7D68" w:rsidRDefault="005F7D68" w:rsidP="005F7D68">
      <w:pPr>
        <w:pStyle w:val="BusTic"/>
      </w:pPr>
      <w:r w:rsidRPr="008D5634">
        <w:t xml:space="preserve">In de twintigste eeuw bloeide in Schiedam de scheepsbouw (onder andere </w:t>
      </w:r>
      <w:hyperlink r:id="rId40" w:tooltip="Wilton-Fijenoor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Wilton-Fijenoord</w:t>
        </w:r>
      </w:hyperlink>
      <w:r w:rsidRPr="008D5634">
        <w:t xml:space="preserve">) op, maar deze bedrijfstak is grotendeels verdwenen. Schiedam is nu vooral een forensengemeente. </w:t>
      </w:r>
    </w:p>
    <w:p w:rsidR="005F7D68" w:rsidRDefault="005F7D68" w:rsidP="005F7D68">
      <w:pPr>
        <w:pStyle w:val="BusTic"/>
      </w:pPr>
      <w:r w:rsidRPr="008D5634">
        <w:t xml:space="preserve">Daarnaast heeft Schiedam zich in de afgelopen jaren meer en meer ontwikkeld als toeristische trekpleister. </w:t>
      </w:r>
    </w:p>
    <w:p w:rsidR="005F7D68" w:rsidRDefault="005F7D68" w:rsidP="005F7D68">
      <w:pPr>
        <w:pStyle w:val="BusTic"/>
      </w:pPr>
      <w:r w:rsidRPr="008D5634">
        <w:t xml:space="preserve">De historische binnenstad met de hieronder beschreven bezienswaardigheden leent zich daar toe. </w:t>
      </w:r>
    </w:p>
    <w:p w:rsidR="005F7D68" w:rsidRDefault="005F7D68" w:rsidP="005F7D68">
      <w:pPr>
        <w:pStyle w:val="BusTic"/>
      </w:pPr>
      <w:r w:rsidRPr="008D5634">
        <w:t xml:space="preserve">In 2005 is er een nieuwe </w:t>
      </w:r>
      <w:hyperlink r:id="rId41" w:tooltip="Mole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molen</w:t>
        </w:r>
      </w:hyperlink>
      <w:r w:rsidRPr="008D5634">
        <w:t xml:space="preserve"> bijgekomen (</w:t>
      </w:r>
      <w:hyperlink r:id="rId42" w:tooltip="Noletmolen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De Nolet</w:t>
        </w:r>
      </w:hyperlink>
      <w:r w:rsidRPr="008D5634">
        <w:t xml:space="preserve">) die met zijn 41,82 meter de hoogste ter wereld is. </w:t>
      </w:r>
    </w:p>
    <w:p w:rsidR="005F7D68" w:rsidRDefault="005F7D68" w:rsidP="005F7D68">
      <w:pPr>
        <w:pStyle w:val="BusTic"/>
      </w:pPr>
      <w:r w:rsidRPr="008D5634">
        <w:t xml:space="preserve">De Nolet is in 2006 in gebruik genomen. </w:t>
      </w:r>
    </w:p>
    <w:p w:rsidR="005F7D68" w:rsidRDefault="005F7D68" w:rsidP="005F7D68">
      <w:pPr>
        <w:pStyle w:val="BusTic"/>
      </w:pPr>
      <w:r w:rsidRPr="008D5634">
        <w:t xml:space="preserve">In 2009 is gestart met de herbouw van de windmolen </w:t>
      </w:r>
      <w:hyperlink r:id="rId43" w:tooltip="De Kameel (Schiedam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De Kameel</w:t>
        </w:r>
      </w:hyperlink>
      <w:r w:rsidRPr="008D5634">
        <w:t xml:space="preserve"> recht tegenover het </w:t>
      </w:r>
      <w:hyperlink r:id="rId44" w:tooltip="Proveniershuis (Schiedam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Proveniershuis</w:t>
        </w:r>
      </w:hyperlink>
      <w:r w:rsidRPr="008D5634">
        <w:t xml:space="preserve">. </w:t>
      </w:r>
    </w:p>
    <w:p w:rsidR="005F7D68" w:rsidRPr="008D5634" w:rsidRDefault="005F7D68" w:rsidP="005F7D68">
      <w:pPr>
        <w:pStyle w:val="BusTic"/>
      </w:pPr>
      <w:r w:rsidRPr="008D5634">
        <w:t xml:space="preserve">Op 14 mei 2011 is deze op de landelijke </w:t>
      </w:r>
      <w:proofErr w:type="spellStart"/>
      <w:r w:rsidRPr="008D5634">
        <w:rPr>
          <w:iCs/>
        </w:rPr>
        <w:t>Molendag</w:t>
      </w:r>
      <w:proofErr w:type="spellEnd"/>
      <w:r w:rsidRPr="008D5634">
        <w:t xml:space="preserve"> in gebruik genomen.</w:t>
      </w:r>
    </w:p>
    <w:p w:rsidR="005F7D68" w:rsidRPr="008D5634" w:rsidRDefault="005F7D68" w:rsidP="005F7D68">
      <w:pPr>
        <w:pStyle w:val="BusTic"/>
      </w:pPr>
      <w:r w:rsidRPr="008D5634">
        <w:t>Op 4 mei 1976 vond bij Schiedam een ernstig treinongeluk plaats met 24 doden en 15 gewonden toen een stoptrein (sprinter) botste tegen een internationale trein.</w:t>
      </w:r>
    </w:p>
    <w:p w:rsidR="005F7D68" w:rsidRPr="008D5634" w:rsidRDefault="005F7D68" w:rsidP="005F7D68">
      <w:pPr>
        <w:pStyle w:val="BusTic"/>
      </w:pPr>
      <w:r w:rsidRPr="008D5634">
        <w:t xml:space="preserve">In 2000 kwam de stad in het nieuws door de </w:t>
      </w:r>
      <w:hyperlink r:id="rId45" w:tooltip="Schiedammer parkmoord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Schiedammer parkmoord</w:t>
        </w:r>
      </w:hyperlink>
      <w:r w:rsidRPr="008D5634">
        <w:t>, een misdrijf in het Beatrixpark waarvoor een onterecht veroordeelde vier jaar lang in de cel zat.</w:t>
      </w:r>
    </w:p>
    <w:p w:rsidR="005F7D68" w:rsidRDefault="005F7D68" w:rsidP="005F7D68">
      <w:pPr>
        <w:pStyle w:val="BusTic"/>
      </w:pPr>
      <w:r w:rsidRPr="008D5634">
        <w:t xml:space="preserve">In 2006 is het geheel vernieuwde </w:t>
      </w:r>
      <w:hyperlink r:id="rId46" w:tooltip="Stedelijk Museum Schiedam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Stedelijk Museum</w:t>
        </w:r>
      </w:hyperlink>
      <w:r w:rsidRPr="008D5634">
        <w:t xml:space="preserve"> geopend. </w:t>
      </w:r>
    </w:p>
    <w:p w:rsidR="005F7D68" w:rsidRDefault="005F7D68" w:rsidP="005F7D68">
      <w:pPr>
        <w:pStyle w:val="BusTic"/>
      </w:pPr>
      <w:r w:rsidRPr="008D5634">
        <w:t xml:space="preserve">De discussie over vestigen van een nieuw </w:t>
      </w:r>
      <w:proofErr w:type="spellStart"/>
      <w:r w:rsidRPr="008D5634">
        <w:t>glasmuseum</w:t>
      </w:r>
      <w:proofErr w:type="spellEnd"/>
      <w:r w:rsidRPr="008D5634">
        <w:t xml:space="preserve"> zijn na de gemeenteraads</w:t>
      </w:r>
      <w:r>
        <w:t xml:space="preserve"> </w:t>
      </w:r>
      <w:r w:rsidRPr="008D5634">
        <w:t xml:space="preserve">verkiezingen van 2006 weer opgelaaid. </w:t>
      </w:r>
    </w:p>
    <w:p w:rsidR="005F7D68" w:rsidRDefault="005F7D68" w:rsidP="005F7D68">
      <w:pPr>
        <w:pStyle w:val="BusTic"/>
      </w:pPr>
      <w:r w:rsidRPr="008D5634">
        <w:t xml:space="preserve">Het museum had al enige tijd een tijdelijke onderkomen. </w:t>
      </w:r>
    </w:p>
    <w:p w:rsidR="005F7D68" w:rsidRDefault="005F7D68" w:rsidP="005F7D68">
      <w:pPr>
        <w:pStyle w:val="BusTic"/>
      </w:pPr>
      <w:r w:rsidRPr="008D5634">
        <w:t xml:space="preserve">Plannen voor een definitieve locatie vonden geen voortgang. </w:t>
      </w:r>
    </w:p>
    <w:p w:rsidR="005F7D68" w:rsidRPr="008D5634" w:rsidRDefault="005F7D68" w:rsidP="005F7D68">
      <w:pPr>
        <w:pStyle w:val="BusTic"/>
      </w:pPr>
      <w:r w:rsidRPr="008D5634">
        <w:t xml:space="preserve">Cees van </w:t>
      </w:r>
      <w:proofErr w:type="spellStart"/>
      <w:r w:rsidRPr="008D5634">
        <w:t>Olst</w:t>
      </w:r>
      <w:proofErr w:type="spellEnd"/>
      <w:r w:rsidRPr="008D5634">
        <w:t xml:space="preserve">, de glaskunstenaar die een belangrijke inbreng zou hebben in het nieuwe museum vertrok daarop met zijn collectie en atelier naar Glasmuseum </w:t>
      </w:r>
      <w:hyperlink r:id="rId47" w:tooltip="Veenhuizen (Noordenveld)" w:history="1">
        <w:r w:rsidRPr="008D5634">
          <w:rPr>
            <w:rStyle w:val="Hyperlink"/>
            <w:rFonts w:eastAsiaTheme="majorEastAsia"/>
            <w:color w:val="000000" w:themeColor="text1"/>
            <w:u w:val="none"/>
          </w:rPr>
          <w:t>Veenhuizen</w:t>
        </w:r>
      </w:hyperlink>
      <w:r w:rsidRPr="008D5634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8"/>
      <w:footerReference w:type="default" r:id="rId4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B0" w:rsidRDefault="00F627B0" w:rsidP="00A64884">
      <w:r>
        <w:separator/>
      </w:r>
    </w:p>
  </w:endnote>
  <w:endnote w:type="continuationSeparator" w:id="0">
    <w:p w:rsidR="00F627B0" w:rsidRDefault="00F627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F7D6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B0" w:rsidRDefault="00F627B0" w:rsidP="00A64884">
      <w:r>
        <w:separator/>
      </w:r>
    </w:p>
  </w:footnote>
  <w:footnote w:type="continuationSeparator" w:id="0">
    <w:p w:rsidR="00F627B0" w:rsidRDefault="00F627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27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7D68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7B0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Jan_van_Avesnes" TargetMode="External"/><Relationship Id="rId18" Type="http://schemas.openxmlformats.org/officeDocument/2006/relationships/hyperlink" Target="http://nl.wikipedia.org/wiki/Heer_(leenman)" TargetMode="External"/><Relationship Id="rId26" Type="http://schemas.openxmlformats.org/officeDocument/2006/relationships/hyperlink" Target="http://nl.wikipedia.org/wiki/Liduina_van_Schiedam" TargetMode="External"/><Relationship Id="rId39" Type="http://schemas.openxmlformats.org/officeDocument/2006/relationships/hyperlink" Target="http://nl.wikipedia.org/wiki/Spaland" TargetMode="External"/><Relationship Id="rId21" Type="http://schemas.openxmlformats.org/officeDocument/2006/relationships/hyperlink" Target="http://nl.wikipedia.org/wiki/Holland" TargetMode="External"/><Relationship Id="rId34" Type="http://schemas.openxmlformats.org/officeDocument/2006/relationships/hyperlink" Target="http://nl.wikipedia.org/wiki/1941" TargetMode="External"/><Relationship Id="rId42" Type="http://schemas.openxmlformats.org/officeDocument/2006/relationships/hyperlink" Target="http://nl.wikipedia.org/wiki/Noletmolen" TargetMode="External"/><Relationship Id="rId47" Type="http://schemas.openxmlformats.org/officeDocument/2006/relationships/hyperlink" Target="http://nl.wikipedia.org/wiki/Veenhuizen_(Noordenveld)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aarlem" TargetMode="External"/><Relationship Id="rId29" Type="http://schemas.openxmlformats.org/officeDocument/2006/relationships/hyperlink" Target="http://nl.wikipedia.org/wiki/18e_eeuw" TargetMode="External"/><Relationship Id="rId11" Type="http://schemas.openxmlformats.org/officeDocument/2006/relationships/hyperlink" Target="http://nl.wikipedia.org/wiki/Mathenesse_(ambachtsheerlijkheid)" TargetMode="External"/><Relationship Id="rId24" Type="http://schemas.openxmlformats.org/officeDocument/2006/relationships/hyperlink" Target="http://nl.wikipedia.org/wiki/Donjon" TargetMode="External"/><Relationship Id="rId32" Type="http://schemas.openxmlformats.org/officeDocument/2006/relationships/hyperlink" Target="http://nl.wikipedia.org/wiki/Zwart_Nazareth" TargetMode="External"/><Relationship Id="rId37" Type="http://schemas.openxmlformats.org/officeDocument/2006/relationships/hyperlink" Target="http://nl.wikipedia.org/wiki/Groenoord_(Schiedam)" TargetMode="External"/><Relationship Id="rId40" Type="http://schemas.openxmlformats.org/officeDocument/2006/relationships/hyperlink" Target="http://nl.wikipedia.org/wiki/Wilton-Fijenoord" TargetMode="External"/><Relationship Id="rId45" Type="http://schemas.openxmlformats.org/officeDocument/2006/relationships/hyperlink" Target="http://nl.wikipedia.org/wiki/Schiedammer_parkmoo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iden" TargetMode="External"/><Relationship Id="rId23" Type="http://schemas.openxmlformats.org/officeDocument/2006/relationships/hyperlink" Target="http://nl.wikipedia.org/wiki/Huis_te_Riviere" TargetMode="External"/><Relationship Id="rId28" Type="http://schemas.openxmlformats.org/officeDocument/2006/relationships/hyperlink" Target="http://nl.wikipedia.org/wiki/Stadsbrand" TargetMode="External"/><Relationship Id="rId36" Type="http://schemas.openxmlformats.org/officeDocument/2006/relationships/hyperlink" Target="http://nl.wikipedia.org/wiki/Kethel" TargetMode="External"/><Relationship Id="rId49" Type="http://schemas.openxmlformats.org/officeDocument/2006/relationships/footer" Target="footer1.xml"/><Relationship Id="rId10" Type="http://schemas.openxmlformats.org/officeDocument/2006/relationships/hyperlink" Target="http://nl.wikipedia.org/wiki/Ambacht_(gebiedsnaam)" TargetMode="External"/><Relationship Id="rId19" Type="http://schemas.openxmlformats.org/officeDocument/2006/relationships/hyperlink" Target="http://nl.wikipedia.org/wiki/Aleid_van_Holland" TargetMode="External"/><Relationship Id="rId31" Type="http://schemas.openxmlformats.org/officeDocument/2006/relationships/hyperlink" Target="http://nl.wikipedia.org/wiki/Jenever" TargetMode="External"/><Relationship Id="rId44" Type="http://schemas.openxmlformats.org/officeDocument/2006/relationships/hyperlink" Target="http://nl.wikipedia.org/wiki/Proveniershuis_(Schiedam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Dirk_Bokel&amp;action=edit&amp;redlink=1" TargetMode="External"/><Relationship Id="rId14" Type="http://schemas.openxmlformats.org/officeDocument/2006/relationships/hyperlink" Target="http://nl.wikipedia.org/wiki/Delft" TargetMode="External"/><Relationship Id="rId22" Type="http://schemas.openxmlformats.org/officeDocument/2006/relationships/hyperlink" Target="http://nl.wikipedia.org/wiki/Kasteel" TargetMode="External"/><Relationship Id="rId27" Type="http://schemas.openxmlformats.org/officeDocument/2006/relationships/hyperlink" Target="http://nl.wikipedia.org/wiki/1428" TargetMode="External"/><Relationship Id="rId30" Type="http://schemas.openxmlformats.org/officeDocument/2006/relationships/hyperlink" Target="http://nl.wikipedia.org/wiki/Distilleerderij" TargetMode="External"/><Relationship Id="rId35" Type="http://schemas.openxmlformats.org/officeDocument/2006/relationships/hyperlink" Target="http://nl.wikipedia.org/wiki/Kethel" TargetMode="External"/><Relationship Id="rId43" Type="http://schemas.openxmlformats.org/officeDocument/2006/relationships/hyperlink" Target="http://nl.wikipedia.org/wiki/De_Kameel_(Schiedam)" TargetMode="External"/><Relationship Id="rId48" Type="http://schemas.openxmlformats.org/officeDocument/2006/relationships/header" Target="header1.xml"/><Relationship Id="rId8" Type="http://schemas.openxmlformats.org/officeDocument/2006/relationships/hyperlink" Target="http://nl.wikipedia.org/w/index.php?title=Heer_van_Wassenaar&amp;action=edit&amp;redlink=1" TargetMode="External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Aleid_van_Holland" TargetMode="External"/><Relationship Id="rId17" Type="http://schemas.openxmlformats.org/officeDocument/2006/relationships/hyperlink" Target="http://nl.wikipedia.org/wiki/1275" TargetMode="External"/><Relationship Id="rId25" Type="http://schemas.openxmlformats.org/officeDocument/2006/relationships/hyperlink" Target="http://nl.wikipedia.org/wiki/1340" TargetMode="External"/><Relationship Id="rId33" Type="http://schemas.openxmlformats.org/officeDocument/2006/relationships/hyperlink" Target="http://nl.wikipedia.org/wiki/Windmolen" TargetMode="External"/><Relationship Id="rId38" Type="http://schemas.openxmlformats.org/officeDocument/2006/relationships/hyperlink" Target="http://nl.wikipedia.org/wiki/Woudhoek" TargetMode="External"/><Relationship Id="rId46" Type="http://schemas.openxmlformats.org/officeDocument/2006/relationships/hyperlink" Target="http://nl.wikipedia.org/wiki/Stedelijk_Museum_Schiedam" TargetMode="External"/><Relationship Id="rId20" Type="http://schemas.openxmlformats.org/officeDocument/2006/relationships/hyperlink" Target="http://nl.wikipedia.org/wiki/Willem_II_van_Holland" TargetMode="External"/><Relationship Id="rId41" Type="http://schemas.openxmlformats.org/officeDocument/2006/relationships/hyperlink" Target="http://nl.wikipedia.org/wiki/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2011-08-30T08:10:00Z</dcterms:created>
  <dcterms:modified xsi:type="dcterms:W3CDTF">2011-08-30T08:10:00Z</dcterms:modified>
  <cp:category>2011</cp:category>
</cp:coreProperties>
</file>