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B5" w:rsidRPr="00964FE6" w:rsidRDefault="00200AB5" w:rsidP="00200AB5">
      <w:pPr>
        <w:pStyle w:val="Alinia6"/>
        <w:rPr>
          <w:rStyle w:val="Bijzonder"/>
        </w:rPr>
      </w:pPr>
      <w:bookmarkStart w:id="0" w:name="_GoBack"/>
      <w:r w:rsidRPr="00964FE6">
        <w:rPr>
          <w:rStyle w:val="Bijzonder"/>
        </w:rPr>
        <w:t>Scheveningen - Slo</w:t>
      </w:r>
      <w:r>
        <w:rPr>
          <w:rStyle w:val="Bijzonder"/>
        </w:rPr>
        <w:t>p</w:t>
      </w:r>
      <w:r w:rsidRPr="00964FE6">
        <w:rPr>
          <w:rStyle w:val="Bijzonder"/>
        </w:rPr>
        <w:t>pen</w:t>
      </w:r>
    </w:p>
    <w:bookmarkEnd w:id="0"/>
    <w:p w:rsidR="00200AB5" w:rsidRDefault="00200AB5" w:rsidP="00200AB5">
      <w:pPr>
        <w:pStyle w:val="BusTic"/>
      </w:pPr>
      <w:r w:rsidRPr="00964FE6">
        <w:t xml:space="preserve">Aan het begin van de achttiende eeuw bestond het dorp Scheveningen uit slechts enkele straten. </w:t>
      </w:r>
    </w:p>
    <w:p w:rsidR="00200AB5" w:rsidRDefault="00200AB5" w:rsidP="00200AB5">
      <w:pPr>
        <w:pStyle w:val="BusTic"/>
      </w:pPr>
      <w:r w:rsidRPr="00964FE6">
        <w:t xml:space="preserve">In de loop van de negentiende eeuw ontstonden de sloppen en hofjes, die zich vrij konden ontwikkelen achter de huizen die waren gelegen aan de </w:t>
      </w:r>
      <w:hyperlink r:id="rId8" w:tooltip="Rooilijn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rooilijnen</w:t>
        </w:r>
      </w:hyperlink>
      <w:r w:rsidRPr="00964FE6">
        <w:t xml:space="preserve"> van de straten. </w:t>
      </w:r>
    </w:p>
    <w:p w:rsidR="00200AB5" w:rsidRDefault="00200AB5" w:rsidP="00200AB5">
      <w:pPr>
        <w:pStyle w:val="BusTic"/>
      </w:pPr>
      <w:r w:rsidRPr="00964FE6">
        <w:t xml:space="preserve">Omdat voor deze bouw in zogeheten achterbuurten (toen nog geen ongunstige kwalificatie!) geen stedelijke bouwvoorschriften golden, werd er goedkoop, maar slecht gebouwd. </w:t>
      </w:r>
    </w:p>
    <w:p w:rsidR="00200AB5" w:rsidRDefault="00200AB5" w:rsidP="00200AB5">
      <w:pPr>
        <w:pStyle w:val="BusTic"/>
      </w:pPr>
      <w:r w:rsidRPr="00964FE6">
        <w:t xml:space="preserve">Mede door het gebrek aan frisse lucht in de vochtige huisjes die stonden in buurten waar </w:t>
      </w:r>
      <w:hyperlink r:id="rId9" w:tooltip="Riool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riolering</w:t>
        </w:r>
      </w:hyperlink>
      <w:r w:rsidRPr="00964FE6">
        <w:t xml:space="preserve"> ontbrak, was de kans op het uitbreken van besmettelijke ziekten groot. </w:t>
      </w:r>
    </w:p>
    <w:p w:rsidR="00200AB5" w:rsidRPr="00964FE6" w:rsidRDefault="00200AB5" w:rsidP="00200AB5">
      <w:pPr>
        <w:pStyle w:val="BusTic"/>
      </w:pPr>
      <w:r w:rsidRPr="00964FE6">
        <w:t xml:space="preserve">Regelmatig waren er </w:t>
      </w:r>
      <w:hyperlink r:id="rId10" w:tooltip="Epidemie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epidemieën</w:t>
        </w:r>
      </w:hyperlink>
      <w:r w:rsidRPr="00964FE6">
        <w:t xml:space="preserve">, waarvan die uit </w:t>
      </w:r>
      <w:hyperlink r:id="rId11" w:tooltip="1832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1832</w:t>
        </w:r>
      </w:hyperlink>
      <w:r w:rsidRPr="00964FE6">
        <w:t>, met honderden slachtoffers, er slechts één was.</w:t>
      </w:r>
    </w:p>
    <w:p w:rsidR="00200AB5" w:rsidRDefault="00200AB5" w:rsidP="00200AB5">
      <w:pPr>
        <w:pStyle w:val="BusTic"/>
      </w:pPr>
      <w:r w:rsidRPr="00964FE6">
        <w:t xml:space="preserve">Vanaf </w:t>
      </w:r>
      <w:hyperlink r:id="rId12" w:tooltip="1900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1900</w:t>
        </w:r>
      </w:hyperlink>
      <w:r w:rsidRPr="00964FE6">
        <w:t xml:space="preserve"> werd er stedelijk, op grond van onrustbarende rapporten en verslagen, ernstig over de problematiek van de slechte behuizing nagedacht en werd er weldra begonnen met het saneren van de sloppenbouw. </w:t>
      </w:r>
    </w:p>
    <w:p w:rsidR="00200AB5" w:rsidRDefault="00200AB5" w:rsidP="00200AB5">
      <w:pPr>
        <w:pStyle w:val="BusTic"/>
      </w:pPr>
      <w:r w:rsidRPr="00964FE6">
        <w:t xml:space="preserve">Pas rond </w:t>
      </w:r>
      <w:hyperlink r:id="rId13" w:tooltip="1935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1935</w:t>
        </w:r>
      </w:hyperlink>
      <w:r w:rsidRPr="00964FE6">
        <w:t xml:space="preserve"> was de sanering voltooid. </w:t>
      </w:r>
    </w:p>
    <w:p w:rsidR="00200AB5" w:rsidRPr="00964FE6" w:rsidRDefault="00200AB5" w:rsidP="00200AB5">
      <w:pPr>
        <w:pStyle w:val="BusTic"/>
      </w:pPr>
      <w:hyperlink r:id="rId14" w:tooltip="Duindorp" w:history="1">
        <w:proofErr w:type="spellStart"/>
        <w:r w:rsidRPr="00964FE6">
          <w:rPr>
            <w:rStyle w:val="Hyperlink"/>
            <w:rFonts w:eastAsiaTheme="majorEastAsia"/>
            <w:color w:val="000000" w:themeColor="text1"/>
            <w:u w:val="none"/>
          </w:rPr>
          <w:t>Duindorp</w:t>
        </w:r>
        <w:proofErr w:type="spellEnd"/>
      </w:hyperlink>
      <w:r w:rsidRPr="00964FE6">
        <w:t xml:space="preserve"> was een van de nieuwbouwwijken die vanaf het begin van de 20</w:t>
      </w:r>
      <w:r w:rsidRPr="00155091">
        <w:rPr>
          <w:vertAlign w:val="superscript"/>
        </w:rPr>
        <w:t>ste</w:t>
      </w:r>
      <w:r>
        <w:t xml:space="preserve"> </w:t>
      </w:r>
      <w:r w:rsidRPr="00964FE6">
        <w:t>eeuw werden aangelegd.</w:t>
      </w:r>
    </w:p>
    <w:p w:rsidR="00200AB5" w:rsidRDefault="00200AB5" w:rsidP="00200AB5">
      <w:pPr>
        <w:pStyle w:val="BusTic"/>
      </w:pPr>
      <w:r w:rsidRPr="00964FE6">
        <w:t xml:space="preserve">Vanwege de aanleg van de </w:t>
      </w:r>
      <w:hyperlink r:id="rId15" w:tooltip="Atlantikwall" w:history="1">
        <w:proofErr w:type="spellStart"/>
        <w:r w:rsidRPr="00964FE6">
          <w:rPr>
            <w:rStyle w:val="Hyperlink"/>
            <w:rFonts w:eastAsiaTheme="majorEastAsia"/>
            <w:color w:val="000000" w:themeColor="text1"/>
            <w:u w:val="none"/>
          </w:rPr>
          <w:t>Atlantikwall</w:t>
        </w:r>
        <w:proofErr w:type="spellEnd"/>
      </w:hyperlink>
      <w:r w:rsidRPr="00964FE6">
        <w:t xml:space="preserve"> tijdens de </w:t>
      </w:r>
      <w:hyperlink r:id="rId16" w:tooltip="Tweede Wereldoorlog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964FE6">
        <w:t xml:space="preserve"> (1939-1945) moesten, vanaf 1942, vrijwel alle bewoners Scheveningen verlaten. </w:t>
      </w:r>
    </w:p>
    <w:p w:rsidR="00200AB5" w:rsidRDefault="00200AB5" w:rsidP="00200AB5">
      <w:pPr>
        <w:pStyle w:val="BusTic"/>
      </w:pPr>
      <w:r w:rsidRPr="00964FE6">
        <w:t xml:space="preserve">Hun woonplaats werd tot </w:t>
      </w:r>
      <w:hyperlink r:id="rId17" w:tooltip="Sperrgebiet" w:history="1">
        <w:proofErr w:type="spellStart"/>
        <w:r w:rsidRPr="00964FE6">
          <w:rPr>
            <w:rStyle w:val="Hyperlink"/>
            <w:rFonts w:eastAsiaTheme="majorEastAsia"/>
            <w:color w:val="000000" w:themeColor="text1"/>
            <w:u w:val="none"/>
          </w:rPr>
          <w:t>Sperrgebiet</w:t>
        </w:r>
        <w:proofErr w:type="spellEnd"/>
      </w:hyperlink>
      <w:r w:rsidRPr="00964FE6">
        <w:t xml:space="preserve"> verklaard. </w:t>
      </w:r>
    </w:p>
    <w:p w:rsidR="00200AB5" w:rsidRPr="00964FE6" w:rsidRDefault="00200AB5" w:rsidP="00200AB5">
      <w:pPr>
        <w:pStyle w:val="BusTic"/>
      </w:pPr>
      <w:r w:rsidRPr="00964FE6">
        <w:t xml:space="preserve">De aanleg van de Duitse kustversterkingen bracht onnoemelijk veel schade toe, aan het oude dorp zelf, aan </w:t>
      </w:r>
      <w:proofErr w:type="spellStart"/>
      <w:r w:rsidRPr="00964FE6">
        <w:t>Duindorp</w:t>
      </w:r>
      <w:proofErr w:type="spellEnd"/>
      <w:r w:rsidRPr="00964FE6">
        <w:t xml:space="preserve"> en aan het meer mondaine badplaatsgedeelte.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EF" w:rsidRDefault="006859EF" w:rsidP="00A64884">
      <w:r>
        <w:separator/>
      </w:r>
    </w:p>
  </w:endnote>
  <w:endnote w:type="continuationSeparator" w:id="0">
    <w:p w:rsidR="006859EF" w:rsidRDefault="006859E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00AB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EF" w:rsidRDefault="006859EF" w:rsidP="00A64884">
      <w:r>
        <w:separator/>
      </w:r>
    </w:p>
  </w:footnote>
  <w:footnote w:type="continuationSeparator" w:id="0">
    <w:p w:rsidR="006859EF" w:rsidRDefault="006859E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859E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0AB5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59EF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ooilijn" TargetMode="External"/><Relationship Id="rId13" Type="http://schemas.openxmlformats.org/officeDocument/2006/relationships/hyperlink" Target="http://nl.wikipedia.org/wiki/1935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900" TargetMode="External"/><Relationship Id="rId17" Type="http://schemas.openxmlformats.org/officeDocument/2006/relationships/hyperlink" Target="http://nl.wikipedia.org/wiki/Sperrgebie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Tweede_Wereldoorlo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8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tlantikwall" TargetMode="External"/><Relationship Id="rId10" Type="http://schemas.openxmlformats.org/officeDocument/2006/relationships/hyperlink" Target="http://nl.wikipedia.org/wiki/Epidemi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iool" TargetMode="External"/><Relationship Id="rId14" Type="http://schemas.openxmlformats.org/officeDocument/2006/relationships/hyperlink" Target="http://nl.wikipedia.org/wiki/Duindor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2011-08-30T07:20:00Z</dcterms:created>
  <dcterms:modified xsi:type="dcterms:W3CDTF">2011-08-30T07:20:00Z</dcterms:modified>
  <cp:category>2011</cp:category>
</cp:coreProperties>
</file>