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20" w:rsidRPr="001615FB" w:rsidRDefault="00E57320" w:rsidP="00E57320">
      <w:pPr>
        <w:pStyle w:val="Alinia6"/>
        <w:rPr>
          <w:rStyle w:val="Plaats"/>
        </w:rPr>
      </w:pPr>
      <w:r w:rsidRPr="001615FB">
        <w:rPr>
          <w:rStyle w:val="Plaats"/>
        </w:rPr>
        <w:t>’</w:t>
      </w:r>
      <w:r w:rsidR="000E163D" w:rsidRPr="001615FB">
        <w:rPr>
          <w:rStyle w:val="Plaats"/>
        </w:rPr>
        <w:t>s-Gravendeel</w:t>
      </w:r>
      <w:r w:rsidRPr="001615FB">
        <w:rPr>
          <w:rStyle w:val="Plaats"/>
        </w:rPr>
        <w:tab/>
      </w:r>
      <w:r w:rsidRPr="001615FB">
        <w:rPr>
          <w:rStyle w:val="Plaats"/>
        </w:rPr>
        <w:tab/>
      </w:r>
      <w:r w:rsidRPr="001615FB">
        <w:rPr>
          <w:rStyle w:val="Plaats"/>
        </w:rPr>
        <w:drawing>
          <wp:inline distT="0" distB="0" distL="0" distR="0" wp14:anchorId="1DCB212B" wp14:editId="14C42CAA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5FB">
        <w:rPr>
          <w:rStyle w:val="Plaats"/>
        </w:rPr>
        <w:t> </w:t>
      </w:r>
      <w:hyperlink r:id="rId10" w:history="1">
        <w:r w:rsidRPr="001615FB">
          <w:rPr>
            <w:rStyle w:val="Plaats"/>
          </w:rPr>
          <w:t xml:space="preserve">51° 47' NB, 4° 37' </w:t>
        </w:r>
        <w:proofErr w:type="spellStart"/>
        <w:r w:rsidRPr="001615FB">
          <w:rPr>
            <w:rStyle w:val="Plaats"/>
          </w:rPr>
          <w:t>OL</w:t>
        </w:r>
        <w:proofErr w:type="spellEnd"/>
      </w:hyperlink>
    </w:p>
    <w:p w:rsidR="001615FB" w:rsidRDefault="000E163D" w:rsidP="001615FB">
      <w:pPr>
        <w:pStyle w:val="BusTic"/>
      </w:pPr>
      <w:r w:rsidRPr="001615FB">
        <w:t>'</w:t>
      </w:r>
      <w:r w:rsidRPr="001615FB">
        <w:rPr>
          <w:bCs/>
        </w:rPr>
        <w:t>s-Gravendeel</w:t>
      </w:r>
      <w:r w:rsidRPr="001615FB">
        <w:t>  is een plaats en voormalige </w:t>
      </w:r>
      <w:hyperlink r:id="rId11" w:tooltip="Gemeente (bestuur)" w:history="1">
        <w:r w:rsidRPr="001615FB">
          <w:rPr>
            <w:rStyle w:val="Hyperlink"/>
            <w:color w:val="000000" w:themeColor="text1"/>
            <w:u w:val="none"/>
          </w:rPr>
          <w:t>gemeente</w:t>
        </w:r>
      </w:hyperlink>
      <w:r w:rsidRPr="001615FB">
        <w:t> in de Nederlandse provincie </w:t>
      </w:r>
      <w:hyperlink r:id="rId12" w:tooltip="Zuid-Holland" w:history="1">
        <w:r w:rsidRPr="001615FB">
          <w:rPr>
            <w:rStyle w:val="Hyperlink"/>
            <w:color w:val="000000" w:themeColor="text1"/>
            <w:u w:val="none"/>
          </w:rPr>
          <w:t>Zuid-Holland</w:t>
        </w:r>
      </w:hyperlink>
      <w:r w:rsidRPr="001615FB">
        <w:t xml:space="preserve">. </w:t>
      </w:r>
    </w:p>
    <w:p w:rsidR="001615FB" w:rsidRDefault="000E163D" w:rsidP="001615FB">
      <w:pPr>
        <w:pStyle w:val="BusTic"/>
      </w:pPr>
      <w:r w:rsidRPr="001615FB">
        <w:t xml:space="preserve">De kern met buitengebied (inclusief </w:t>
      </w:r>
      <w:proofErr w:type="spellStart"/>
      <w:r w:rsidRPr="001615FB">
        <w:t>Schuilingen</w:t>
      </w:r>
      <w:proofErr w:type="spellEnd"/>
      <w:r w:rsidRPr="001615FB">
        <w:t xml:space="preserve">, Schenkeldijk en Nieuw Bonaventura) tellen samen ongeveer 9000 inwoners. </w:t>
      </w:r>
    </w:p>
    <w:p w:rsidR="000E163D" w:rsidRPr="001615FB" w:rsidRDefault="000E163D" w:rsidP="001615FB">
      <w:pPr>
        <w:pStyle w:val="BusTic"/>
      </w:pPr>
      <w:r w:rsidRPr="001615FB">
        <w:t>Per</w:t>
      </w:r>
      <w:hyperlink r:id="rId13" w:tooltip="1 januari" w:history="1">
        <w:r w:rsidRPr="001615FB">
          <w:rPr>
            <w:rStyle w:val="Hyperlink"/>
            <w:color w:val="000000" w:themeColor="text1"/>
            <w:u w:val="none"/>
          </w:rPr>
          <w:t>1 januari</w:t>
        </w:r>
      </w:hyperlink>
      <w:r w:rsidRPr="001615FB">
        <w:t> </w:t>
      </w:r>
      <w:hyperlink r:id="rId14" w:tooltip="2007" w:history="1">
        <w:r w:rsidRPr="001615FB">
          <w:rPr>
            <w:rStyle w:val="Hyperlink"/>
            <w:color w:val="000000" w:themeColor="text1"/>
            <w:u w:val="none"/>
          </w:rPr>
          <w:t>2007</w:t>
        </w:r>
      </w:hyperlink>
      <w:r w:rsidRPr="001615FB">
        <w:t> is de gemeente samengevoegd met de gemeente </w:t>
      </w:r>
      <w:hyperlink r:id="rId15" w:tooltip="Binnenmaas" w:history="1">
        <w:r w:rsidRPr="001615FB">
          <w:rPr>
            <w:rStyle w:val="Hyperlink"/>
            <w:color w:val="000000" w:themeColor="text1"/>
            <w:u w:val="none"/>
          </w:rPr>
          <w:t>Binnenmaas</w:t>
        </w:r>
      </w:hyperlink>
      <w:r w:rsidRPr="001615FB">
        <w:t>, tot de nieuwe gemeente Binnenmaas.</w:t>
      </w:r>
    </w:p>
    <w:p w:rsidR="001615FB" w:rsidRDefault="000E163D" w:rsidP="001615FB">
      <w:pPr>
        <w:pStyle w:val="BusTic"/>
      </w:pPr>
      <w:r w:rsidRPr="001615FB">
        <w:t>'s-Gravendeel ligt in het oosten van de </w:t>
      </w:r>
      <w:hyperlink r:id="rId16" w:tooltip="Hoeksche Waard" w:history="1">
        <w:proofErr w:type="spellStart"/>
        <w:r w:rsidRPr="001615FB">
          <w:rPr>
            <w:rStyle w:val="Hyperlink"/>
            <w:color w:val="000000" w:themeColor="text1"/>
            <w:u w:val="none"/>
          </w:rPr>
          <w:t>Hoeksche</w:t>
        </w:r>
        <w:proofErr w:type="spellEnd"/>
        <w:r w:rsidRPr="001615FB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1615FB">
        <w:t> aan de </w:t>
      </w:r>
      <w:proofErr w:type="spellStart"/>
      <w:r w:rsidRPr="001615FB">
        <w:fldChar w:fldCharType="begin"/>
      </w:r>
      <w:r w:rsidRPr="001615FB">
        <w:instrText xml:space="preserve"> HYPERLINK "http://nl.wikipedia.org/wiki/Dordtsche_Kil" \o "Dordtsche Kil" </w:instrText>
      </w:r>
      <w:r w:rsidRPr="001615FB">
        <w:fldChar w:fldCharType="separate"/>
      </w:r>
      <w:r w:rsidRPr="001615FB">
        <w:rPr>
          <w:rStyle w:val="Hyperlink"/>
          <w:color w:val="000000" w:themeColor="text1"/>
          <w:u w:val="none"/>
        </w:rPr>
        <w:t>Dordtsche</w:t>
      </w:r>
      <w:proofErr w:type="spellEnd"/>
      <w:r w:rsidRPr="001615FB">
        <w:rPr>
          <w:rStyle w:val="Hyperlink"/>
          <w:color w:val="000000" w:themeColor="text1"/>
          <w:u w:val="none"/>
        </w:rPr>
        <w:t xml:space="preserve"> Kil</w:t>
      </w:r>
      <w:r w:rsidRPr="001615FB">
        <w:fldChar w:fldCharType="end"/>
      </w:r>
      <w:r w:rsidRPr="001615FB">
        <w:t> en is via de </w:t>
      </w:r>
      <w:hyperlink r:id="rId17" w:tooltip="Kiltunnel" w:history="1">
        <w:r w:rsidRPr="001615FB">
          <w:rPr>
            <w:rStyle w:val="Hyperlink"/>
            <w:color w:val="000000" w:themeColor="text1"/>
            <w:u w:val="none"/>
          </w:rPr>
          <w:t>Kiltunnel</w:t>
        </w:r>
      </w:hyperlink>
      <w:r w:rsidRPr="001615FB">
        <w:t> verbonden met</w:t>
      </w:r>
      <w:r w:rsidR="001615FB">
        <w:t xml:space="preserve"> </w:t>
      </w:r>
      <w:hyperlink r:id="rId18" w:tooltip="Dordrecht (Nederland)" w:history="1">
        <w:r w:rsidRPr="001615FB">
          <w:rPr>
            <w:rStyle w:val="Hyperlink"/>
            <w:color w:val="000000" w:themeColor="text1"/>
            <w:u w:val="none"/>
          </w:rPr>
          <w:t>Dordrecht</w:t>
        </w:r>
      </w:hyperlink>
      <w:r w:rsidRPr="001615FB">
        <w:t xml:space="preserve">. </w:t>
      </w:r>
    </w:p>
    <w:p w:rsidR="00484C62" w:rsidRDefault="00484C62" w:rsidP="00484C62">
      <w:pPr>
        <w:pStyle w:val="BusTic"/>
      </w:pPr>
      <w:r w:rsidRPr="001615FB">
        <w:t>'s-Gravendeel ligt aan de </w:t>
      </w:r>
      <w:hyperlink r:id="rId19" w:tooltip="Provinciale weg 217" w:history="1">
        <w:r w:rsidRPr="001615FB">
          <w:rPr>
            <w:rStyle w:val="Hyperlink"/>
            <w:color w:val="000000" w:themeColor="text1"/>
            <w:u w:val="none"/>
          </w:rPr>
          <w:t>N217</w:t>
        </w:r>
      </w:hyperlink>
      <w:r w:rsidRPr="001615FB">
        <w:t xml:space="preserve">. </w:t>
      </w:r>
    </w:p>
    <w:p w:rsidR="00484C62" w:rsidRDefault="00484C62" w:rsidP="00484C62">
      <w:pPr>
        <w:pStyle w:val="BusTic"/>
      </w:pPr>
      <w:r w:rsidRPr="001615FB">
        <w:t>In oostelijke richting voert deze weg door de </w:t>
      </w:r>
      <w:hyperlink r:id="rId20" w:tooltip="Kiltunnel" w:history="1">
        <w:r w:rsidRPr="001615FB">
          <w:rPr>
            <w:rStyle w:val="Hyperlink"/>
            <w:color w:val="000000" w:themeColor="text1"/>
            <w:u w:val="none"/>
          </w:rPr>
          <w:t>Kiltunnel</w:t>
        </w:r>
      </w:hyperlink>
      <w:r w:rsidRPr="001615FB">
        <w:t>, waarna zij aansluit op de </w:t>
      </w:r>
      <w:hyperlink r:id="rId21" w:tooltip="Rijksweg 16" w:history="1">
        <w:r w:rsidRPr="001615FB">
          <w:rPr>
            <w:rStyle w:val="Hyperlink"/>
            <w:color w:val="000000" w:themeColor="text1"/>
            <w:u w:val="none"/>
          </w:rPr>
          <w:t>A16</w:t>
        </w:r>
      </w:hyperlink>
      <w:r w:rsidRPr="001615FB">
        <w:t> en de </w:t>
      </w:r>
      <w:hyperlink r:id="rId22" w:tooltip="Rijksweg 3" w:history="1">
        <w:r w:rsidRPr="001615FB">
          <w:rPr>
            <w:rStyle w:val="Hyperlink"/>
            <w:color w:val="000000" w:themeColor="text1"/>
            <w:u w:val="none"/>
          </w:rPr>
          <w:t>N3</w:t>
        </w:r>
      </w:hyperlink>
      <w:r w:rsidRPr="001615FB">
        <w:t>, de randweg van </w:t>
      </w:r>
      <w:hyperlink r:id="rId23" w:tooltip="Dordrecht (Nederland)" w:history="1">
        <w:r w:rsidRPr="001615FB">
          <w:rPr>
            <w:rStyle w:val="Hyperlink"/>
            <w:color w:val="000000" w:themeColor="text1"/>
            <w:u w:val="none"/>
          </w:rPr>
          <w:t>Dordrecht</w:t>
        </w:r>
      </w:hyperlink>
      <w:r w:rsidRPr="001615FB">
        <w:t xml:space="preserve">. </w:t>
      </w:r>
    </w:p>
    <w:p w:rsidR="00484C62" w:rsidRPr="001615FB" w:rsidRDefault="00484C62" w:rsidP="00484C62">
      <w:pPr>
        <w:pStyle w:val="BusTic"/>
      </w:pPr>
      <w:r w:rsidRPr="001615FB">
        <w:t>In (noord)westelijke richting vormt de N217 de verbinding met de </w:t>
      </w:r>
      <w:hyperlink r:id="rId24" w:tooltip="Rijksweg 29" w:history="1">
        <w:r w:rsidRPr="001615FB">
          <w:rPr>
            <w:rStyle w:val="Hyperlink"/>
            <w:color w:val="000000" w:themeColor="text1"/>
            <w:u w:val="none"/>
          </w:rPr>
          <w:t>A29</w:t>
        </w:r>
      </w:hyperlink>
      <w:r w:rsidRPr="001615FB">
        <w:t xml:space="preserve"> en het noorden van de </w:t>
      </w:r>
      <w:proofErr w:type="spellStart"/>
      <w:r w:rsidRPr="001615FB">
        <w:t>Hoeksche</w:t>
      </w:r>
      <w:proofErr w:type="spellEnd"/>
      <w:r w:rsidRPr="001615FB">
        <w:t xml:space="preserve"> Waard.</w:t>
      </w:r>
    </w:p>
    <w:p w:rsidR="001615FB" w:rsidRDefault="000E163D" w:rsidP="001615FB">
      <w:pPr>
        <w:pStyle w:val="BusTic"/>
      </w:pPr>
      <w:bookmarkStart w:id="0" w:name="_GoBack"/>
      <w:bookmarkEnd w:id="0"/>
      <w:r w:rsidRPr="001615FB">
        <w:t>Het dorp is gesticht in </w:t>
      </w:r>
      <w:hyperlink r:id="rId25" w:tooltip="1593" w:history="1">
        <w:r w:rsidRPr="001615FB">
          <w:rPr>
            <w:rStyle w:val="Hyperlink"/>
            <w:color w:val="000000" w:themeColor="text1"/>
            <w:u w:val="none"/>
          </w:rPr>
          <w:t>1593</w:t>
        </w:r>
      </w:hyperlink>
      <w:r w:rsidRPr="001615FB">
        <w:t> in de oosthoek van de toen pas bedijkte polder </w:t>
      </w:r>
      <w:r w:rsidRPr="001615FB">
        <w:rPr>
          <w:iCs/>
        </w:rPr>
        <w:t>Nieuw-Bonaventura</w:t>
      </w:r>
      <w:r w:rsidRPr="001615FB">
        <w:t xml:space="preserve">. </w:t>
      </w:r>
    </w:p>
    <w:p w:rsidR="001615FB" w:rsidRDefault="000E163D" w:rsidP="001615FB">
      <w:pPr>
        <w:pStyle w:val="BusTic"/>
      </w:pPr>
      <w:r w:rsidRPr="001615FB">
        <w:t>De bijnaam voor inwoners van 's-Gravendeel is </w:t>
      </w:r>
      <w:proofErr w:type="spellStart"/>
      <w:r w:rsidRPr="001615FB">
        <w:fldChar w:fldCharType="begin"/>
      </w:r>
      <w:r w:rsidRPr="001615FB">
        <w:instrText xml:space="preserve"> HYPERLINK "http://nl.wikipedia.org/wiki/Seuter" \o "Seuter" </w:instrText>
      </w:r>
      <w:r w:rsidRPr="001615FB">
        <w:fldChar w:fldCharType="separate"/>
      </w:r>
      <w:r w:rsidRPr="001615FB">
        <w:rPr>
          <w:rStyle w:val="Hyperlink"/>
          <w:color w:val="000000" w:themeColor="text1"/>
          <w:u w:val="none"/>
        </w:rPr>
        <w:t>seuter</w:t>
      </w:r>
      <w:proofErr w:type="spellEnd"/>
      <w:r w:rsidRPr="001615FB">
        <w:fldChar w:fldCharType="end"/>
      </w:r>
      <w:r w:rsidRPr="001615FB">
        <w:t xml:space="preserve">. </w:t>
      </w:r>
    </w:p>
    <w:p w:rsidR="000E163D" w:rsidRPr="001615FB" w:rsidRDefault="000E163D" w:rsidP="001615FB">
      <w:pPr>
        <w:pStyle w:val="BusTic"/>
      </w:pPr>
      <w:r w:rsidRPr="001615FB">
        <w:t>Dat is een in </w:t>
      </w:r>
      <w:hyperlink r:id="rId26" w:tooltip="Reuzel" w:history="1">
        <w:r w:rsidRPr="001615FB">
          <w:rPr>
            <w:rStyle w:val="Hyperlink"/>
            <w:color w:val="000000" w:themeColor="text1"/>
            <w:u w:val="none"/>
          </w:rPr>
          <w:t>reuzel</w:t>
        </w:r>
      </w:hyperlink>
      <w:r w:rsidRPr="001615FB">
        <w:t> gebakken kleine aardappel.</w:t>
      </w:r>
    </w:p>
    <w:p w:rsidR="000E163D" w:rsidRPr="00484C62" w:rsidRDefault="000E163D" w:rsidP="000E163D">
      <w:pPr>
        <w:rPr>
          <w:rStyle w:val="Bijzonder"/>
        </w:rPr>
      </w:pPr>
      <w:r w:rsidRPr="00484C62">
        <w:rPr>
          <w:rStyle w:val="Bijzonder"/>
        </w:rPr>
        <w:t>Kerken</w:t>
      </w:r>
    </w:p>
    <w:p w:rsidR="00484C62" w:rsidRDefault="000E163D" w:rsidP="00484C62">
      <w:pPr>
        <w:pStyle w:val="BusTic"/>
      </w:pPr>
      <w:r w:rsidRPr="001615FB">
        <w:t>'s-Gravendeel heeft vijf kerken, waarvan vooral de </w:t>
      </w:r>
      <w:hyperlink r:id="rId27" w:tooltip="Nederlandse Hervormde Kerk" w:history="1">
        <w:r w:rsidRPr="001615FB">
          <w:rPr>
            <w:rStyle w:val="Hyperlink"/>
            <w:color w:val="000000" w:themeColor="text1"/>
            <w:u w:val="none"/>
          </w:rPr>
          <w:t>Nederlands-hervormde</w:t>
        </w:r>
      </w:hyperlink>
      <w:r w:rsidRPr="001615FB">
        <w:t xml:space="preserve"> in het oog springt. </w:t>
      </w:r>
    </w:p>
    <w:p w:rsidR="00484C62" w:rsidRDefault="000E163D" w:rsidP="00484C62">
      <w:pPr>
        <w:pStyle w:val="BusTic"/>
      </w:pPr>
      <w:r w:rsidRPr="001615FB">
        <w:t xml:space="preserve">Zij staat midden in het dorp en wordt half omringd door een kerkgracht. </w:t>
      </w:r>
    </w:p>
    <w:p w:rsidR="00484C62" w:rsidRDefault="000E163D" w:rsidP="00484C62">
      <w:pPr>
        <w:pStyle w:val="BusTic"/>
      </w:pPr>
      <w:r w:rsidRPr="001615FB">
        <w:t>De plek waar deze kerk zich bevindt staat plaatselijk bekend als </w:t>
      </w:r>
      <w:r w:rsidRPr="001615FB">
        <w:rPr>
          <w:iCs/>
        </w:rPr>
        <w:t>De Heul</w:t>
      </w:r>
      <w:r w:rsidRPr="001615FB">
        <w:t xml:space="preserve">. </w:t>
      </w:r>
    </w:p>
    <w:p w:rsidR="00484C62" w:rsidRDefault="000E163D" w:rsidP="00484C62">
      <w:pPr>
        <w:pStyle w:val="BusTic"/>
      </w:pPr>
      <w:r w:rsidRPr="001615FB">
        <w:t>De hervormde gemeente die hier kerkt valt, evenals die van de </w:t>
      </w:r>
      <w:hyperlink r:id="rId28" w:tooltip="Gereformeerde Kerken in Nederland" w:history="1">
        <w:r w:rsidRPr="001615FB">
          <w:rPr>
            <w:rStyle w:val="Hyperlink"/>
            <w:color w:val="000000" w:themeColor="text1"/>
            <w:u w:val="none"/>
          </w:rPr>
          <w:t>gereformeerde</w:t>
        </w:r>
      </w:hyperlink>
      <w:r w:rsidRPr="001615FB">
        <w:t> </w:t>
      </w:r>
      <w:r w:rsidRPr="001615FB">
        <w:rPr>
          <w:iCs/>
        </w:rPr>
        <w:t>Ontmoetingskerk</w:t>
      </w:r>
      <w:r w:rsidRPr="001615FB">
        <w:t> aan de Vlasakker, onder de</w:t>
      </w:r>
      <w:r w:rsidR="00484C62">
        <w:t xml:space="preserve"> </w:t>
      </w:r>
      <w:hyperlink r:id="rId29" w:tooltip="Protestantse Kerk in Nederland" w:history="1">
        <w:r w:rsidRPr="001615FB">
          <w:rPr>
            <w:rStyle w:val="Hyperlink"/>
            <w:color w:val="000000" w:themeColor="text1"/>
            <w:u w:val="none"/>
          </w:rPr>
          <w:t>Protestantse Kerk in Nederland</w:t>
        </w:r>
      </w:hyperlink>
      <w:r w:rsidRPr="001615FB">
        <w:t xml:space="preserve">. </w:t>
      </w:r>
    </w:p>
    <w:p w:rsidR="000E163D" w:rsidRPr="001615FB" w:rsidRDefault="000E163D" w:rsidP="00484C62">
      <w:pPr>
        <w:pStyle w:val="BusTic"/>
      </w:pPr>
      <w:r w:rsidRPr="001615FB">
        <w:t>Verder vindt men hier kerkgebouwen van de </w:t>
      </w:r>
      <w:hyperlink r:id="rId30" w:tooltip="Christelijke Gereformeerde Kerken" w:history="1">
        <w:r w:rsidRPr="001615FB">
          <w:rPr>
            <w:rStyle w:val="Hyperlink"/>
            <w:color w:val="000000" w:themeColor="text1"/>
            <w:u w:val="none"/>
          </w:rPr>
          <w:t>Christelijke Gereformeerde Kerken</w:t>
        </w:r>
      </w:hyperlink>
      <w:r w:rsidRPr="001615FB">
        <w:t>, de</w:t>
      </w:r>
      <w:r w:rsidR="00484C62">
        <w:t xml:space="preserve"> </w:t>
      </w:r>
      <w:hyperlink r:id="rId31" w:tooltip="Gereformeerde Gemeenten in Nederland" w:history="1">
        <w:r w:rsidRPr="001615FB">
          <w:rPr>
            <w:rStyle w:val="Hyperlink"/>
            <w:color w:val="000000" w:themeColor="text1"/>
            <w:u w:val="none"/>
          </w:rPr>
          <w:t>Gereformeerde Gemeenten in Nederland</w:t>
        </w:r>
      </w:hyperlink>
      <w:r w:rsidRPr="001615FB">
        <w:t> en de </w:t>
      </w:r>
      <w:hyperlink r:id="rId32" w:tooltip="Oud Gereformeerde Gemeenten in Nederland" w:history="1">
        <w:r w:rsidRPr="001615FB">
          <w:rPr>
            <w:rStyle w:val="Hyperlink"/>
            <w:color w:val="000000" w:themeColor="text1"/>
            <w:u w:val="none"/>
          </w:rPr>
          <w:t>Oud Gereformeerde Gemeenten in Nederland</w:t>
        </w:r>
      </w:hyperlink>
      <w:r w:rsidRPr="001615FB">
        <w:t>.</w:t>
      </w:r>
    </w:p>
    <w:p w:rsidR="000E163D" w:rsidRPr="00484C62" w:rsidRDefault="000E163D" w:rsidP="000E163D">
      <w:pPr>
        <w:rPr>
          <w:rStyle w:val="Bijzonder"/>
        </w:rPr>
      </w:pPr>
      <w:r w:rsidRPr="00484C62">
        <w:rPr>
          <w:rStyle w:val="Bijzonder"/>
        </w:rPr>
        <w:t>Industrie</w:t>
      </w:r>
    </w:p>
    <w:p w:rsidR="00484C62" w:rsidRDefault="000E163D" w:rsidP="00484C62">
      <w:pPr>
        <w:pStyle w:val="BusTic"/>
      </w:pPr>
      <w:r w:rsidRPr="001615FB">
        <w:t>Het industrieterrein van 's-Gravendeel heeft de naam </w:t>
      </w:r>
      <w:r w:rsidRPr="001615FB">
        <w:rPr>
          <w:iCs/>
        </w:rPr>
        <w:t>Mijlpolder</w:t>
      </w:r>
      <w:r w:rsidRPr="001615FB">
        <w:t xml:space="preserve">. </w:t>
      </w:r>
    </w:p>
    <w:p w:rsidR="000E163D" w:rsidRPr="001615FB" w:rsidRDefault="000E163D" w:rsidP="00484C62">
      <w:pPr>
        <w:pStyle w:val="BusTic"/>
      </w:pPr>
      <w:r w:rsidRPr="001615FB">
        <w:t>Hier was tot begin </w:t>
      </w:r>
      <w:hyperlink r:id="rId33" w:tooltip="2004" w:history="1">
        <w:r w:rsidRPr="001615FB">
          <w:rPr>
            <w:rStyle w:val="Hyperlink"/>
            <w:color w:val="000000" w:themeColor="text1"/>
            <w:u w:val="none"/>
          </w:rPr>
          <w:t>2004</w:t>
        </w:r>
      </w:hyperlink>
      <w:r w:rsidRPr="001615FB">
        <w:t> de autofabrikant </w:t>
      </w:r>
      <w:hyperlink r:id="rId34" w:tooltip="Carver" w:history="1">
        <w:r w:rsidRPr="001615FB">
          <w:rPr>
            <w:rStyle w:val="Hyperlink"/>
            <w:color w:val="000000" w:themeColor="text1"/>
            <w:u w:val="none"/>
          </w:rPr>
          <w:t>Van</w:t>
        </w:r>
        <w:r w:rsidR="00484C62">
          <w:rPr>
            <w:rStyle w:val="Hyperlink"/>
            <w:color w:val="000000" w:themeColor="text1"/>
            <w:u w:val="none"/>
          </w:rPr>
          <w:t xml:space="preserve"> </w:t>
        </w:r>
        <w:r w:rsidRPr="001615FB">
          <w:rPr>
            <w:rStyle w:val="Hyperlink"/>
            <w:color w:val="000000" w:themeColor="text1"/>
            <w:u w:val="none"/>
          </w:rPr>
          <w:t>den</w:t>
        </w:r>
        <w:r w:rsidR="00484C62">
          <w:rPr>
            <w:rStyle w:val="Hyperlink"/>
            <w:color w:val="000000" w:themeColor="text1"/>
            <w:u w:val="none"/>
          </w:rPr>
          <w:t xml:space="preserve"> </w:t>
        </w:r>
        <w:r w:rsidRPr="001615FB">
          <w:rPr>
            <w:rStyle w:val="Hyperlink"/>
            <w:color w:val="000000" w:themeColor="text1"/>
            <w:u w:val="none"/>
          </w:rPr>
          <w:t>brink</w:t>
        </w:r>
      </w:hyperlink>
      <w:r w:rsidR="00484C62">
        <w:rPr>
          <w:rStyle w:val="Hyperlink"/>
          <w:color w:val="000000" w:themeColor="text1"/>
          <w:u w:val="none"/>
        </w:rPr>
        <w:t xml:space="preserve"> </w:t>
      </w:r>
      <w:r w:rsidRPr="001615FB">
        <w:t>gevestigd.</w:t>
      </w:r>
    </w:p>
    <w:sectPr w:rsidR="000E163D" w:rsidRPr="001615FB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F1" w:rsidRDefault="003B12F1" w:rsidP="00A64884">
      <w:r>
        <w:separator/>
      </w:r>
    </w:p>
  </w:endnote>
  <w:endnote w:type="continuationSeparator" w:id="0">
    <w:p w:rsidR="003B12F1" w:rsidRDefault="003B12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4C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F1" w:rsidRDefault="003B12F1" w:rsidP="00A64884">
      <w:r>
        <w:separator/>
      </w:r>
    </w:p>
  </w:footnote>
  <w:footnote w:type="continuationSeparator" w:id="0">
    <w:p w:rsidR="003B12F1" w:rsidRDefault="003B12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019CAA7" wp14:editId="6880317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12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77F67"/>
    <w:multiLevelType w:val="multilevel"/>
    <w:tmpl w:val="DF7C4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6F5C4B"/>
    <w:multiLevelType w:val="multilevel"/>
    <w:tmpl w:val="DAAEF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6F5348"/>
    <w:multiLevelType w:val="multilevel"/>
    <w:tmpl w:val="7CD8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7962DC"/>
    <w:multiLevelType w:val="multilevel"/>
    <w:tmpl w:val="B4048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31"/>
  </w:num>
  <w:num w:numId="47">
    <w:abstractNumId w:val="25"/>
  </w:num>
  <w:num w:numId="48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163D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15FB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12F1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3CA"/>
    <w:rsid w:val="0046134F"/>
    <w:rsid w:val="00463922"/>
    <w:rsid w:val="00466037"/>
    <w:rsid w:val="00473A4D"/>
    <w:rsid w:val="004740C9"/>
    <w:rsid w:val="00483AFF"/>
    <w:rsid w:val="00484C62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320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05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22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1488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038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474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6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13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_januari" TargetMode="External"/><Relationship Id="rId18" Type="http://schemas.openxmlformats.org/officeDocument/2006/relationships/hyperlink" Target="http://nl.wikipedia.org/wiki/Dordrecht_(Nederland)" TargetMode="External"/><Relationship Id="rId26" Type="http://schemas.openxmlformats.org/officeDocument/2006/relationships/hyperlink" Target="http://nl.wikipedia.org/wiki/Reuzel" TargetMode="External"/><Relationship Id="rId21" Type="http://schemas.openxmlformats.org/officeDocument/2006/relationships/hyperlink" Target="http://nl.wikipedia.org/wiki/Rijksweg_16" TargetMode="External"/><Relationship Id="rId34" Type="http://schemas.openxmlformats.org/officeDocument/2006/relationships/hyperlink" Target="http://nl.wikipedia.org/wiki/Carv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Kiltunnel" TargetMode="External"/><Relationship Id="rId25" Type="http://schemas.openxmlformats.org/officeDocument/2006/relationships/hyperlink" Target="http://nl.wikipedia.org/wiki/1593" TargetMode="External"/><Relationship Id="rId33" Type="http://schemas.openxmlformats.org/officeDocument/2006/relationships/hyperlink" Target="http://nl.wikipedia.org/wiki/200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ksche_Waard" TargetMode="External"/><Relationship Id="rId20" Type="http://schemas.openxmlformats.org/officeDocument/2006/relationships/hyperlink" Target="http://nl.wikipedia.org/wiki/Kiltunnel" TargetMode="External"/><Relationship Id="rId29" Type="http://schemas.openxmlformats.org/officeDocument/2006/relationships/hyperlink" Target="http://nl.wikipedia.org/wiki/Protestantse_Kerk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Rijksweg_29" TargetMode="External"/><Relationship Id="rId32" Type="http://schemas.openxmlformats.org/officeDocument/2006/relationships/hyperlink" Target="http://nl.wikipedia.org/wiki/Oud_Gereformeerde_Gemeenten_in_Nederlan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nnenmaas" TargetMode="External"/><Relationship Id="rId23" Type="http://schemas.openxmlformats.org/officeDocument/2006/relationships/hyperlink" Target="http://nl.wikipedia.org/wiki/Dordrecht_(Nederland)" TargetMode="External"/><Relationship Id="rId28" Type="http://schemas.openxmlformats.org/officeDocument/2006/relationships/hyperlink" Target="http://nl.wikipedia.org/wiki/Gereformeerde_Kerken_in_Nederlan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6_41_N_4_36_54_E_type:city_scale:12500_region:NL&amp;pagename=%27s-Gravendeel" TargetMode="External"/><Relationship Id="rId19" Type="http://schemas.openxmlformats.org/officeDocument/2006/relationships/hyperlink" Target="http://nl.wikipedia.org/wiki/Provinciale_weg_217" TargetMode="External"/><Relationship Id="rId31" Type="http://schemas.openxmlformats.org/officeDocument/2006/relationships/hyperlink" Target="http://nl.wikipedia.org/wiki/Gereformeerde_Gemeenten_in_Nede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7" TargetMode="External"/><Relationship Id="rId22" Type="http://schemas.openxmlformats.org/officeDocument/2006/relationships/hyperlink" Target="http://nl.wikipedia.org/wiki/Rijksweg_3" TargetMode="External"/><Relationship Id="rId27" Type="http://schemas.openxmlformats.org/officeDocument/2006/relationships/hyperlink" Target="http://nl.wikipedia.org/wiki/Nederlandse_Hervormde_Kerk" TargetMode="External"/><Relationship Id="rId30" Type="http://schemas.openxmlformats.org/officeDocument/2006/relationships/hyperlink" Target="http://nl.wikipedia.org/wiki/Christelijke_Gereformeerde_Kerke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2011-07-24T07:59:00Z</dcterms:created>
  <dcterms:modified xsi:type="dcterms:W3CDTF">2011-08-03T09:55:00Z</dcterms:modified>
  <cp:category>2011</cp:category>
</cp:coreProperties>
</file>