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BD" w:rsidRPr="00494FBD" w:rsidRDefault="00965225" w:rsidP="00494FBD">
      <w:pPr>
        <w:pStyle w:val="Alinia6"/>
        <w:rPr>
          <w:rStyle w:val="Plaats"/>
        </w:rPr>
      </w:pPr>
      <w:r w:rsidRPr="00494FBD">
        <w:rPr>
          <w:rStyle w:val="Plaats"/>
        </w:rPr>
        <w:t>Papendrecht</w:t>
      </w:r>
      <w:r w:rsidR="00494FBD" w:rsidRPr="00494FBD">
        <w:rPr>
          <w:rStyle w:val="Plaats"/>
        </w:rPr>
        <w:tab/>
        <w:t xml:space="preserve">  ± 31.895 inwoners</w:t>
      </w:r>
      <w:r w:rsidR="00494FBD" w:rsidRPr="00494FBD">
        <w:rPr>
          <w:rStyle w:val="Plaats"/>
        </w:rPr>
        <w:tab/>
      </w:r>
      <w:r w:rsidR="00494FBD" w:rsidRPr="00494FBD">
        <w:rPr>
          <w:rStyle w:val="Plaats"/>
        </w:rPr>
        <w:drawing>
          <wp:inline distT="0" distB="0" distL="0" distR="0" wp14:anchorId="67AE48AB" wp14:editId="2426A87B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4FBD" w:rsidRPr="00494FBD">
          <w:rPr>
            <w:rStyle w:val="Plaats"/>
          </w:rPr>
          <w:t xml:space="preserve">51° 50' NB, 4° 41' </w:t>
        </w:r>
        <w:proofErr w:type="spellStart"/>
        <w:r w:rsidR="00494FBD" w:rsidRPr="00494FBD">
          <w:rPr>
            <w:rStyle w:val="Plaats"/>
          </w:rPr>
          <w:t>OL</w:t>
        </w:r>
        <w:proofErr w:type="spellEnd"/>
      </w:hyperlink>
    </w:p>
    <w:p w:rsidR="00494FBD" w:rsidRDefault="00965225" w:rsidP="00494FBD">
      <w:pPr>
        <w:pStyle w:val="BusTic"/>
      </w:pPr>
      <w:r w:rsidRPr="00494FBD">
        <w:rPr>
          <w:bCs/>
        </w:rPr>
        <w:t>Papendrecht</w:t>
      </w:r>
      <w:r w:rsidRPr="00494FBD">
        <w:t xml:space="preserve"> is een plaats en </w:t>
      </w:r>
      <w:hyperlink r:id="rId11" w:tooltip="Gemeente (bestuur)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94FBD">
        <w:t xml:space="preserve"> in de Nederlandse provincie </w:t>
      </w:r>
      <w:hyperlink r:id="rId12" w:tooltip="Zuid-Holland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94FBD">
        <w:t xml:space="preserve">. </w:t>
      </w:r>
    </w:p>
    <w:p w:rsidR="00965225" w:rsidRPr="00494FBD" w:rsidRDefault="00965225" w:rsidP="00494FBD">
      <w:pPr>
        <w:pStyle w:val="BusTic"/>
      </w:pPr>
      <w:r w:rsidRPr="00494FBD">
        <w:t>Binnen de gemeentegrenzen liggen geen andere kernen.</w:t>
      </w:r>
    </w:p>
    <w:p w:rsidR="00494FBD" w:rsidRDefault="00965225" w:rsidP="00494FBD">
      <w:pPr>
        <w:pStyle w:val="BusTic"/>
      </w:pPr>
      <w:r w:rsidRPr="00494FBD">
        <w:t xml:space="preserve">Papendrecht wordt voor het eerst genoemd in een document uit </w:t>
      </w:r>
      <w:hyperlink r:id="rId13" w:tooltip="1105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1105</w:t>
        </w:r>
      </w:hyperlink>
      <w:r w:rsidRPr="00494FBD">
        <w:t>.</w:t>
      </w:r>
    </w:p>
    <w:p w:rsidR="00494FBD" w:rsidRDefault="00965225" w:rsidP="00494FBD">
      <w:pPr>
        <w:pStyle w:val="BusTic"/>
      </w:pPr>
      <w:r w:rsidRPr="00494FBD">
        <w:t xml:space="preserve">Na </w:t>
      </w:r>
      <w:hyperlink r:id="rId14" w:tooltip="1277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1277</w:t>
        </w:r>
      </w:hyperlink>
      <w:r w:rsidRPr="00494FBD">
        <w:t xml:space="preserve">, toen een dijk werd aangelegd rondom de waard, ontstond een dorp. </w:t>
      </w:r>
    </w:p>
    <w:p w:rsidR="00494FBD" w:rsidRDefault="00965225" w:rsidP="00494FBD">
      <w:pPr>
        <w:pStyle w:val="BusTic"/>
      </w:pPr>
      <w:r w:rsidRPr="00494FBD">
        <w:t xml:space="preserve">Tot </w:t>
      </w:r>
      <w:hyperlink r:id="rId15" w:tooltip="1816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494FBD">
        <w:t xml:space="preserve"> was Papendrecht het bezit van adellijke families en pas daarna kreeg het een eigen gemeentebestuur. </w:t>
      </w:r>
    </w:p>
    <w:p w:rsidR="00494FBD" w:rsidRDefault="00965225" w:rsidP="00494FBD">
      <w:pPr>
        <w:pStyle w:val="BusTic"/>
      </w:pPr>
      <w:r w:rsidRPr="00494FBD">
        <w:t>De gemeente ging pas echt groeien in de jaren '60 van de 20</w:t>
      </w:r>
      <w:r w:rsidR="00494FBD" w:rsidRPr="00494FBD">
        <w:rPr>
          <w:vertAlign w:val="superscript"/>
        </w:rPr>
        <w:t>st</w:t>
      </w:r>
      <w:r w:rsidRPr="00494FBD">
        <w:rPr>
          <w:vertAlign w:val="superscript"/>
        </w:rPr>
        <w:t>e</w:t>
      </w:r>
      <w:r w:rsidR="00494FBD">
        <w:t xml:space="preserve"> </w:t>
      </w:r>
      <w:r w:rsidRPr="00494FBD">
        <w:t xml:space="preserve">eeuw. </w:t>
      </w:r>
    </w:p>
    <w:p w:rsidR="00494FBD" w:rsidRDefault="00965225" w:rsidP="00494FBD">
      <w:pPr>
        <w:pStyle w:val="BusTic"/>
      </w:pPr>
      <w:r w:rsidRPr="00494FBD">
        <w:t xml:space="preserve">Het dijkdorp heeft nu een stedelijk karakter. </w:t>
      </w:r>
    </w:p>
    <w:p w:rsidR="00965225" w:rsidRPr="00494FBD" w:rsidRDefault="00965225" w:rsidP="00494FBD">
      <w:pPr>
        <w:pStyle w:val="BusTic"/>
      </w:pPr>
      <w:r w:rsidRPr="00494FBD">
        <w:t>In 2005 vierde Papendrecht haar 900-jarig bestaan.</w:t>
      </w:r>
    </w:p>
    <w:p w:rsidR="00494FBD" w:rsidRDefault="00965225" w:rsidP="00494FBD">
      <w:pPr>
        <w:pStyle w:val="BusTic"/>
      </w:pPr>
      <w:r w:rsidRPr="00494FBD">
        <w:t xml:space="preserve">Papendrecht is een typisch dijkdorp: de oorspronkelijke bewoners van het gebied vestigden zich namelijk langs de rivier de Merwede. </w:t>
      </w:r>
    </w:p>
    <w:p w:rsidR="00494FBD" w:rsidRDefault="00965225" w:rsidP="00494FBD">
      <w:pPr>
        <w:pStyle w:val="BusTic"/>
      </w:pPr>
      <w:r w:rsidRPr="00494FBD">
        <w:t xml:space="preserve">Niet alleen waren rivieren belangrijk voor vervoer, ook de vissen in de rivier vormden een belangrijk bestanddeel van de maaltijd en het inkomen van de omwonenden. </w:t>
      </w:r>
    </w:p>
    <w:p w:rsidR="00965225" w:rsidRPr="00494FBD" w:rsidRDefault="00965225" w:rsidP="00494FBD">
      <w:pPr>
        <w:pStyle w:val="BusTic"/>
      </w:pPr>
      <w:r w:rsidRPr="00494FBD">
        <w:t xml:space="preserve">De ligging aan de rivier is bovendien gunstig voor handel en werk (scheepswerven en op de gorzen - aangeslibd land - </w:t>
      </w:r>
      <w:proofErr w:type="spellStart"/>
      <w:r w:rsidRPr="00494FBD">
        <w:t>rietteelt</w:t>
      </w:r>
      <w:proofErr w:type="spellEnd"/>
      <w:r w:rsidRPr="00494FBD">
        <w:t>).</w:t>
      </w:r>
    </w:p>
    <w:p w:rsidR="00494FBD" w:rsidRDefault="00965225" w:rsidP="00494FBD">
      <w:pPr>
        <w:pStyle w:val="BusTic"/>
      </w:pPr>
      <w:r w:rsidRPr="00494FBD">
        <w:t>Er is lang een veer naar Dordrecht geweest, na de bouw van de "</w:t>
      </w:r>
      <w:proofErr w:type="spellStart"/>
      <w:r w:rsidRPr="00494FBD">
        <w:t>Dordtse</w:t>
      </w:r>
      <w:proofErr w:type="spellEnd"/>
      <w:r w:rsidRPr="00494FBD">
        <w:t xml:space="preserve">" brug is dat nog enige jaren voortgezet als voetveer. </w:t>
      </w:r>
    </w:p>
    <w:p w:rsidR="00965225" w:rsidRPr="00494FBD" w:rsidRDefault="00965225" w:rsidP="00494FBD">
      <w:pPr>
        <w:pStyle w:val="BusTic"/>
      </w:pPr>
      <w:r w:rsidRPr="00494FBD">
        <w:t xml:space="preserve">Nu is deze verbinding opgenomen in de route van de </w:t>
      </w:r>
      <w:hyperlink r:id="rId16" w:tooltip="Waterbus Rotterdam-Drechtsteden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Waterbus</w:t>
        </w:r>
      </w:hyperlink>
      <w:r w:rsidRPr="00494FBD">
        <w:t xml:space="preserve"> naar, onder meer, Rotterdam.</w:t>
      </w:r>
    </w:p>
    <w:p w:rsidR="00494FBD" w:rsidRDefault="00965225" w:rsidP="00494FBD">
      <w:pPr>
        <w:pStyle w:val="BusTic"/>
      </w:pPr>
      <w:r w:rsidRPr="00494FBD">
        <w:t xml:space="preserve">Het gemeentewapen bevat drie molens: een trasmolen, een korenmolen en een poldermolen. </w:t>
      </w:r>
    </w:p>
    <w:p w:rsidR="00494FBD" w:rsidRDefault="00965225" w:rsidP="00494FBD">
      <w:pPr>
        <w:pStyle w:val="BusTic"/>
      </w:pPr>
      <w:r w:rsidRPr="00494FBD">
        <w:t xml:space="preserve">De drie afgebeelde molens zijn er niet meer, maar in het Park Noord Hoekse Wiel staat sinds 30 augustus 1980 een (verkleinde) weidemolen als herinnering aan die tijd. </w:t>
      </w:r>
    </w:p>
    <w:p w:rsidR="00965225" w:rsidRDefault="00965225" w:rsidP="00494FBD">
      <w:pPr>
        <w:pStyle w:val="BusTic"/>
      </w:pPr>
      <w:r w:rsidRPr="00494FBD">
        <w:t>De molen heeft onlangs een restauratie ondergaan en wordt weer vaak bemalen door molenaars.</w:t>
      </w:r>
    </w:p>
    <w:p w:rsidR="00494FBD" w:rsidRPr="00494FBD" w:rsidRDefault="00494FBD" w:rsidP="00494FBD">
      <w:pPr>
        <w:pStyle w:val="BusTic"/>
        <w:numPr>
          <w:ilvl w:val="0"/>
          <w:numId w:val="0"/>
        </w:numPr>
      </w:pPr>
      <w:bookmarkStart w:id="0" w:name="_GoBack"/>
      <w:bookmarkEnd w:id="0"/>
    </w:p>
    <w:p w:rsidR="00965225" w:rsidRPr="00494FBD" w:rsidRDefault="00965225" w:rsidP="00494FBD">
      <w:pPr>
        <w:pStyle w:val="BusTic"/>
      </w:pPr>
      <w:r w:rsidRPr="00494FBD">
        <w:t xml:space="preserve">Papendrecht is een van de gemeenten van de regio </w:t>
      </w:r>
      <w:hyperlink r:id="rId17" w:tooltip="Drechtsteden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Drechtsteden</w:t>
        </w:r>
      </w:hyperlink>
      <w:r w:rsidRPr="00494FBD">
        <w:t xml:space="preserve"> en wordt omringd door de gemeenten </w:t>
      </w:r>
      <w:hyperlink r:id="rId18" w:tooltip="Dordrecht (Nederland)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494FBD">
        <w:t xml:space="preserve">, </w:t>
      </w:r>
      <w:hyperlink r:id="rId19" w:tooltip="Sliedrecht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Sliedrecht</w:t>
        </w:r>
      </w:hyperlink>
      <w:r w:rsidRPr="00494FBD">
        <w:t xml:space="preserve">, </w:t>
      </w:r>
      <w:hyperlink r:id="rId20" w:tooltip="Graafstroom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Graafstroom</w:t>
        </w:r>
      </w:hyperlink>
      <w:r w:rsidRPr="00494FBD">
        <w:t xml:space="preserve">, </w:t>
      </w:r>
      <w:hyperlink r:id="rId21" w:tooltip="Alblasserdam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Alblasserdam</w:t>
        </w:r>
      </w:hyperlink>
      <w:r w:rsidRPr="00494FBD">
        <w:t xml:space="preserve">, </w:t>
      </w:r>
      <w:hyperlink r:id="rId22" w:tooltip="Hendrik-Ido-Ambacht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494FBD">
        <w:t xml:space="preserve"> en </w:t>
      </w:r>
      <w:hyperlink r:id="rId23" w:tooltip="Zwijndrecht (Nederland)" w:history="1">
        <w:r w:rsidRPr="00494FBD">
          <w:rPr>
            <w:rStyle w:val="Hyperlink"/>
            <w:rFonts w:eastAsiaTheme="majorEastAsia"/>
            <w:color w:val="000000" w:themeColor="text1"/>
            <w:u w:val="none"/>
          </w:rPr>
          <w:t>Zwijndrecht</w:t>
        </w:r>
      </w:hyperlink>
      <w:r w:rsidRPr="00494FBD">
        <w:t>.</w:t>
      </w:r>
    </w:p>
    <w:p w:rsidR="00593941" w:rsidRPr="00494FBD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94FBD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3D" w:rsidRDefault="007F393D" w:rsidP="00A64884">
      <w:r>
        <w:separator/>
      </w:r>
    </w:p>
  </w:endnote>
  <w:endnote w:type="continuationSeparator" w:id="0">
    <w:p w:rsidR="007F393D" w:rsidRDefault="007F39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94FB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3D" w:rsidRDefault="007F393D" w:rsidP="00A64884">
      <w:r>
        <w:separator/>
      </w:r>
    </w:p>
  </w:footnote>
  <w:footnote w:type="continuationSeparator" w:id="0">
    <w:p w:rsidR="007F393D" w:rsidRDefault="007F39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39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B80017"/>
    <w:multiLevelType w:val="multilevel"/>
    <w:tmpl w:val="3D1C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25D07"/>
    <w:multiLevelType w:val="multilevel"/>
    <w:tmpl w:val="4C8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961841"/>
    <w:multiLevelType w:val="multilevel"/>
    <w:tmpl w:val="3E5C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3106EC"/>
    <w:multiLevelType w:val="multilevel"/>
    <w:tmpl w:val="964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39"/>
  </w:num>
  <w:num w:numId="47">
    <w:abstractNumId w:val="9"/>
  </w:num>
  <w:num w:numId="48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4FB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93D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225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2F0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65225"/>
  </w:style>
  <w:style w:type="character" w:customStyle="1" w:styleId="aide">
    <w:name w:val="aide"/>
    <w:basedOn w:val="Standaardalinea-lettertype"/>
    <w:rsid w:val="00965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65225"/>
  </w:style>
  <w:style w:type="character" w:customStyle="1" w:styleId="aide">
    <w:name w:val="aide"/>
    <w:basedOn w:val="Standaardalinea-lettertype"/>
    <w:rsid w:val="0096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9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4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105" TargetMode="External"/><Relationship Id="rId18" Type="http://schemas.openxmlformats.org/officeDocument/2006/relationships/hyperlink" Target="http://nl.wikipedia.org/wiki/Dordrecht_(Nederlan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blasser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rechtsted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bus_Rotterdam-Drechtsteden" TargetMode="External"/><Relationship Id="rId20" Type="http://schemas.openxmlformats.org/officeDocument/2006/relationships/hyperlink" Target="http://nl.wikipedia.org/wiki/Graafstro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16" TargetMode="External"/><Relationship Id="rId23" Type="http://schemas.openxmlformats.org/officeDocument/2006/relationships/hyperlink" Target="http://nl.wikipedia.org/wiki/Zwijndrecht_(Nederland)" TargetMode="External"/><Relationship Id="rId10" Type="http://schemas.openxmlformats.org/officeDocument/2006/relationships/hyperlink" Target="http://toolserver.org/~geohack/geohack.php?language=nl&amp;params=51_49_46_N_4_41_21_E_type:city_zoom:13_region:NL&amp;pagename=Papendrecht" TargetMode="External"/><Relationship Id="rId19" Type="http://schemas.openxmlformats.org/officeDocument/2006/relationships/hyperlink" Target="http://nl.wikipedia.org/wiki/Sliedrec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277" TargetMode="External"/><Relationship Id="rId22" Type="http://schemas.openxmlformats.org/officeDocument/2006/relationships/hyperlink" Target="http://nl.wikipedia.org/wiki/Hendrik-Ido-Ambach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2011-07-31T07:52:00Z</dcterms:created>
  <dcterms:modified xsi:type="dcterms:W3CDTF">2011-08-11T07:06:00Z</dcterms:modified>
  <cp:category>2011</cp:category>
</cp:coreProperties>
</file>