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B6B" w:rsidRPr="00507B6B" w:rsidRDefault="00EB4BDF" w:rsidP="00507B6B">
      <w:pPr>
        <w:pStyle w:val="Alinia6"/>
        <w:rPr>
          <w:rStyle w:val="Plaats"/>
        </w:rPr>
      </w:pPr>
      <w:r w:rsidRPr="00507B6B">
        <w:rPr>
          <w:rStyle w:val="Plaats"/>
        </w:rPr>
        <w:t>Oudenhoorn</w:t>
      </w:r>
      <w:r w:rsidR="00507B6B" w:rsidRPr="00507B6B">
        <w:rPr>
          <w:rStyle w:val="Plaats"/>
        </w:rPr>
        <w:t xml:space="preserve"> ± 1210 inwoners</w:t>
      </w:r>
      <w:r w:rsidR="00507B6B" w:rsidRPr="00507B6B">
        <w:rPr>
          <w:rStyle w:val="Plaats"/>
        </w:rPr>
        <w:tab/>
      </w:r>
      <w:r w:rsidR="00507B6B" w:rsidRPr="00507B6B">
        <w:rPr>
          <w:rStyle w:val="Plaats"/>
        </w:rPr>
        <w:tab/>
      </w:r>
      <w:r w:rsidR="00507B6B" w:rsidRPr="00507B6B">
        <w:rPr>
          <w:rStyle w:val="Plaats"/>
        </w:rPr>
        <w:drawing>
          <wp:inline distT="0" distB="0" distL="0" distR="0" wp14:anchorId="74C4327E" wp14:editId="25D1F9EC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507B6B" w:rsidRPr="00507B6B">
          <w:rPr>
            <w:rStyle w:val="Plaats"/>
          </w:rPr>
          <w:t xml:space="preserve">51° 50' NB, 4° 12' </w:t>
        </w:r>
        <w:proofErr w:type="spellStart"/>
        <w:r w:rsidR="00507B6B" w:rsidRPr="00507B6B">
          <w:rPr>
            <w:rStyle w:val="Plaats"/>
          </w:rPr>
          <w:t>OL</w:t>
        </w:r>
        <w:proofErr w:type="spellEnd"/>
      </w:hyperlink>
    </w:p>
    <w:p w:rsidR="00507B6B" w:rsidRDefault="00EB4BDF" w:rsidP="00507B6B">
      <w:pPr>
        <w:pStyle w:val="BusTic"/>
      </w:pPr>
      <w:r w:rsidRPr="00507B6B">
        <w:rPr>
          <w:bCs/>
        </w:rPr>
        <w:t>Oudenhoorn</w:t>
      </w:r>
      <w:r w:rsidRPr="00507B6B">
        <w:t xml:space="preserve"> is een dorp in de gemeente </w:t>
      </w:r>
      <w:hyperlink r:id="rId11" w:tooltip="Bernisse" w:history="1">
        <w:r w:rsidRPr="00507B6B">
          <w:rPr>
            <w:rStyle w:val="Hyperlink"/>
            <w:rFonts w:eastAsiaTheme="majorEastAsia"/>
            <w:color w:val="000000" w:themeColor="text1"/>
            <w:u w:val="none"/>
          </w:rPr>
          <w:t>Bernisse</w:t>
        </w:r>
      </w:hyperlink>
      <w:r w:rsidRPr="00507B6B">
        <w:t xml:space="preserve">, op het eiland </w:t>
      </w:r>
      <w:hyperlink r:id="rId12" w:tooltip="Voorne (Zuid-Holland)" w:history="1">
        <w:proofErr w:type="spellStart"/>
        <w:r w:rsidRPr="00507B6B">
          <w:rPr>
            <w:rStyle w:val="Hyperlink"/>
            <w:rFonts w:eastAsiaTheme="majorEastAsia"/>
            <w:color w:val="000000" w:themeColor="text1"/>
            <w:u w:val="none"/>
          </w:rPr>
          <w:t>Voorne</w:t>
        </w:r>
        <w:proofErr w:type="spellEnd"/>
      </w:hyperlink>
      <w:r w:rsidRPr="00507B6B">
        <w:t xml:space="preserve"> in de Nederlandse provincie </w:t>
      </w:r>
      <w:hyperlink r:id="rId13" w:tooltip="Zuid-Holland" w:history="1">
        <w:r w:rsidRPr="00507B6B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507B6B">
        <w:t xml:space="preserve">. </w:t>
      </w:r>
    </w:p>
    <w:p w:rsidR="00EB4BDF" w:rsidRPr="00507B6B" w:rsidRDefault="00EB4BDF" w:rsidP="00507B6B">
      <w:pPr>
        <w:pStyle w:val="BusTic"/>
      </w:pPr>
      <w:bookmarkStart w:id="0" w:name="_GoBack"/>
      <w:bookmarkEnd w:id="0"/>
      <w:r w:rsidRPr="00507B6B">
        <w:t xml:space="preserve">Oudenhoorn is een ontgonnen </w:t>
      </w:r>
      <w:proofErr w:type="spellStart"/>
      <w:r w:rsidRPr="00507B6B">
        <w:t>nieuwlandpolder</w:t>
      </w:r>
      <w:proofErr w:type="spellEnd"/>
      <w:r w:rsidRPr="00507B6B">
        <w:t xml:space="preserve">, ontstaan uit een aantal </w:t>
      </w:r>
      <w:hyperlink r:id="rId14" w:tooltip="Schor" w:history="1">
        <w:r w:rsidRPr="00507B6B">
          <w:rPr>
            <w:rStyle w:val="Hyperlink"/>
            <w:rFonts w:eastAsiaTheme="majorEastAsia"/>
            <w:color w:val="000000" w:themeColor="text1"/>
            <w:u w:val="none"/>
          </w:rPr>
          <w:t>schorren</w:t>
        </w:r>
      </w:hyperlink>
      <w:r w:rsidRPr="00507B6B">
        <w:t xml:space="preserve"> van het oude </w:t>
      </w:r>
      <w:hyperlink r:id="rId15" w:tooltip="Hellevoetsluis" w:history="1">
        <w:r w:rsidRPr="00507B6B">
          <w:rPr>
            <w:rStyle w:val="Hyperlink"/>
            <w:rFonts w:eastAsiaTheme="majorEastAsia"/>
            <w:color w:val="000000" w:themeColor="text1"/>
            <w:u w:val="none"/>
          </w:rPr>
          <w:t>Hellevoetsluis</w:t>
        </w:r>
      </w:hyperlink>
      <w:r w:rsidRPr="00507B6B">
        <w:t>.</w:t>
      </w:r>
    </w:p>
    <w:p w:rsidR="00507B6B" w:rsidRDefault="00EB4BDF" w:rsidP="00507B6B">
      <w:pPr>
        <w:pStyle w:val="BusTic"/>
      </w:pPr>
      <w:r w:rsidRPr="00507B6B">
        <w:t xml:space="preserve">Het dorpje heeft een totaal aantal woningen van ongeveer 525. </w:t>
      </w:r>
    </w:p>
    <w:p w:rsidR="00EB4BDF" w:rsidRPr="00507B6B" w:rsidRDefault="00EB4BDF" w:rsidP="00507B6B">
      <w:pPr>
        <w:pStyle w:val="BusTic"/>
      </w:pPr>
      <w:r w:rsidRPr="00507B6B">
        <w:t xml:space="preserve">Het maakt sinds 1980 deel uit van de gemeente </w:t>
      </w:r>
      <w:hyperlink r:id="rId16" w:tooltip="Bernisse" w:history="1">
        <w:r w:rsidRPr="00507B6B">
          <w:rPr>
            <w:rStyle w:val="Hyperlink"/>
            <w:rFonts w:eastAsiaTheme="majorEastAsia"/>
            <w:color w:val="000000" w:themeColor="text1"/>
            <w:u w:val="none"/>
          </w:rPr>
          <w:t>Bernisse</w:t>
        </w:r>
      </w:hyperlink>
      <w:r w:rsidRPr="00507B6B">
        <w:t>.</w:t>
      </w:r>
    </w:p>
    <w:p w:rsidR="00507B6B" w:rsidRDefault="00EB4BDF" w:rsidP="00507B6B">
      <w:pPr>
        <w:pStyle w:val="BusTic"/>
      </w:pPr>
      <w:r w:rsidRPr="00507B6B">
        <w:t xml:space="preserve">In Oudenhoorn werd de </w:t>
      </w:r>
      <w:hyperlink r:id="rId17" w:tooltip="Kerkgebouw" w:history="1">
        <w:r w:rsidRPr="00507B6B">
          <w:rPr>
            <w:rStyle w:val="Hyperlink"/>
            <w:rFonts w:eastAsiaTheme="majorEastAsia"/>
            <w:color w:val="000000" w:themeColor="text1"/>
            <w:u w:val="none"/>
          </w:rPr>
          <w:t>kerk</w:t>
        </w:r>
      </w:hyperlink>
      <w:r w:rsidRPr="00507B6B">
        <w:t xml:space="preserve"> zodanig gebouwd dat er aan alle vier de zijden bebouwing kon ontstaan, met de middeleeuwse </w:t>
      </w:r>
      <w:hyperlink r:id="rId18" w:tooltip="Kerkgebouw" w:history="1">
        <w:r w:rsidRPr="00507B6B">
          <w:rPr>
            <w:rStyle w:val="Hyperlink"/>
            <w:rFonts w:eastAsiaTheme="majorEastAsia"/>
            <w:color w:val="000000" w:themeColor="text1"/>
            <w:u w:val="none"/>
          </w:rPr>
          <w:t>kerk</w:t>
        </w:r>
      </w:hyperlink>
      <w:r w:rsidRPr="00507B6B">
        <w:t xml:space="preserve"> in het centrum. </w:t>
      </w:r>
    </w:p>
    <w:p w:rsidR="00EB4BDF" w:rsidRPr="00507B6B" w:rsidRDefault="00EB4BDF" w:rsidP="00507B6B">
      <w:pPr>
        <w:pStyle w:val="BusTic"/>
      </w:pPr>
      <w:r w:rsidRPr="00507B6B">
        <w:t xml:space="preserve">Oudenhoorn heeft rechthoekig verkavelde </w:t>
      </w:r>
      <w:hyperlink r:id="rId19" w:tooltip="Polder" w:history="1">
        <w:r w:rsidRPr="00507B6B">
          <w:rPr>
            <w:rStyle w:val="Hyperlink"/>
            <w:rFonts w:eastAsiaTheme="majorEastAsia"/>
            <w:color w:val="000000" w:themeColor="text1"/>
            <w:u w:val="none"/>
          </w:rPr>
          <w:t>polders</w:t>
        </w:r>
      </w:hyperlink>
      <w:r w:rsidRPr="00507B6B">
        <w:t>, met voornamelijk grote hoeven.</w:t>
      </w:r>
    </w:p>
    <w:p w:rsidR="00EB4BDF" w:rsidRPr="00507B6B" w:rsidRDefault="00EB4BDF" w:rsidP="00507B6B">
      <w:pPr>
        <w:pStyle w:val="Alinia6"/>
        <w:rPr>
          <w:rStyle w:val="Bijzonder"/>
        </w:rPr>
      </w:pPr>
      <w:r w:rsidRPr="00507B6B">
        <w:rPr>
          <w:rStyle w:val="Bijzonder"/>
        </w:rPr>
        <w:t>Zie ook</w:t>
      </w:r>
    </w:p>
    <w:p w:rsidR="00EB4BDF" w:rsidRPr="00507B6B" w:rsidRDefault="000F2485" w:rsidP="00507B6B">
      <w:pPr>
        <w:pStyle w:val="Pijl"/>
      </w:pPr>
      <w:hyperlink r:id="rId20" w:tooltip="Lijst van rijksmonumenten in Oudenhoorn" w:history="1">
        <w:r w:rsidR="00EB4BDF" w:rsidRPr="00507B6B">
          <w:t>Lijst van rijksmonumenten in Oudenhoorn</w:t>
        </w:r>
      </w:hyperlink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21"/>
      <w:footerReference w:type="defaul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485" w:rsidRDefault="000F2485" w:rsidP="00A64884">
      <w:r>
        <w:separator/>
      </w:r>
    </w:p>
  </w:endnote>
  <w:endnote w:type="continuationSeparator" w:id="0">
    <w:p w:rsidR="000F2485" w:rsidRDefault="000F248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07B6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485" w:rsidRDefault="000F2485" w:rsidP="00A64884">
      <w:r>
        <w:separator/>
      </w:r>
    </w:p>
  </w:footnote>
  <w:footnote w:type="continuationSeparator" w:id="0">
    <w:p w:rsidR="000F2485" w:rsidRDefault="000F248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F248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6274CF"/>
    <w:multiLevelType w:val="multilevel"/>
    <w:tmpl w:val="DC1EF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8"/>
  </w:num>
  <w:num w:numId="27">
    <w:abstractNumId w:val="11"/>
  </w:num>
  <w:num w:numId="28">
    <w:abstractNumId w:val="14"/>
  </w:num>
  <w:num w:numId="29">
    <w:abstractNumId w:val="20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1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2485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07B6B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1B3F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B4BDF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EB4BDF"/>
  </w:style>
  <w:style w:type="character" w:customStyle="1" w:styleId="nowrap">
    <w:name w:val="_nowrap"/>
    <w:basedOn w:val="Standaardalinea-lettertype"/>
    <w:rsid w:val="00EB4B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EB4BDF"/>
  </w:style>
  <w:style w:type="character" w:customStyle="1" w:styleId="nowrap">
    <w:name w:val="_nowrap"/>
    <w:basedOn w:val="Standaardalinea-lettertype"/>
    <w:rsid w:val="00EB4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6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6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60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75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374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4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46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88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uid-Holland" TargetMode="External"/><Relationship Id="rId18" Type="http://schemas.openxmlformats.org/officeDocument/2006/relationships/hyperlink" Target="http://nl.wikipedia.org/wiki/Kerkgebouw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Voorne_(Zuid-Holland)" TargetMode="External"/><Relationship Id="rId17" Type="http://schemas.openxmlformats.org/officeDocument/2006/relationships/hyperlink" Target="http://nl.wikipedia.org/wiki/Kerkgebouw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Bernisse" TargetMode="External"/><Relationship Id="rId20" Type="http://schemas.openxmlformats.org/officeDocument/2006/relationships/hyperlink" Target="http://nl.wikipedia.org/wiki/Lijst_van_rijksmonumenten_in_Oudenhoor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rniss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ellevoetslui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49_37_N_4_11_30_E_type:city_scale:12500_region:NL&amp;pagename=Oudenhoorn" TargetMode="External"/><Relationship Id="rId19" Type="http://schemas.openxmlformats.org/officeDocument/2006/relationships/hyperlink" Target="http://nl.wikipedia.org/wiki/Polde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Schor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2011-07-31T08:05:00Z</dcterms:created>
  <dcterms:modified xsi:type="dcterms:W3CDTF">2011-08-10T09:18:00Z</dcterms:modified>
  <cp:category>2011</cp:category>
</cp:coreProperties>
</file>